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1D3" w:rsidRPr="00D26CF7" w:rsidRDefault="002C260E" w:rsidP="00B458E0">
      <w:pPr>
        <w:spacing w:after="0" w:line="240" w:lineRule="auto"/>
        <w:jc w:val="center"/>
        <w:rPr>
          <w:rFonts w:ascii="Times New Roman" w:hAnsi="Times New Roman" w:cs="Times New Roman"/>
          <w:b/>
          <w:color w:val="000000" w:themeColor="text1"/>
          <w:sz w:val="24"/>
          <w:szCs w:val="24"/>
          <w:lang w:val="en-US"/>
        </w:rPr>
      </w:pPr>
      <w:r w:rsidRPr="00D26CF7">
        <w:rPr>
          <w:rFonts w:ascii="Times New Roman" w:hAnsi="Times New Roman" w:cs="Times New Roman"/>
          <w:b/>
          <w:color w:val="000000" w:themeColor="text1"/>
          <w:sz w:val="24"/>
          <w:szCs w:val="24"/>
          <w:lang w:val="en-US"/>
        </w:rPr>
        <w:t xml:space="preserve">Personalized </w:t>
      </w:r>
      <w:r w:rsidR="00D12723" w:rsidRPr="00D26CF7">
        <w:rPr>
          <w:rFonts w:ascii="Times New Roman" w:hAnsi="Times New Roman" w:cs="Times New Roman"/>
          <w:b/>
          <w:color w:val="000000" w:themeColor="text1"/>
          <w:sz w:val="24"/>
          <w:szCs w:val="24"/>
          <w:lang w:val="en-US"/>
        </w:rPr>
        <w:t xml:space="preserve">and Precision </w:t>
      </w:r>
      <w:r w:rsidRPr="00D26CF7">
        <w:rPr>
          <w:rFonts w:ascii="Times New Roman" w:hAnsi="Times New Roman" w:cs="Times New Roman"/>
          <w:b/>
          <w:color w:val="000000" w:themeColor="text1"/>
          <w:sz w:val="24"/>
          <w:szCs w:val="24"/>
          <w:lang w:val="en-US"/>
        </w:rPr>
        <w:t xml:space="preserve">Medicine as </w:t>
      </w:r>
      <w:r w:rsidR="00D12723" w:rsidRPr="00D26CF7">
        <w:rPr>
          <w:rFonts w:ascii="Times New Roman" w:hAnsi="Times New Roman" w:cs="Times New Roman"/>
          <w:b/>
          <w:color w:val="000000" w:themeColor="text1"/>
          <w:sz w:val="24"/>
          <w:szCs w:val="24"/>
          <w:lang w:val="en-US"/>
        </w:rPr>
        <w:t>a Unique Avenue to have</w:t>
      </w:r>
    </w:p>
    <w:p w:rsidR="00D30548" w:rsidRDefault="00D12723" w:rsidP="00B458E0">
      <w:pPr>
        <w:spacing w:after="0" w:line="240" w:lineRule="auto"/>
        <w:jc w:val="center"/>
        <w:rPr>
          <w:rFonts w:ascii="Times New Roman" w:hAnsi="Times New Roman" w:cs="Times New Roman"/>
          <w:b/>
          <w:color w:val="000000" w:themeColor="text1"/>
          <w:sz w:val="24"/>
          <w:szCs w:val="24"/>
          <w:lang w:val="en-US"/>
        </w:rPr>
      </w:pPr>
      <w:proofErr w:type="gramStart"/>
      <w:r w:rsidRPr="00D26CF7">
        <w:rPr>
          <w:rFonts w:ascii="Times New Roman" w:hAnsi="Times New Roman" w:cs="Times New Roman"/>
          <w:b/>
          <w:color w:val="000000" w:themeColor="text1"/>
          <w:sz w:val="24"/>
          <w:szCs w:val="24"/>
          <w:lang w:val="en-US"/>
        </w:rPr>
        <w:t>the</w:t>
      </w:r>
      <w:proofErr w:type="gramEnd"/>
      <w:r w:rsidRPr="00D26CF7">
        <w:rPr>
          <w:rFonts w:ascii="Times New Roman" w:hAnsi="Times New Roman" w:cs="Times New Roman"/>
          <w:b/>
          <w:color w:val="000000" w:themeColor="text1"/>
          <w:sz w:val="24"/>
          <w:szCs w:val="24"/>
          <w:lang w:val="en-US"/>
        </w:rPr>
        <w:t xml:space="preserve"> Healthcare Model Ren</w:t>
      </w:r>
      <w:r w:rsidR="008761D3" w:rsidRPr="00D26CF7">
        <w:rPr>
          <w:rFonts w:ascii="Times New Roman" w:hAnsi="Times New Roman" w:cs="Times New Roman"/>
          <w:b/>
          <w:color w:val="000000" w:themeColor="text1"/>
          <w:sz w:val="24"/>
          <w:szCs w:val="24"/>
          <w:lang w:val="en-US"/>
        </w:rPr>
        <w:t xml:space="preserve">ewed to Secure the National </w:t>
      </w:r>
      <w:r w:rsidRPr="00D26CF7">
        <w:rPr>
          <w:rFonts w:ascii="Times New Roman" w:hAnsi="Times New Roman" w:cs="Times New Roman"/>
          <w:b/>
          <w:color w:val="000000" w:themeColor="text1"/>
          <w:sz w:val="24"/>
          <w:szCs w:val="24"/>
          <w:lang w:val="en-US"/>
        </w:rPr>
        <w:t>Biosafety</w:t>
      </w:r>
      <w:r w:rsidR="00D30548">
        <w:rPr>
          <w:rFonts w:ascii="Times New Roman" w:hAnsi="Times New Roman" w:cs="Times New Roman"/>
          <w:b/>
          <w:color w:val="000000" w:themeColor="text1"/>
          <w:sz w:val="24"/>
          <w:szCs w:val="24"/>
          <w:lang w:val="en-US"/>
        </w:rPr>
        <w:t>:</w:t>
      </w:r>
    </w:p>
    <w:p w:rsidR="002C260E" w:rsidRPr="00D26CF7" w:rsidRDefault="00F75633" w:rsidP="00B458E0">
      <w:pPr>
        <w:spacing w:after="0" w:line="24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To Get Cancer Treated or C</w:t>
      </w:r>
      <w:r w:rsidR="00D30548">
        <w:rPr>
          <w:rFonts w:ascii="Times New Roman" w:hAnsi="Times New Roman" w:cs="Times New Roman"/>
          <w:b/>
          <w:color w:val="000000" w:themeColor="text1"/>
          <w:sz w:val="24"/>
          <w:szCs w:val="24"/>
          <w:lang w:val="en-US"/>
        </w:rPr>
        <w:t>ured?</w:t>
      </w:r>
    </w:p>
    <w:p w:rsidR="00D12723" w:rsidRPr="00D12723" w:rsidRDefault="00D12723" w:rsidP="002C260E">
      <w:pPr>
        <w:spacing w:after="0" w:line="240" w:lineRule="auto"/>
        <w:jc w:val="both"/>
        <w:rPr>
          <w:rFonts w:ascii="Times New Roman" w:hAnsi="Times New Roman" w:cs="Times New Roman"/>
          <w:b/>
          <w:sz w:val="8"/>
          <w:szCs w:val="8"/>
          <w:lang w:val="en-US"/>
        </w:rPr>
      </w:pPr>
    </w:p>
    <w:p w:rsidR="00E04B62" w:rsidRPr="00E04B62" w:rsidRDefault="00E04B62" w:rsidP="00384B8D">
      <w:pPr>
        <w:spacing w:after="0" w:line="240" w:lineRule="auto"/>
        <w:jc w:val="center"/>
        <w:rPr>
          <w:rFonts w:ascii="Times New Roman" w:hAnsi="Times New Roman" w:cs="Times New Roman"/>
          <w:b/>
          <w:sz w:val="4"/>
          <w:szCs w:val="4"/>
          <w:lang w:val="en-US"/>
        </w:rPr>
      </w:pPr>
    </w:p>
    <w:p w:rsidR="00384B8D" w:rsidRPr="009C64A6" w:rsidRDefault="00384B8D" w:rsidP="00384B8D">
      <w:pPr>
        <w:spacing w:after="0" w:line="240" w:lineRule="auto"/>
        <w:jc w:val="center"/>
        <w:rPr>
          <w:rFonts w:ascii="Times New Roman" w:hAnsi="Times New Roman" w:cs="Times New Roman"/>
          <w:b/>
          <w:sz w:val="28"/>
          <w:szCs w:val="28"/>
          <w:lang w:val="en-US"/>
        </w:rPr>
      </w:pPr>
      <w:r w:rsidRPr="00384B8D">
        <w:rPr>
          <w:rFonts w:ascii="Times New Roman" w:hAnsi="Times New Roman" w:cs="Times New Roman"/>
          <w:b/>
          <w:sz w:val="24"/>
          <w:szCs w:val="24"/>
          <w:lang w:val="en-US"/>
        </w:rPr>
        <w:t>Sergey Suchkov</w:t>
      </w:r>
      <w:r w:rsidRPr="009C64A6">
        <w:rPr>
          <w:rFonts w:ascii="Times New Roman" w:hAnsi="Times New Roman" w:cs="Times New Roman"/>
          <w:b/>
          <w:sz w:val="28"/>
          <w:szCs w:val="28"/>
          <w:vertAlign w:val="superscript"/>
          <w:lang w:val="en-US"/>
        </w:rPr>
        <w:t>1-6</w:t>
      </w:r>
      <w:r w:rsidRPr="009C64A6">
        <w:rPr>
          <w:rFonts w:ascii="Times New Roman" w:hAnsi="Times New Roman" w:cs="Times New Roman"/>
          <w:b/>
          <w:sz w:val="28"/>
          <w:szCs w:val="28"/>
          <w:lang w:val="en-US"/>
        </w:rPr>
        <w:t>,</w:t>
      </w:r>
    </w:p>
    <w:p w:rsidR="005367FB" w:rsidRDefault="00384B8D" w:rsidP="00384B8D">
      <w:pPr>
        <w:spacing w:after="0" w:line="240" w:lineRule="auto"/>
        <w:jc w:val="center"/>
        <w:rPr>
          <w:rFonts w:ascii="Times New Roman" w:hAnsi="Times New Roman" w:cs="Times New Roman"/>
          <w:b/>
          <w:sz w:val="20"/>
          <w:szCs w:val="20"/>
          <w:lang w:val="en-US"/>
        </w:rPr>
      </w:pPr>
      <w:r w:rsidRPr="009C64A6">
        <w:rPr>
          <w:rFonts w:ascii="Times New Roman" w:hAnsi="Times New Roman" w:cs="Times New Roman"/>
          <w:b/>
          <w:sz w:val="20"/>
          <w:szCs w:val="20"/>
          <w:lang w:val="en-US"/>
        </w:rPr>
        <w:t>Hiroyuki Abe</w:t>
      </w:r>
      <w:r w:rsidR="00C07FC4">
        <w:rPr>
          <w:rFonts w:ascii="Times New Roman" w:hAnsi="Times New Roman" w:cs="Times New Roman"/>
          <w:b/>
          <w:sz w:val="20"/>
          <w:szCs w:val="20"/>
          <w:vertAlign w:val="superscript"/>
          <w:lang w:val="en-US"/>
        </w:rPr>
        <w:t>5</w:t>
      </w:r>
      <w:proofErr w:type="gramStart"/>
      <w:r w:rsidR="00C07FC4">
        <w:rPr>
          <w:rFonts w:ascii="Times New Roman" w:hAnsi="Times New Roman" w:cs="Times New Roman"/>
          <w:b/>
          <w:sz w:val="20"/>
          <w:szCs w:val="20"/>
          <w:vertAlign w:val="superscript"/>
          <w:lang w:val="en-US"/>
        </w:rPr>
        <w:t>,8</w:t>
      </w:r>
      <w:proofErr w:type="gramEnd"/>
      <w:r w:rsidRPr="009C64A6">
        <w:rPr>
          <w:rFonts w:ascii="Times New Roman" w:hAnsi="Times New Roman" w:cs="Times New Roman"/>
          <w:b/>
          <w:sz w:val="20"/>
          <w:szCs w:val="20"/>
          <w:lang w:val="en-US"/>
        </w:rPr>
        <w:t>, Shawn Murphy</w:t>
      </w:r>
      <w:r w:rsidRPr="009C64A6">
        <w:rPr>
          <w:rFonts w:ascii="Times New Roman" w:hAnsi="Times New Roman" w:cs="Times New Roman"/>
          <w:b/>
          <w:sz w:val="20"/>
          <w:szCs w:val="20"/>
          <w:vertAlign w:val="superscript"/>
          <w:lang w:val="en-US"/>
        </w:rPr>
        <w:t>7</w:t>
      </w:r>
      <w:r w:rsidRPr="009C64A6">
        <w:rPr>
          <w:rFonts w:ascii="Times New Roman" w:hAnsi="Times New Roman" w:cs="Times New Roman"/>
          <w:b/>
          <w:sz w:val="20"/>
          <w:szCs w:val="20"/>
          <w:lang w:val="en-US"/>
        </w:rPr>
        <w:t xml:space="preserve">, </w:t>
      </w:r>
      <w:r>
        <w:rPr>
          <w:rFonts w:ascii="Times New Roman" w:hAnsi="Times New Roman" w:cs="Times New Roman"/>
          <w:sz w:val="20"/>
          <w:szCs w:val="20"/>
          <w:vertAlign w:val="superscript"/>
          <w:lang w:val="en-US"/>
        </w:rPr>
        <w:t>2</w:t>
      </w:r>
      <w:r>
        <w:rPr>
          <w:rFonts w:ascii="Times New Roman" w:hAnsi="Times New Roman" w:cs="Times New Roman"/>
          <w:b/>
          <w:sz w:val="20"/>
          <w:szCs w:val="20"/>
          <w:lang w:val="en-US"/>
        </w:rPr>
        <w:t xml:space="preserve">, </w:t>
      </w:r>
      <w:r w:rsidR="005367FB" w:rsidRPr="005367FB">
        <w:rPr>
          <w:rFonts w:ascii="Times New Roman" w:hAnsi="Times New Roman" w:cs="Times New Roman"/>
          <w:b/>
          <w:sz w:val="20"/>
          <w:szCs w:val="20"/>
          <w:lang w:val="en-US"/>
        </w:rPr>
        <w:t>Noel Rose</w:t>
      </w:r>
      <w:r w:rsidR="00EE64EC">
        <w:rPr>
          <w:rFonts w:ascii="Times New Roman" w:hAnsi="Times New Roman" w:cs="Times New Roman"/>
          <w:sz w:val="20"/>
          <w:szCs w:val="20"/>
          <w:vertAlign w:val="superscript"/>
          <w:lang w:val="en-US"/>
        </w:rPr>
        <w:t>13,14</w:t>
      </w:r>
      <w:r w:rsidR="005367FB" w:rsidRPr="005367FB">
        <w:rPr>
          <w:rFonts w:ascii="Times New Roman" w:hAnsi="Times New Roman" w:cs="Times New Roman"/>
          <w:b/>
          <w:sz w:val="20"/>
          <w:szCs w:val="20"/>
          <w:lang w:val="en-US"/>
        </w:rPr>
        <w:t>,</w:t>
      </w:r>
      <w:r w:rsidR="005367FB">
        <w:rPr>
          <w:rFonts w:ascii="Times New Roman" w:hAnsi="Times New Roman" w:cs="Times New Roman"/>
          <w:b/>
          <w:sz w:val="20"/>
          <w:szCs w:val="20"/>
          <w:lang w:val="en-US"/>
        </w:rPr>
        <w:t xml:space="preserve"> </w:t>
      </w:r>
      <w:r w:rsidR="005367FB" w:rsidRPr="005367FB">
        <w:rPr>
          <w:rFonts w:ascii="Times New Roman" w:hAnsi="Times New Roman" w:cs="Times New Roman"/>
          <w:b/>
          <w:sz w:val="20"/>
          <w:szCs w:val="20"/>
          <w:lang w:val="en-US"/>
        </w:rPr>
        <w:t>Dan Roden</w:t>
      </w:r>
      <w:r w:rsidR="0083130D">
        <w:rPr>
          <w:rFonts w:ascii="Times New Roman" w:hAnsi="Times New Roman" w:cs="Times New Roman"/>
          <w:sz w:val="20"/>
          <w:szCs w:val="20"/>
          <w:vertAlign w:val="superscript"/>
          <w:lang w:val="en-US"/>
        </w:rPr>
        <w:t>16</w:t>
      </w:r>
      <w:r w:rsidR="005367FB">
        <w:rPr>
          <w:rFonts w:ascii="Times New Roman" w:hAnsi="Times New Roman" w:cs="Times New Roman"/>
          <w:b/>
          <w:sz w:val="20"/>
          <w:szCs w:val="20"/>
          <w:lang w:val="en-US"/>
        </w:rPr>
        <w:t xml:space="preserve">, </w:t>
      </w:r>
      <w:r>
        <w:rPr>
          <w:rFonts w:ascii="Times New Roman" w:hAnsi="Times New Roman" w:cs="Times New Roman"/>
          <w:b/>
          <w:sz w:val="20"/>
          <w:szCs w:val="20"/>
          <w:lang w:val="en-US"/>
        </w:rPr>
        <w:t>William Thilly</w:t>
      </w:r>
      <w:r>
        <w:rPr>
          <w:rFonts w:ascii="Times New Roman" w:hAnsi="Times New Roman" w:cs="Times New Roman"/>
          <w:sz w:val="20"/>
          <w:szCs w:val="20"/>
          <w:vertAlign w:val="superscript"/>
          <w:lang w:val="en-US"/>
        </w:rPr>
        <w:t>12</w:t>
      </w:r>
      <w:r>
        <w:rPr>
          <w:rFonts w:ascii="Times New Roman" w:hAnsi="Times New Roman" w:cs="Times New Roman"/>
          <w:b/>
          <w:sz w:val="20"/>
          <w:szCs w:val="20"/>
          <w:lang w:val="en-US"/>
        </w:rPr>
        <w:t xml:space="preserve">, </w:t>
      </w:r>
      <w:r w:rsidR="005367FB" w:rsidRPr="005367FB">
        <w:rPr>
          <w:rFonts w:ascii="Times New Roman" w:hAnsi="Times New Roman" w:cs="Times New Roman"/>
          <w:b/>
          <w:sz w:val="20"/>
          <w:szCs w:val="20"/>
          <w:lang w:val="en-US"/>
        </w:rPr>
        <w:t>Abner No</w:t>
      </w:r>
      <w:r w:rsidR="00E04B62">
        <w:rPr>
          <w:rFonts w:ascii="Times New Roman" w:hAnsi="Times New Roman" w:cs="Times New Roman"/>
          <w:b/>
          <w:sz w:val="20"/>
          <w:szCs w:val="20"/>
          <w:lang w:val="en-US"/>
        </w:rPr>
        <w:t>t</w:t>
      </w:r>
      <w:r w:rsidR="005367FB" w:rsidRPr="005367FB">
        <w:rPr>
          <w:rFonts w:ascii="Times New Roman" w:hAnsi="Times New Roman" w:cs="Times New Roman"/>
          <w:b/>
          <w:sz w:val="20"/>
          <w:szCs w:val="20"/>
          <w:lang w:val="en-US"/>
        </w:rPr>
        <w:t>kins</w:t>
      </w:r>
      <w:r w:rsidR="00E04B62">
        <w:rPr>
          <w:rFonts w:ascii="Times New Roman" w:hAnsi="Times New Roman" w:cs="Times New Roman"/>
          <w:sz w:val="20"/>
          <w:szCs w:val="20"/>
          <w:vertAlign w:val="superscript"/>
          <w:lang w:val="en-US"/>
        </w:rPr>
        <w:t>15</w:t>
      </w:r>
      <w:r w:rsidR="005367FB">
        <w:rPr>
          <w:rFonts w:ascii="Times New Roman" w:hAnsi="Times New Roman" w:cs="Times New Roman"/>
          <w:b/>
          <w:sz w:val="20"/>
          <w:szCs w:val="20"/>
          <w:lang w:val="en-US"/>
        </w:rPr>
        <w:t>,</w:t>
      </w:r>
    </w:p>
    <w:p w:rsidR="00384B8D" w:rsidRPr="009C64A6" w:rsidRDefault="005367FB" w:rsidP="00384B8D">
      <w:pPr>
        <w:spacing w:after="0" w:line="240" w:lineRule="auto"/>
        <w:jc w:val="center"/>
        <w:rPr>
          <w:rFonts w:ascii="Times New Roman" w:hAnsi="Times New Roman" w:cs="Times New Roman"/>
          <w:b/>
          <w:sz w:val="20"/>
          <w:szCs w:val="20"/>
          <w:lang w:val="en-US"/>
        </w:rPr>
      </w:pPr>
      <w:r w:rsidRPr="005367FB">
        <w:rPr>
          <w:rFonts w:ascii="Times New Roman" w:hAnsi="Times New Roman" w:cs="Times New Roman"/>
          <w:b/>
          <w:sz w:val="20"/>
          <w:szCs w:val="20"/>
          <w:lang w:val="en-US"/>
        </w:rPr>
        <w:t>Mark James Levis</w:t>
      </w:r>
      <w:r w:rsidR="0018531A">
        <w:rPr>
          <w:rFonts w:ascii="Times New Roman" w:hAnsi="Times New Roman" w:cs="Times New Roman"/>
          <w:sz w:val="20"/>
          <w:szCs w:val="20"/>
          <w:vertAlign w:val="superscript"/>
          <w:lang w:val="en-US"/>
        </w:rPr>
        <w:t>9</w:t>
      </w:r>
    </w:p>
    <w:p w:rsidR="00384B8D" w:rsidRPr="009C64A6" w:rsidRDefault="00384B8D" w:rsidP="00384B8D">
      <w:pPr>
        <w:spacing w:after="0" w:line="240" w:lineRule="auto"/>
        <w:jc w:val="center"/>
        <w:rPr>
          <w:rFonts w:ascii="Times New Roman" w:hAnsi="Times New Roman" w:cs="Times New Roman"/>
          <w:b/>
          <w:sz w:val="12"/>
          <w:szCs w:val="12"/>
          <w:lang w:val="en-US"/>
        </w:rPr>
      </w:pPr>
    </w:p>
    <w:p w:rsidR="00384B8D" w:rsidRPr="00D12723" w:rsidRDefault="00384B8D" w:rsidP="00E04B62">
      <w:pPr>
        <w:spacing w:after="12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384B8D" w:rsidRDefault="00384B8D" w:rsidP="00E04B62">
      <w:pPr>
        <w:spacing w:after="12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DC, 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AHA, Houston, TX, USA</w:t>
      </w:r>
    </w:p>
    <w:p w:rsidR="00384B8D" w:rsidRDefault="00384B8D" w:rsidP="00E04B62">
      <w:pPr>
        <w:spacing w:after="12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Pr>
          <w:rFonts w:ascii="Times New Roman" w:hAnsi="Times New Roman" w:cs="Times New Roman"/>
          <w:sz w:val="20"/>
          <w:szCs w:val="20"/>
          <w:lang w:val="en-US"/>
        </w:rPr>
        <w:t>Autoimmunity Research Foundation, Los Angeles, CA, USA</w:t>
      </w:r>
    </w:p>
    <w:p w:rsidR="00384B8D" w:rsidRDefault="00384B8D" w:rsidP="00E04B62">
      <w:pPr>
        <w:spacing w:after="12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 xml:space="preserve">Harvard Medical School, Boston, </w:t>
      </w:r>
      <w:r>
        <w:rPr>
          <w:rFonts w:ascii="Times New Roman" w:hAnsi="Times New Roman" w:cs="Times New Roman"/>
          <w:sz w:val="20"/>
          <w:szCs w:val="20"/>
          <w:lang w:val="en-US"/>
        </w:rPr>
        <w:t xml:space="preserve">MA, </w:t>
      </w:r>
      <w:r w:rsidRPr="00220FD6">
        <w:rPr>
          <w:rFonts w:ascii="Times New Roman" w:hAnsi="Times New Roman" w:cs="Times New Roman"/>
          <w:sz w:val="20"/>
          <w:szCs w:val="20"/>
          <w:lang w:val="en-US"/>
        </w:rPr>
        <w:t>USA</w:t>
      </w:r>
    </w:p>
    <w:p w:rsidR="00384B8D" w:rsidRDefault="00384B8D" w:rsidP="00C07FC4">
      <w:pPr>
        <w:spacing w:after="0" w:line="240" w:lineRule="auto"/>
        <w:jc w:val="center"/>
        <w:rPr>
          <w:rFonts w:ascii="Times New Roman" w:hAnsi="Times New Roman" w:cs="Times New Roman"/>
          <w:sz w:val="20"/>
          <w:szCs w:val="20"/>
          <w:lang w:val="en-US"/>
        </w:rPr>
      </w:pPr>
      <w:r w:rsidRPr="00C07FC4">
        <w:rPr>
          <w:rFonts w:ascii="Times New Roman" w:hAnsi="Times New Roman" w:cs="Times New Roman"/>
          <w:sz w:val="20"/>
          <w:szCs w:val="20"/>
          <w:vertAlign w:val="superscript"/>
          <w:lang w:val="en-US"/>
        </w:rPr>
        <w:t>8</w:t>
      </w:r>
      <w:r w:rsidR="00C07FC4">
        <w:rPr>
          <w:rFonts w:ascii="Times New Roman" w:hAnsi="Times New Roman" w:cs="Times New Roman"/>
          <w:sz w:val="20"/>
          <w:szCs w:val="20"/>
          <w:lang w:val="en-US"/>
        </w:rPr>
        <w:t xml:space="preserve">Director of Abe Cancer Clinic, </w:t>
      </w:r>
      <w:r w:rsidR="00C07FC4" w:rsidRPr="00C07FC4">
        <w:rPr>
          <w:rFonts w:ascii="Times New Roman" w:hAnsi="Times New Roman" w:cs="Times New Roman"/>
          <w:sz w:val="20"/>
          <w:szCs w:val="20"/>
          <w:lang w:val="en-US"/>
        </w:rPr>
        <w:t>Tokyo, Japan</w:t>
      </w:r>
    </w:p>
    <w:p w:rsidR="0096559D" w:rsidRPr="0096559D" w:rsidRDefault="0096559D" w:rsidP="00C07FC4">
      <w:pPr>
        <w:spacing w:after="0" w:line="240" w:lineRule="auto"/>
        <w:jc w:val="center"/>
        <w:rPr>
          <w:rFonts w:ascii="Times New Roman" w:hAnsi="Times New Roman" w:cs="Times New Roman"/>
          <w:sz w:val="8"/>
          <w:szCs w:val="8"/>
          <w:lang w:val="en-US"/>
        </w:rPr>
      </w:pPr>
    </w:p>
    <w:p w:rsidR="0096559D" w:rsidRPr="0096559D" w:rsidRDefault="0096559D" w:rsidP="0096559D">
      <w:pPr>
        <w:spacing w:after="0" w:line="240" w:lineRule="auto"/>
        <w:jc w:val="center"/>
        <w:rPr>
          <w:rFonts w:ascii="Times New Roman" w:hAnsi="Times New Roman" w:cs="Times New Roman"/>
          <w:sz w:val="20"/>
          <w:szCs w:val="20"/>
          <w:lang w:val="en-US"/>
        </w:rPr>
      </w:pPr>
      <w:r w:rsidRPr="0096559D">
        <w:rPr>
          <w:rFonts w:ascii="Times New Roman" w:hAnsi="Times New Roman" w:cs="Times New Roman"/>
          <w:sz w:val="20"/>
          <w:szCs w:val="20"/>
          <w:vertAlign w:val="superscript"/>
          <w:lang w:val="en-US"/>
        </w:rPr>
        <w:t>9</w:t>
      </w:r>
      <w:r w:rsidRPr="0096559D">
        <w:rPr>
          <w:rFonts w:ascii="Times New Roman" w:hAnsi="Times New Roman" w:cs="Times New Roman"/>
          <w:sz w:val="20"/>
          <w:szCs w:val="20"/>
          <w:lang w:val="en-US"/>
        </w:rPr>
        <w:t>Director, Hematologic Malignancies and Bone Marrow Transplant Program,</w:t>
      </w:r>
    </w:p>
    <w:p w:rsidR="0096559D" w:rsidRDefault="0096559D" w:rsidP="0096559D">
      <w:pPr>
        <w:spacing w:after="0" w:line="240" w:lineRule="auto"/>
        <w:jc w:val="center"/>
        <w:rPr>
          <w:rFonts w:ascii="Times New Roman" w:hAnsi="Times New Roman" w:cs="Times New Roman"/>
          <w:sz w:val="20"/>
          <w:szCs w:val="20"/>
          <w:lang w:val="en-US"/>
        </w:rPr>
      </w:pPr>
      <w:r w:rsidRPr="0096559D">
        <w:rPr>
          <w:rFonts w:ascii="Times New Roman" w:hAnsi="Times New Roman" w:cs="Times New Roman"/>
          <w:sz w:val="20"/>
          <w:szCs w:val="20"/>
          <w:lang w:val="en-US"/>
        </w:rPr>
        <w:t>Sidney Kimmel Comprehensive Cancer Center, John Hopkins Medical Institutions, Baltimore, MD, USA</w:t>
      </w:r>
    </w:p>
    <w:p w:rsidR="00C07FC4" w:rsidRPr="00C07FC4" w:rsidRDefault="00C07FC4" w:rsidP="00C07FC4">
      <w:pPr>
        <w:spacing w:after="0" w:line="240" w:lineRule="auto"/>
        <w:jc w:val="center"/>
        <w:rPr>
          <w:rFonts w:ascii="Times New Roman" w:hAnsi="Times New Roman" w:cs="Times New Roman"/>
          <w:sz w:val="8"/>
          <w:szCs w:val="8"/>
          <w:lang w:val="en-US"/>
        </w:rPr>
      </w:pPr>
    </w:p>
    <w:p w:rsidR="00384B8D" w:rsidRDefault="00384B8D" w:rsidP="00E04B62">
      <w:pPr>
        <w:spacing w:after="12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10</w:t>
      </w:r>
      <w:r w:rsidRPr="009C64A6">
        <w:rPr>
          <w:rFonts w:ascii="Times New Roman" w:hAnsi="Times New Roman" w:cs="Times New Roman"/>
          <w:sz w:val="20"/>
          <w:szCs w:val="20"/>
          <w:lang w:val="en-US"/>
        </w:rPr>
        <w:t>Institute of Personalized Cancer Therapy, University of Texas MD Anderson Cancer Center, Houston, USA</w:t>
      </w:r>
    </w:p>
    <w:p w:rsidR="00384B8D" w:rsidRDefault="00384B8D" w:rsidP="00E04B62">
      <w:pPr>
        <w:spacing w:after="12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11</w:t>
      </w:r>
      <w:r>
        <w:rPr>
          <w:rFonts w:ascii="Times New Roman" w:hAnsi="Times New Roman" w:cs="Times New Roman"/>
          <w:sz w:val="20"/>
          <w:szCs w:val="20"/>
          <w:lang w:val="en-US"/>
        </w:rPr>
        <w:t xml:space="preserve">American Society for Clinical Oncology (ARVO), </w:t>
      </w:r>
      <w:proofErr w:type="spellStart"/>
      <w:r>
        <w:rPr>
          <w:rFonts w:ascii="Times New Roman" w:hAnsi="Times New Roman" w:cs="Times New Roman"/>
          <w:sz w:val="20"/>
          <w:szCs w:val="20"/>
          <w:lang w:val="en-US"/>
        </w:rPr>
        <w:t>Aleksandria</w:t>
      </w:r>
      <w:proofErr w:type="spellEnd"/>
      <w:r>
        <w:rPr>
          <w:rFonts w:ascii="Times New Roman" w:hAnsi="Times New Roman" w:cs="Times New Roman"/>
          <w:sz w:val="20"/>
          <w:szCs w:val="20"/>
          <w:lang w:val="en-US"/>
        </w:rPr>
        <w:t>, VA, USA</w:t>
      </w:r>
    </w:p>
    <w:p w:rsidR="00384B8D" w:rsidRDefault="00384B8D" w:rsidP="00E04B62">
      <w:pPr>
        <w:spacing w:after="12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MIT, Cambridge, MA, USA</w:t>
      </w:r>
    </w:p>
    <w:p w:rsidR="00E04B62" w:rsidRPr="00E04B62" w:rsidRDefault="00EE64EC" w:rsidP="00E04B62">
      <w:pPr>
        <w:spacing w:after="120" w:line="240" w:lineRule="auto"/>
        <w:jc w:val="center"/>
        <w:rPr>
          <w:rFonts w:ascii="Times New Roman" w:hAnsi="Times New Roman" w:cs="Times New Roman"/>
          <w:sz w:val="2"/>
          <w:szCs w:val="2"/>
          <w:lang w:val="en-US"/>
        </w:rPr>
      </w:pPr>
      <w:r>
        <w:rPr>
          <w:rFonts w:ascii="Times New Roman" w:hAnsi="Times New Roman" w:cs="Times New Roman"/>
          <w:sz w:val="20"/>
          <w:szCs w:val="20"/>
          <w:vertAlign w:val="superscript"/>
          <w:lang w:val="en-US"/>
        </w:rPr>
        <w:t>13</w:t>
      </w:r>
      <w:r w:rsidRPr="00EE64EC">
        <w:rPr>
          <w:rFonts w:ascii="Times New Roman" w:hAnsi="Times New Roman" w:cs="Times New Roman"/>
          <w:sz w:val="20"/>
          <w:szCs w:val="20"/>
          <w:lang w:val="en-US"/>
        </w:rPr>
        <w:t xml:space="preserve">Director, Center for Autoimmune Disease Research, John Hopkins Medical Institutions, Baltimore, MD and </w:t>
      </w:r>
      <w:r>
        <w:rPr>
          <w:rFonts w:ascii="Times New Roman" w:hAnsi="Times New Roman" w:cs="Times New Roman"/>
          <w:sz w:val="20"/>
          <w:szCs w:val="20"/>
          <w:vertAlign w:val="superscript"/>
          <w:lang w:val="en-US"/>
        </w:rPr>
        <w:t>14</w:t>
      </w:r>
      <w:r w:rsidRPr="00EE64EC">
        <w:rPr>
          <w:rFonts w:ascii="Times New Roman" w:hAnsi="Times New Roman" w:cs="Times New Roman"/>
          <w:sz w:val="20"/>
          <w:szCs w:val="20"/>
          <w:lang w:val="en-US"/>
        </w:rPr>
        <w:t>Professor, Harvard Medical School, Boston, MA, USA</w:t>
      </w:r>
    </w:p>
    <w:p w:rsidR="00E04B62" w:rsidRPr="00E04B62" w:rsidRDefault="00E04B62" w:rsidP="00E04B62">
      <w:pPr>
        <w:spacing w:after="120" w:line="240" w:lineRule="auto"/>
        <w:jc w:val="center"/>
        <w:rPr>
          <w:rFonts w:ascii="Times New Roman" w:hAnsi="Times New Roman" w:cs="Times New Roman"/>
          <w:sz w:val="2"/>
          <w:szCs w:val="2"/>
          <w:lang w:val="en-US"/>
        </w:rPr>
      </w:pPr>
      <w:r>
        <w:rPr>
          <w:rFonts w:ascii="Times New Roman" w:hAnsi="Times New Roman" w:cs="Times New Roman"/>
          <w:sz w:val="20"/>
          <w:szCs w:val="20"/>
          <w:vertAlign w:val="superscript"/>
          <w:lang w:val="en-US"/>
        </w:rPr>
        <w:t>15</w:t>
      </w:r>
      <w:r w:rsidRPr="003823E7">
        <w:rPr>
          <w:rFonts w:ascii="Times New Roman" w:hAnsi="Times New Roman" w:cs="Times New Roman"/>
          <w:sz w:val="20"/>
          <w:szCs w:val="20"/>
          <w:lang w:val="en-US"/>
        </w:rPr>
        <w:t>National Institutes of Health (NIH), Bethesda, MD, USA, USA</w:t>
      </w:r>
    </w:p>
    <w:p w:rsidR="003823E7" w:rsidRDefault="003823E7" w:rsidP="00FF1E1C">
      <w:pPr>
        <w:spacing w:after="0" w:line="240" w:lineRule="auto"/>
        <w:jc w:val="center"/>
        <w:rPr>
          <w:rFonts w:ascii="Times New Roman" w:hAnsi="Times New Roman" w:cs="Times New Roman"/>
          <w:b/>
          <w:sz w:val="24"/>
          <w:szCs w:val="24"/>
          <w:lang w:val="en-US"/>
        </w:rPr>
      </w:pPr>
      <w:bookmarkStart w:id="0" w:name="_GoBack"/>
      <w:bookmarkEnd w:id="0"/>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A new systems approach to disease</w:t>
      </w:r>
      <w:r w:rsidR="00024040">
        <w:rPr>
          <w:rFonts w:ascii="Times New Roman" w:hAnsi="Times New Roman" w:cs="Times New Roman"/>
          <w:sz w:val="24"/>
          <w:szCs w:val="24"/>
          <w:lang w:val="en-US"/>
        </w:rPr>
        <w:t>d states and wellness</w:t>
      </w:r>
      <w:r w:rsidRPr="00024040">
        <w:rPr>
          <w:rFonts w:ascii="Times New Roman" w:hAnsi="Times New Roman" w:cs="Times New Roman"/>
          <w:sz w:val="24"/>
          <w:szCs w:val="24"/>
          <w:lang w:val="en-US"/>
        </w:rPr>
        <w:t xml:space="preserve"> result in a new branch in the healthcare services, namely, personalized </w:t>
      </w:r>
      <w:r w:rsidR="00673380">
        <w:rPr>
          <w:rFonts w:ascii="Times New Roman" w:hAnsi="Times New Roman" w:cs="Times New Roman"/>
          <w:sz w:val="24"/>
          <w:szCs w:val="24"/>
          <w:lang w:val="en-US"/>
        </w:rPr>
        <w:t xml:space="preserve">and precision </w:t>
      </w:r>
      <w:r w:rsidRPr="00024040">
        <w:rPr>
          <w:rFonts w:ascii="Times New Roman" w:hAnsi="Times New Roman" w:cs="Times New Roman"/>
          <w:sz w:val="24"/>
          <w:szCs w:val="24"/>
          <w:lang w:val="en-US"/>
        </w:rPr>
        <w:t>medicine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To achieve the implementation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concept, it is necessary to create a fundamentally new strategy based upon the subclinical recognition of bio</w:t>
      </w:r>
      <w:r w:rsidR="00D26CF7">
        <w:rPr>
          <w:rFonts w:ascii="Times New Roman" w:hAnsi="Times New Roman" w:cs="Times New Roman"/>
          <w:sz w:val="24"/>
          <w:szCs w:val="24"/>
          <w:lang w:val="en-US"/>
        </w:rPr>
        <w:t>markers</w:t>
      </w:r>
      <w:r w:rsidRPr="00024040">
        <w:rPr>
          <w:rFonts w:ascii="Times New Roman" w:hAnsi="Times New Roman" w:cs="Times New Roman"/>
          <w:sz w:val="24"/>
          <w:szCs w:val="24"/>
          <w:lang w:val="en-US"/>
        </w:rPr>
        <w:t xml:space="preserve"> of hidden abnormalities long before the disease clinically manifests itself.</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Each decision-maker values the impact of their decision to use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 xml:space="preserve">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w:t>
      </w:r>
      <w:r w:rsidR="00D26CF7">
        <w:rPr>
          <w:rFonts w:ascii="Times New Roman" w:hAnsi="Times New Roman" w:cs="Times New Roman"/>
          <w:sz w:val="24"/>
          <w:szCs w:val="24"/>
          <w:lang w:val="en-US"/>
        </w:rPr>
        <w:t xml:space="preserve">the latest </w:t>
      </w:r>
      <w:r w:rsidRPr="00024040">
        <w:rPr>
          <w:rFonts w:ascii="Times New Roman" w:hAnsi="Times New Roman" w:cs="Times New Roman"/>
          <w:sz w:val="24"/>
          <w:szCs w:val="24"/>
          <w:lang w:val="en-US"/>
        </w:rPr>
        <w:t>health care resources</w:t>
      </w:r>
      <w:r w:rsidR="00D26CF7">
        <w:rPr>
          <w:rFonts w:ascii="Times New Roman" w:hAnsi="Times New Roman" w:cs="Times New Roman"/>
          <w:sz w:val="24"/>
          <w:szCs w:val="24"/>
          <w:lang w:val="en-US"/>
        </w:rPr>
        <w:t xml:space="preserve"> including diagnostic (companion ones), preventive and therapeutic (targeted molecular and cellular) etc</w:t>
      </w:r>
      <w:r w:rsidRPr="00024040">
        <w:rPr>
          <w:rFonts w:ascii="Times New Roman" w:hAnsi="Times New Roman" w:cs="Times New Roman"/>
          <w:sz w:val="24"/>
          <w:szCs w:val="24"/>
          <w:lang w:val="en-US"/>
        </w:rPr>
        <w:t>. A lack of medical guidelines has been identified by the majority of responders as the predominant barrier for adoption, indicating a need for the development of best practices and guidelines to support the implementation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 xml:space="preserve">M! </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Implementation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 xml:space="preserve">M requires a lot before the current model “physician-patient” could be gradually displaced by a new model “medical advisor-healthy </w:t>
      </w:r>
      <w:r w:rsidR="00024040">
        <w:rPr>
          <w:rFonts w:ascii="Times New Roman" w:hAnsi="Times New Roman" w:cs="Times New Roman"/>
          <w:sz w:val="24"/>
          <w:szCs w:val="24"/>
          <w:lang w:val="en-US"/>
        </w:rPr>
        <w:t>person</w:t>
      </w:r>
      <w:r w:rsidRPr="00024040">
        <w:rPr>
          <w:rFonts w:ascii="Times New Roman" w:hAnsi="Times New Roman" w:cs="Times New Roman"/>
          <w:sz w:val="24"/>
          <w:szCs w:val="24"/>
          <w:lang w:val="en-US"/>
        </w:rPr>
        <w:t>-at-risk”. This is the reason for developing global scientific, clinical, social, and educational projects in the area of P</w:t>
      </w:r>
      <w:r w:rsidR="00673380">
        <w:rPr>
          <w:rFonts w:ascii="Times New Roman" w:hAnsi="Times New Roman" w:cs="Times New Roman"/>
          <w:sz w:val="24"/>
          <w:szCs w:val="24"/>
          <w:lang w:val="en-US"/>
        </w:rPr>
        <w:t>P</w:t>
      </w:r>
      <w:r w:rsidRPr="00024040">
        <w:rPr>
          <w:rFonts w:ascii="Times New Roman" w:hAnsi="Times New Roman" w:cs="Times New Roman"/>
          <w:sz w:val="24"/>
          <w:szCs w:val="24"/>
          <w:lang w:val="en-US"/>
        </w:rPr>
        <w:t>M to elicit the content of the new branch.</w:t>
      </w:r>
    </w:p>
    <w:p w:rsidR="00060EAC" w:rsidRPr="00D26CF7" w:rsidRDefault="00060EAC" w:rsidP="00060EAC">
      <w:pPr>
        <w:spacing w:after="0" w:line="240" w:lineRule="auto"/>
        <w:jc w:val="both"/>
        <w:rPr>
          <w:rFonts w:ascii="Times New Roman" w:hAnsi="Times New Roman" w:cs="Times New Roman"/>
          <w:sz w:val="16"/>
          <w:szCs w:val="16"/>
          <w:lang w:val="en-US"/>
        </w:rPr>
      </w:pPr>
    </w:p>
    <w:p w:rsidR="00015F39" w:rsidRPr="00015F39" w:rsidRDefault="00015F39" w:rsidP="00015F39">
      <w:pPr>
        <w:spacing w:after="0" w:line="240" w:lineRule="auto"/>
        <w:jc w:val="both"/>
        <w:rPr>
          <w:rFonts w:ascii="Times New Roman" w:hAnsi="Times New Roman" w:cs="Times New Roman"/>
          <w:b/>
          <w:i/>
          <w:sz w:val="24"/>
          <w:szCs w:val="24"/>
          <w:lang w:val="en-US"/>
        </w:rPr>
      </w:pPr>
      <w:r w:rsidRPr="00015F39">
        <w:rPr>
          <w:rFonts w:ascii="Times New Roman" w:hAnsi="Times New Roman" w:cs="Times New Roman"/>
          <w:b/>
          <w:i/>
          <w:sz w:val="24"/>
          <w:szCs w:val="24"/>
          <w:lang w:val="en-US"/>
        </w:rPr>
        <w:t>Biography</w:t>
      </w:r>
    </w:p>
    <w:p w:rsidR="00015F39" w:rsidRPr="00D26CF7" w:rsidRDefault="00015F39" w:rsidP="00015F39">
      <w:pPr>
        <w:spacing w:after="0" w:line="240" w:lineRule="auto"/>
        <w:jc w:val="both"/>
        <w:rPr>
          <w:rFonts w:ascii="Times New Roman" w:hAnsi="Times New Roman" w:cs="Times New Roman"/>
          <w:b/>
          <w:sz w:val="20"/>
          <w:szCs w:val="20"/>
          <w:lang w:val="en-US"/>
        </w:rPr>
      </w:pPr>
      <w:r w:rsidRPr="00D26CF7">
        <w:rPr>
          <w:rFonts w:ascii="Times New Roman" w:hAnsi="Times New Roman" w:cs="Times New Roman"/>
          <w:noProof/>
          <w:sz w:val="20"/>
          <w:szCs w:val="20"/>
          <w:lang w:val="en-US"/>
        </w:rPr>
        <w:drawing>
          <wp:anchor distT="0" distB="0" distL="114300" distR="114300" simplePos="0" relativeHeight="251659264" behindDoc="1" locked="0" layoutInCell="1" allowOverlap="1" wp14:anchorId="1B1AE221" wp14:editId="7161D989">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7"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D26CF7">
        <w:rPr>
          <w:rFonts w:ascii="Times New Roman" w:hAnsi="Times New Roman" w:cs="Times New Roman"/>
          <w:b/>
          <w:sz w:val="20"/>
          <w:szCs w:val="20"/>
          <w:lang w:val="en-US"/>
        </w:rPr>
        <w:t>Dr</w:t>
      </w:r>
      <w:proofErr w:type="spellEnd"/>
      <w:r w:rsidRPr="00D26CF7">
        <w:rPr>
          <w:rFonts w:ascii="Times New Roman" w:hAnsi="Times New Roman" w:cs="Times New Roman"/>
          <w:b/>
          <w:sz w:val="20"/>
          <w:szCs w:val="20"/>
          <w:lang w:val="en-US"/>
        </w:rPr>
        <w:t xml:space="preserve"> Sergey V. </w:t>
      </w:r>
      <w:proofErr w:type="spellStart"/>
      <w:r w:rsidRPr="00D26CF7">
        <w:rPr>
          <w:rFonts w:ascii="Times New Roman" w:hAnsi="Times New Roman" w:cs="Times New Roman"/>
          <w:b/>
          <w:sz w:val="20"/>
          <w:szCs w:val="20"/>
          <w:lang w:val="en-US"/>
        </w:rPr>
        <w:t>Suchkov</w:t>
      </w:r>
      <w:proofErr w:type="spellEnd"/>
      <w:r w:rsidRPr="00D26CF7">
        <w:rPr>
          <w:rFonts w:ascii="Times New Roman" w:hAnsi="Times New Roman" w:cs="Times New Roman"/>
          <w:b/>
          <w:sz w:val="20"/>
          <w:szCs w:val="20"/>
          <w:lang w:val="en-US"/>
        </w:rPr>
        <w:t>, MD, PhD</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xml:space="preserve">Sergey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was born in the City of Astrakhan, Russia, in a family of dynasty medical doctors. In 1980, graduated from Astrakhan State Medical University and was awarded with MD. In 1985,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maintained his PhD as a PhD student of the I.M. </w:t>
      </w:r>
      <w:proofErr w:type="spellStart"/>
      <w:r w:rsidRPr="00D26CF7">
        <w:rPr>
          <w:rFonts w:ascii="Times New Roman" w:hAnsi="Times New Roman" w:cs="Times New Roman"/>
          <w:sz w:val="20"/>
          <w:szCs w:val="20"/>
          <w:lang w:val="en-US"/>
        </w:rPr>
        <w:t>Sechenov</w:t>
      </w:r>
      <w:proofErr w:type="spellEnd"/>
      <w:r w:rsidRPr="00D26CF7">
        <w:rPr>
          <w:rFonts w:ascii="Times New Roman" w:hAnsi="Times New Roman" w:cs="Times New Roman"/>
          <w:sz w:val="20"/>
          <w:szCs w:val="20"/>
          <w:lang w:val="en-US"/>
        </w:rPr>
        <w:t xml:space="preserve"> Moscow Medical Academy and Institute of Medical Enzymology. In 2001,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maintained his Doctor Degree at the National Institute of Immunology, Russia.</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xml:space="preserve">From 1989 through 1995, </w:t>
      </w:r>
      <w:proofErr w:type="spellStart"/>
      <w:r w:rsidRPr="00D26CF7">
        <w:rPr>
          <w:rFonts w:ascii="Times New Roman" w:hAnsi="Times New Roman" w:cs="Times New Roman"/>
          <w:sz w:val="20"/>
          <w:szCs w:val="20"/>
          <w:lang w:val="en-US"/>
        </w:rPr>
        <w:t>Dr</w:t>
      </w:r>
      <w:proofErr w:type="spellEnd"/>
      <w:r w:rsidRPr="00D26CF7">
        <w:rPr>
          <w:rFonts w:ascii="Times New Roman" w:hAnsi="Times New Roman" w:cs="Times New Roman"/>
          <w:sz w:val="20"/>
          <w:szCs w:val="20"/>
          <w:lang w:val="en-US"/>
        </w:rPr>
        <w:t xml:space="preserve">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was being a Head of the Lab of Clinical Immunology, Helmholtz Eye Research Institute in Moscow. </w:t>
      </w:r>
      <w:proofErr w:type="gramStart"/>
      <w:r w:rsidRPr="00D26CF7">
        <w:rPr>
          <w:rFonts w:ascii="Times New Roman" w:hAnsi="Times New Roman" w:cs="Times New Roman"/>
          <w:sz w:val="20"/>
          <w:szCs w:val="20"/>
          <w:lang w:val="en-US"/>
        </w:rPr>
        <w:t xml:space="preserve">From 1995 through 2004 - a Chair of the </w:t>
      </w:r>
      <w:proofErr w:type="spellStart"/>
      <w:r w:rsidRPr="00D26CF7">
        <w:rPr>
          <w:rFonts w:ascii="Times New Roman" w:hAnsi="Times New Roman" w:cs="Times New Roman"/>
          <w:sz w:val="20"/>
          <w:szCs w:val="20"/>
          <w:lang w:val="en-US"/>
        </w:rPr>
        <w:t>Dept</w:t>
      </w:r>
      <w:proofErr w:type="spellEnd"/>
      <w:r w:rsidRPr="00D26CF7">
        <w:rPr>
          <w:rFonts w:ascii="Times New Roman" w:hAnsi="Times New Roman" w:cs="Times New Roman"/>
          <w:sz w:val="20"/>
          <w:szCs w:val="20"/>
          <w:lang w:val="en-US"/>
        </w:rPr>
        <w:t xml:space="preserve"> for Clinical Immunology, Moscow Clinical Research Institute </w:t>
      </w:r>
      <w:r w:rsidRPr="00D26CF7">
        <w:rPr>
          <w:rFonts w:ascii="Times New Roman" w:hAnsi="Times New Roman" w:cs="Times New Roman"/>
          <w:sz w:val="20"/>
          <w:szCs w:val="20"/>
          <w:lang w:val="en-US"/>
        </w:rPr>
        <w:lastRenderedPageBreak/>
        <w:t>(MONIKI).</w:t>
      </w:r>
      <w:proofErr w:type="gramEnd"/>
      <w:r w:rsidRPr="00D26CF7">
        <w:rPr>
          <w:rFonts w:ascii="Times New Roman" w:hAnsi="Times New Roman" w:cs="Times New Roman"/>
          <w:sz w:val="20"/>
          <w:szCs w:val="20"/>
          <w:lang w:val="en-US"/>
        </w:rPr>
        <w:t xml:space="preserve"> In 1993-1996, </w:t>
      </w:r>
      <w:proofErr w:type="spellStart"/>
      <w:r w:rsidRPr="00D26CF7">
        <w:rPr>
          <w:rFonts w:ascii="Times New Roman" w:hAnsi="Times New Roman" w:cs="Times New Roman"/>
          <w:sz w:val="20"/>
          <w:szCs w:val="20"/>
          <w:lang w:val="en-US"/>
        </w:rPr>
        <w:t>Dr</w:t>
      </w:r>
      <w:proofErr w:type="spellEnd"/>
      <w:r w:rsidRPr="00D26CF7">
        <w:rPr>
          <w:rFonts w:ascii="Times New Roman" w:hAnsi="Times New Roman" w:cs="Times New Roman"/>
          <w:sz w:val="20"/>
          <w:szCs w:val="20"/>
          <w:lang w:val="en-US"/>
        </w:rPr>
        <w:t xml:space="preserve">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was a Secretary-in-Chief of the Editorial Board, </w:t>
      </w:r>
      <w:r w:rsidRPr="00D26CF7">
        <w:rPr>
          <w:rFonts w:ascii="Times New Roman" w:hAnsi="Times New Roman" w:cs="Times New Roman"/>
          <w:b/>
          <w:i/>
          <w:sz w:val="20"/>
          <w:szCs w:val="20"/>
          <w:lang w:val="en-US"/>
        </w:rPr>
        <w:t>Biomedical Science,</w:t>
      </w:r>
      <w:r w:rsidRPr="00D26CF7">
        <w:rPr>
          <w:rFonts w:ascii="Times New Roman" w:hAnsi="Times New Roman" w:cs="Times New Roman"/>
          <w:sz w:val="20"/>
          <w:szCs w:val="20"/>
          <w:lang w:val="en-US"/>
        </w:rPr>
        <w:t xml:space="preserve"> an international journal published jointly by the USSR Academy of Sciences and the Royal Society of Chemistry, UK.</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xml:space="preserve">At present, </w:t>
      </w:r>
      <w:proofErr w:type="spellStart"/>
      <w:r w:rsidRPr="00D26CF7">
        <w:rPr>
          <w:rFonts w:ascii="Times New Roman" w:hAnsi="Times New Roman" w:cs="Times New Roman"/>
          <w:sz w:val="20"/>
          <w:szCs w:val="20"/>
          <w:lang w:val="en-US"/>
        </w:rPr>
        <w:t>Dr</w:t>
      </w:r>
      <w:proofErr w:type="spellEnd"/>
      <w:r w:rsidRPr="00D26CF7">
        <w:rPr>
          <w:rFonts w:ascii="Times New Roman" w:hAnsi="Times New Roman" w:cs="Times New Roman"/>
          <w:sz w:val="20"/>
          <w:szCs w:val="20"/>
          <w:lang w:val="en-US"/>
        </w:rPr>
        <w:t xml:space="preserve"> Sergey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MD, PhD, is:</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xml:space="preserve">● Professor, </w:t>
      </w:r>
      <w:r w:rsidR="00D12723" w:rsidRPr="00D26CF7">
        <w:rPr>
          <w:rFonts w:ascii="Times New Roman" w:hAnsi="Times New Roman" w:cs="Times New Roman"/>
          <w:sz w:val="20"/>
          <w:szCs w:val="20"/>
          <w:lang w:val="en-US"/>
        </w:rPr>
        <w:t>Director, Center for Personalized</w:t>
      </w:r>
      <w:r w:rsidRPr="00D26CF7">
        <w:rPr>
          <w:rFonts w:ascii="Times New Roman" w:hAnsi="Times New Roman" w:cs="Times New Roman"/>
          <w:sz w:val="20"/>
          <w:szCs w:val="20"/>
          <w:lang w:val="en-US"/>
        </w:rPr>
        <w:t xml:space="preserve"> Medicine, </w:t>
      </w:r>
      <w:proofErr w:type="spellStart"/>
      <w:r w:rsidRPr="00D26CF7">
        <w:rPr>
          <w:rFonts w:ascii="Times New Roman" w:hAnsi="Times New Roman" w:cs="Times New Roman"/>
          <w:sz w:val="20"/>
          <w:szCs w:val="20"/>
          <w:lang w:val="en-US"/>
        </w:rPr>
        <w:t>I.M.Sechenov</w:t>
      </w:r>
      <w:proofErr w:type="spellEnd"/>
      <w:r w:rsidRPr="00D26CF7">
        <w:rPr>
          <w:rFonts w:ascii="Times New Roman" w:hAnsi="Times New Roman" w:cs="Times New Roman"/>
          <w:sz w:val="20"/>
          <w:szCs w:val="20"/>
          <w:lang w:val="en-US"/>
        </w:rPr>
        <w:t xml:space="preserve"> First Moscow State Medical University and </w:t>
      </w:r>
      <w:proofErr w:type="spellStart"/>
      <w:r w:rsidRPr="00D26CF7">
        <w:rPr>
          <w:rFonts w:ascii="Times New Roman" w:hAnsi="Times New Roman" w:cs="Times New Roman"/>
          <w:sz w:val="20"/>
          <w:szCs w:val="20"/>
          <w:lang w:val="en-US"/>
        </w:rPr>
        <w:t>Dept</w:t>
      </w:r>
      <w:proofErr w:type="spellEnd"/>
      <w:r w:rsidRPr="00D26CF7">
        <w:rPr>
          <w:rFonts w:ascii="Times New Roman" w:hAnsi="Times New Roman" w:cs="Times New Roman"/>
          <w:sz w:val="20"/>
          <w:szCs w:val="20"/>
          <w:lang w:val="en-US"/>
        </w:rPr>
        <w:t xml:space="preserve"> of Clinical Immunology, </w:t>
      </w:r>
      <w:proofErr w:type="spellStart"/>
      <w:r w:rsidRPr="00D26CF7">
        <w:rPr>
          <w:rFonts w:ascii="Times New Roman" w:hAnsi="Times New Roman" w:cs="Times New Roman"/>
          <w:sz w:val="20"/>
          <w:szCs w:val="20"/>
          <w:lang w:val="en-US"/>
        </w:rPr>
        <w:t>A.I.Evdokimov</w:t>
      </w:r>
      <w:proofErr w:type="spellEnd"/>
      <w:r w:rsidRPr="00D26CF7">
        <w:rPr>
          <w:rFonts w:ascii="Times New Roman" w:hAnsi="Times New Roman" w:cs="Times New Roman"/>
          <w:sz w:val="20"/>
          <w:szCs w:val="20"/>
          <w:lang w:val="en-US"/>
        </w:rPr>
        <w:t xml:space="preserve"> Moscow State Medical and Dental University;</w:t>
      </w:r>
    </w:p>
    <w:p w:rsidR="00D12723" w:rsidRPr="00D26CF7" w:rsidRDefault="00D12723"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xml:space="preserve">● Professor, Chair, </w:t>
      </w:r>
      <w:proofErr w:type="spellStart"/>
      <w:r w:rsidRPr="00D26CF7">
        <w:rPr>
          <w:rFonts w:ascii="Times New Roman" w:hAnsi="Times New Roman" w:cs="Times New Roman"/>
          <w:sz w:val="20"/>
          <w:szCs w:val="20"/>
          <w:lang w:val="en-US"/>
        </w:rPr>
        <w:t>Dept</w:t>
      </w:r>
      <w:proofErr w:type="spellEnd"/>
      <w:r w:rsidRPr="00D26CF7">
        <w:rPr>
          <w:rFonts w:ascii="Times New Roman" w:hAnsi="Times New Roman" w:cs="Times New Roman"/>
          <w:sz w:val="20"/>
          <w:szCs w:val="20"/>
          <w:lang w:val="en-US"/>
        </w:rPr>
        <w:t xml:space="preserve"> for Translational Medicine, Moscow Engineering Physical Institute (</w:t>
      </w:r>
      <w:proofErr w:type="spellStart"/>
      <w:r w:rsidRPr="00D26CF7">
        <w:rPr>
          <w:rFonts w:ascii="Times New Roman" w:hAnsi="Times New Roman" w:cs="Times New Roman"/>
          <w:sz w:val="20"/>
          <w:szCs w:val="20"/>
          <w:lang w:val="en-US"/>
        </w:rPr>
        <w:t>MEPhI</w:t>
      </w:r>
      <w:proofErr w:type="spellEnd"/>
      <w:r w:rsidRPr="00D26CF7">
        <w:rPr>
          <w:rFonts w:ascii="Times New Roman" w:hAnsi="Times New Roman" w:cs="Times New Roman"/>
          <w:sz w:val="20"/>
          <w:szCs w:val="20"/>
          <w:lang w:val="en-US"/>
        </w:rPr>
        <w:t>), Russia</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proofErr w:type="gramStart"/>
      <w:r w:rsidRPr="00D26CF7">
        <w:rPr>
          <w:rFonts w:ascii="Times New Roman" w:hAnsi="Times New Roman" w:cs="Times New Roman"/>
          <w:sz w:val="20"/>
          <w:szCs w:val="20"/>
          <w:lang w:val="en-US"/>
        </w:rPr>
        <w:t>● Secretary General, United Cultural Convention (UCC), Cambridge, UK.</w:t>
      </w:r>
      <w:proofErr w:type="gramEnd"/>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proofErr w:type="spellStart"/>
      <w:r w:rsidRPr="00D26CF7">
        <w:rPr>
          <w:rFonts w:ascii="Times New Roman" w:hAnsi="Times New Roman" w:cs="Times New Roman"/>
          <w:sz w:val="20"/>
          <w:szCs w:val="20"/>
          <w:lang w:val="en-US"/>
        </w:rPr>
        <w:t>Dr</w:t>
      </w:r>
      <w:proofErr w:type="spellEnd"/>
      <w:r w:rsidRPr="00D26CF7">
        <w:rPr>
          <w:rFonts w:ascii="Times New Roman" w:hAnsi="Times New Roman" w:cs="Times New Roman"/>
          <w:sz w:val="20"/>
          <w:szCs w:val="20"/>
          <w:lang w:val="en-US"/>
        </w:rPr>
        <w:t xml:space="preserve">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is a member of the:</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New York Academy of Sciences, USA</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American Chemical Society (ACS), USA;</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American Heart Association (AHA), USA;</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European Association for Medical Education (AMEE), Dundee, UK;</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EPMA (European Association for Predictive, Preventive and Personalized Medicine), Brussels, EU;</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ARVO (American Association for Research in Vision and Ophthalmology);</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ISER (International Society for Eye Research);</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Personalized Medicine Coalition (PMC), Washington, DC, USA</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r w:rsidRPr="00D26CF7">
        <w:rPr>
          <w:rFonts w:ascii="Times New Roman" w:hAnsi="Times New Roman" w:cs="Times New Roman"/>
          <w:sz w:val="20"/>
          <w:szCs w:val="20"/>
          <w:lang w:val="en-US"/>
        </w:rPr>
        <w:t>● All-Union (from 1992 - Russian) Biochemical Society;</w:t>
      </w:r>
    </w:p>
    <w:p w:rsidR="00015F39" w:rsidRPr="00D26CF7" w:rsidRDefault="00015F39" w:rsidP="00015F39">
      <w:pPr>
        <w:tabs>
          <w:tab w:val="left" w:pos="2453"/>
          <w:tab w:val="left" w:pos="7930"/>
        </w:tabs>
        <w:spacing w:after="0" w:line="240" w:lineRule="auto"/>
        <w:jc w:val="both"/>
        <w:rPr>
          <w:rFonts w:ascii="Times New Roman" w:hAnsi="Times New Roman" w:cs="Times New Roman"/>
          <w:sz w:val="20"/>
          <w:szCs w:val="20"/>
          <w:lang w:val="en-US"/>
        </w:rPr>
      </w:pPr>
      <w:proofErr w:type="gramStart"/>
      <w:r w:rsidRPr="00D26CF7">
        <w:rPr>
          <w:rFonts w:ascii="Times New Roman" w:hAnsi="Times New Roman" w:cs="Times New Roman"/>
          <w:sz w:val="20"/>
          <w:szCs w:val="20"/>
          <w:lang w:val="en-US"/>
        </w:rPr>
        <w:t>● All-Union (from 1992 - Russian) Immunological Society.</w:t>
      </w:r>
      <w:proofErr w:type="gramEnd"/>
    </w:p>
    <w:p w:rsidR="000B051E" w:rsidRPr="00D26CF7" w:rsidRDefault="00015F39" w:rsidP="00D26CF7">
      <w:pPr>
        <w:tabs>
          <w:tab w:val="left" w:pos="2453"/>
          <w:tab w:val="left" w:pos="7930"/>
        </w:tabs>
        <w:spacing w:after="0" w:line="240" w:lineRule="auto"/>
        <w:jc w:val="both"/>
        <w:rPr>
          <w:rFonts w:ascii="Times New Roman" w:hAnsi="Times New Roman" w:cs="Times New Roman"/>
          <w:sz w:val="20"/>
          <w:szCs w:val="20"/>
          <w:lang w:val="en-US"/>
        </w:rPr>
      </w:pPr>
      <w:proofErr w:type="spellStart"/>
      <w:r w:rsidRPr="00D26CF7">
        <w:rPr>
          <w:rFonts w:ascii="Times New Roman" w:hAnsi="Times New Roman" w:cs="Times New Roman"/>
          <w:sz w:val="20"/>
          <w:szCs w:val="20"/>
          <w:lang w:val="en-US"/>
        </w:rPr>
        <w:t>Dr</w:t>
      </w:r>
      <w:proofErr w:type="spellEnd"/>
      <w:r w:rsidRPr="00D26CF7">
        <w:rPr>
          <w:rFonts w:ascii="Times New Roman" w:hAnsi="Times New Roman" w:cs="Times New Roman"/>
          <w:sz w:val="20"/>
          <w:szCs w:val="20"/>
          <w:lang w:val="en-US"/>
        </w:rPr>
        <w:t xml:space="preserve"> </w:t>
      </w:r>
      <w:proofErr w:type="spellStart"/>
      <w:r w:rsidRPr="00D26CF7">
        <w:rPr>
          <w:rFonts w:ascii="Times New Roman" w:hAnsi="Times New Roman" w:cs="Times New Roman"/>
          <w:sz w:val="20"/>
          <w:szCs w:val="20"/>
          <w:lang w:val="en-US"/>
        </w:rPr>
        <w:t>Suchkov</w:t>
      </w:r>
      <w:proofErr w:type="spellEnd"/>
      <w:r w:rsidRPr="00D26CF7">
        <w:rPr>
          <w:rFonts w:ascii="Times New Roman" w:hAnsi="Times New Roman" w:cs="Times New Roman"/>
          <w:sz w:val="20"/>
          <w:szCs w:val="20"/>
          <w:lang w:val="en-US"/>
        </w:rPr>
        <w:t xml:space="preserve"> is a member of the Editorial Boards of </w:t>
      </w:r>
      <w:r w:rsidRPr="00D26CF7">
        <w:rPr>
          <w:rFonts w:ascii="Times New Roman" w:hAnsi="Times New Roman" w:cs="Times New Roman"/>
          <w:b/>
          <w:i/>
          <w:sz w:val="20"/>
          <w:szCs w:val="20"/>
          <w:lang w:val="en-US"/>
        </w:rPr>
        <w:t>“Open Journal of Immunology”,</w:t>
      </w:r>
      <w:r w:rsidRPr="00D26CF7">
        <w:rPr>
          <w:rFonts w:ascii="Times New Roman" w:hAnsi="Times New Roman" w:cs="Times New Roman"/>
          <w:sz w:val="20"/>
          <w:szCs w:val="20"/>
          <w:lang w:val="en-US"/>
        </w:rPr>
        <w:t xml:space="preserve"> </w:t>
      </w:r>
      <w:r w:rsidRPr="00D26CF7">
        <w:rPr>
          <w:rFonts w:ascii="Times New Roman" w:hAnsi="Times New Roman" w:cs="Times New Roman"/>
          <w:b/>
          <w:i/>
          <w:sz w:val="20"/>
          <w:szCs w:val="20"/>
          <w:lang w:val="en-US"/>
        </w:rPr>
        <w:t>EPMA J.</w:t>
      </w:r>
      <w:r w:rsidRPr="00D26CF7">
        <w:rPr>
          <w:rFonts w:ascii="Times New Roman" w:hAnsi="Times New Roman" w:cs="Times New Roman"/>
          <w:sz w:val="20"/>
          <w:szCs w:val="20"/>
          <w:lang w:val="en-US"/>
        </w:rPr>
        <w:t xml:space="preserve">, </w:t>
      </w:r>
      <w:r w:rsidRPr="00D26CF7">
        <w:rPr>
          <w:rFonts w:ascii="Times New Roman" w:hAnsi="Times New Roman" w:cs="Times New Roman"/>
          <w:b/>
          <w:i/>
          <w:sz w:val="20"/>
          <w:szCs w:val="20"/>
          <w:lang w:val="en-US"/>
        </w:rPr>
        <w:t>American J. of Cardiovascular Research</w:t>
      </w:r>
      <w:r w:rsidRPr="00D26CF7">
        <w:rPr>
          <w:rFonts w:ascii="Times New Roman" w:hAnsi="Times New Roman" w:cs="Times New Roman"/>
          <w:sz w:val="20"/>
          <w:szCs w:val="20"/>
          <w:lang w:val="en-US"/>
        </w:rPr>
        <w:t xml:space="preserve"> and </w:t>
      </w:r>
      <w:r w:rsidRPr="00D26CF7">
        <w:rPr>
          <w:rFonts w:ascii="Times New Roman" w:hAnsi="Times New Roman" w:cs="Times New Roman"/>
          <w:b/>
          <w:i/>
          <w:sz w:val="20"/>
          <w:szCs w:val="20"/>
          <w:lang w:val="en-US"/>
        </w:rPr>
        <w:t>“Personalized Medicine Universe”</w:t>
      </w:r>
      <w:r w:rsidRPr="00D26CF7">
        <w:rPr>
          <w:rFonts w:ascii="Times New Roman" w:hAnsi="Times New Roman" w:cs="Times New Roman"/>
          <w:sz w:val="20"/>
          <w:szCs w:val="20"/>
          <w:lang w:val="en-US"/>
        </w:rPr>
        <w:t xml:space="preserve"> </w:t>
      </w:r>
    </w:p>
    <w:sectPr w:rsidR="000B051E" w:rsidRPr="00D26CF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37D" w:rsidRDefault="0093137D" w:rsidP="00702F9F">
      <w:pPr>
        <w:spacing w:after="0" w:line="240" w:lineRule="auto"/>
      </w:pPr>
      <w:r>
        <w:separator/>
      </w:r>
    </w:p>
  </w:endnote>
  <w:endnote w:type="continuationSeparator" w:id="0">
    <w:p w:rsidR="0093137D" w:rsidRDefault="0093137D" w:rsidP="00702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700521"/>
      <w:docPartObj>
        <w:docPartGallery w:val="Page Numbers (Bottom of Page)"/>
        <w:docPartUnique/>
      </w:docPartObj>
    </w:sdtPr>
    <w:sdtEndPr/>
    <w:sdtContent>
      <w:p w:rsidR="00702F9F" w:rsidRDefault="00702F9F">
        <w:pPr>
          <w:pStyle w:val="a7"/>
        </w:pPr>
        <w:r>
          <w:fldChar w:fldCharType="begin"/>
        </w:r>
        <w:r>
          <w:instrText>PAGE   \* MERGEFORMAT</w:instrText>
        </w:r>
        <w:r>
          <w:fldChar w:fldCharType="separate"/>
        </w:r>
        <w:r w:rsidR="00391620">
          <w:rPr>
            <w:noProof/>
          </w:rPr>
          <w:t>1</w:t>
        </w:r>
        <w:r>
          <w:fldChar w:fldCharType="end"/>
        </w:r>
      </w:p>
    </w:sdtContent>
  </w:sdt>
  <w:p w:rsidR="00702F9F" w:rsidRDefault="00702F9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37D" w:rsidRDefault="0093137D" w:rsidP="00702F9F">
      <w:pPr>
        <w:spacing w:after="0" w:line="240" w:lineRule="auto"/>
      </w:pPr>
      <w:r>
        <w:separator/>
      </w:r>
    </w:p>
  </w:footnote>
  <w:footnote w:type="continuationSeparator" w:id="0">
    <w:p w:rsidR="0093137D" w:rsidRDefault="0093137D" w:rsidP="00702F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0B051E"/>
    <w:rsid w:val="00111652"/>
    <w:rsid w:val="0018531A"/>
    <w:rsid w:val="002C260E"/>
    <w:rsid w:val="00317271"/>
    <w:rsid w:val="003823E7"/>
    <w:rsid w:val="00384B8D"/>
    <w:rsid w:val="00391620"/>
    <w:rsid w:val="004322F7"/>
    <w:rsid w:val="00492AF9"/>
    <w:rsid w:val="004D1BC5"/>
    <w:rsid w:val="00511785"/>
    <w:rsid w:val="005367FB"/>
    <w:rsid w:val="005B5DB5"/>
    <w:rsid w:val="00673380"/>
    <w:rsid w:val="006C5EEE"/>
    <w:rsid w:val="00702F9F"/>
    <w:rsid w:val="00721159"/>
    <w:rsid w:val="00735EEE"/>
    <w:rsid w:val="0083130D"/>
    <w:rsid w:val="008761D3"/>
    <w:rsid w:val="008C77C1"/>
    <w:rsid w:val="00926732"/>
    <w:rsid w:val="0093137D"/>
    <w:rsid w:val="0096559D"/>
    <w:rsid w:val="009B0BE2"/>
    <w:rsid w:val="00B458E0"/>
    <w:rsid w:val="00C07FC4"/>
    <w:rsid w:val="00CE2A5B"/>
    <w:rsid w:val="00D12723"/>
    <w:rsid w:val="00D26CF7"/>
    <w:rsid w:val="00D30548"/>
    <w:rsid w:val="00DD1103"/>
    <w:rsid w:val="00E04B62"/>
    <w:rsid w:val="00E1453F"/>
    <w:rsid w:val="00E30F5C"/>
    <w:rsid w:val="00EE64EC"/>
    <w:rsid w:val="00F06EC0"/>
    <w:rsid w:val="00F75633"/>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23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23E7"/>
    <w:rPr>
      <w:rFonts w:ascii="Tahoma" w:hAnsi="Tahoma" w:cs="Tahoma"/>
      <w:sz w:val="16"/>
      <w:szCs w:val="16"/>
    </w:rPr>
  </w:style>
  <w:style w:type="paragraph" w:styleId="a5">
    <w:name w:val="header"/>
    <w:basedOn w:val="a"/>
    <w:link w:val="a6"/>
    <w:uiPriority w:val="99"/>
    <w:unhideWhenUsed/>
    <w:rsid w:val="00702F9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F9F"/>
  </w:style>
  <w:style w:type="paragraph" w:styleId="a7">
    <w:name w:val="footer"/>
    <w:basedOn w:val="a"/>
    <w:link w:val="a8"/>
    <w:uiPriority w:val="99"/>
    <w:unhideWhenUsed/>
    <w:rsid w:val="00702F9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F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23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23E7"/>
    <w:rPr>
      <w:rFonts w:ascii="Tahoma" w:hAnsi="Tahoma" w:cs="Tahoma"/>
      <w:sz w:val="16"/>
      <w:szCs w:val="16"/>
    </w:rPr>
  </w:style>
  <w:style w:type="paragraph" w:styleId="a5">
    <w:name w:val="header"/>
    <w:basedOn w:val="a"/>
    <w:link w:val="a6"/>
    <w:uiPriority w:val="99"/>
    <w:unhideWhenUsed/>
    <w:rsid w:val="00702F9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F9F"/>
  </w:style>
  <w:style w:type="paragraph" w:styleId="a7">
    <w:name w:val="footer"/>
    <w:basedOn w:val="a"/>
    <w:link w:val="a8"/>
    <w:uiPriority w:val="99"/>
    <w:unhideWhenUsed/>
    <w:rsid w:val="00702F9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108356586">
      <w:bodyDiv w:val="1"/>
      <w:marLeft w:val="0"/>
      <w:marRight w:val="0"/>
      <w:marTop w:val="0"/>
      <w:marBottom w:val="0"/>
      <w:divBdr>
        <w:top w:val="none" w:sz="0" w:space="0" w:color="auto"/>
        <w:left w:val="none" w:sz="0" w:space="0" w:color="auto"/>
        <w:bottom w:val="none" w:sz="0" w:space="0" w:color="auto"/>
        <w:right w:val="none" w:sz="0" w:space="0" w:color="auto"/>
      </w:divBdr>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 w:id="1712997475">
      <w:bodyDiv w:val="1"/>
      <w:marLeft w:val="0"/>
      <w:marRight w:val="0"/>
      <w:marTop w:val="0"/>
      <w:marBottom w:val="0"/>
      <w:divBdr>
        <w:top w:val="none" w:sz="0" w:space="0" w:color="auto"/>
        <w:left w:val="none" w:sz="0" w:space="0" w:color="auto"/>
        <w:bottom w:val="none" w:sz="0" w:space="0" w:color="auto"/>
        <w:right w:val="none" w:sz="0" w:space="0" w:color="auto"/>
      </w:divBdr>
    </w:div>
    <w:div w:id="201309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728</Words>
  <Characters>4156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2018-09-28T13:04:00Z</cp:lastPrinted>
  <dcterms:created xsi:type="dcterms:W3CDTF">2019-06-01T06:10:00Z</dcterms:created>
  <dcterms:modified xsi:type="dcterms:W3CDTF">2019-06-01T08:56:00Z</dcterms:modified>
</cp:coreProperties>
</file>