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C48" w:rsidRDefault="008A7C48" w:rsidP="008A7C48">
      <w:pPr>
        <w:jc w:val="center"/>
        <w:rPr>
          <w:b/>
          <w:u w:val="single"/>
        </w:rPr>
      </w:pPr>
      <w:r w:rsidRPr="008A7C48">
        <w:rPr>
          <w:b/>
          <w:u w:val="single"/>
        </w:rPr>
        <w:t xml:space="preserve">Cervical screening of HIV-positive women at a General Practice in </w:t>
      </w:r>
      <w:r>
        <w:rPr>
          <w:b/>
          <w:u w:val="single"/>
        </w:rPr>
        <w:t xml:space="preserve">Greater Manchester, </w:t>
      </w:r>
      <w:r w:rsidRPr="008A7C48">
        <w:rPr>
          <w:b/>
          <w:u w:val="single"/>
        </w:rPr>
        <w:t>a high HIV prevalent area</w:t>
      </w:r>
    </w:p>
    <w:p w:rsidR="008A7C48" w:rsidRDefault="008A7C48" w:rsidP="008A7C48">
      <w:pPr>
        <w:jc w:val="center"/>
        <w:rPr>
          <w:b/>
          <w:u w:val="single"/>
        </w:rPr>
      </w:pPr>
      <w:r>
        <w:rPr>
          <w:b/>
          <w:u w:val="single"/>
        </w:rPr>
        <w:t>Name: Lucy Kirkpatrick</w:t>
      </w:r>
    </w:p>
    <w:p w:rsidR="008A7C48" w:rsidRDefault="008A7C48" w:rsidP="008A7C48">
      <w:pPr>
        <w:jc w:val="center"/>
        <w:rPr>
          <w:b/>
          <w:u w:val="single"/>
        </w:rPr>
      </w:pPr>
      <w:r>
        <w:rPr>
          <w:b/>
          <w:u w:val="single"/>
        </w:rPr>
        <w:t>Manchester Medical School, UK</w:t>
      </w:r>
    </w:p>
    <w:p w:rsidR="008A7C48" w:rsidRPr="00D30D11" w:rsidRDefault="008A7C48" w:rsidP="008A7C48">
      <w:pPr>
        <w:rPr>
          <w:sz w:val="24"/>
        </w:rPr>
      </w:pPr>
      <w:r>
        <w:rPr>
          <w:sz w:val="24"/>
        </w:rPr>
        <w:t xml:space="preserve">The National Institute for Health and Care Excellence (NICE) guidelines for cervical screening in the UK recommend that Human Immunodeficiency Virus (HIV) positive women between the ages of 25 and 65 should receive annual cervical cytology screening, due to their increased risk of developing invasive cervical cancer, secondary to prolonged HPV infection alongside immunosuppression. This quality improvement report analyses the proportion of HIV-positive women at Wellfield Medical Practice, a General Practice in North Manchester, a high-HIV-prevalent area, receiving annual cervical screening. Of the cohort of 18 HIV-positive females at the practice, 44% received a cervical screen in the last 14 months, and only 28% received consecutive screens less than 14 months apart meaning that well over half of the HIV-positive women at the practice are not receiving cervical screening consistent with guidelines. This puts these women at greater risk of developing advanced invasive cervical cancer as they are not being monitored as regularly for malignancy as they should be, so the cancer is less likely to be diagnosed in its early stages, than if they were receiving annual screening. Recommendations from the results of this audit are to implement an alert protocol reminding practitioners to book overdue women for their screening test, and setting up yearly recall letters prompting patients to book for a repeat test. </w:t>
      </w:r>
      <w:r w:rsidR="00D16760">
        <w:rPr>
          <w:sz w:val="24"/>
        </w:rPr>
        <w:t>To advance</w:t>
      </w:r>
      <w:r w:rsidR="00CF0F77">
        <w:rPr>
          <w:sz w:val="24"/>
        </w:rPr>
        <w:t xml:space="preserve"> this study, i</w:t>
      </w:r>
      <w:r w:rsidR="00073D99">
        <w:rPr>
          <w:sz w:val="24"/>
        </w:rPr>
        <w:t>t would be interesting to</w:t>
      </w:r>
      <w:r w:rsidR="00CF0F77">
        <w:rPr>
          <w:sz w:val="24"/>
        </w:rPr>
        <w:t xml:space="preserve"> corroborate this data with that</w:t>
      </w:r>
      <w:r w:rsidR="00073D99">
        <w:rPr>
          <w:sz w:val="24"/>
        </w:rPr>
        <w:t xml:space="preserve"> from ot</w:t>
      </w:r>
      <w:r w:rsidR="00CF0F77">
        <w:rPr>
          <w:sz w:val="24"/>
        </w:rPr>
        <w:t>her UK General Practices</w:t>
      </w:r>
      <w:r w:rsidR="00073D99">
        <w:rPr>
          <w:sz w:val="24"/>
        </w:rPr>
        <w:t xml:space="preserve"> </w:t>
      </w:r>
      <w:r w:rsidR="00CF0F77">
        <w:rPr>
          <w:sz w:val="24"/>
        </w:rPr>
        <w:t xml:space="preserve">in order to determine if </w:t>
      </w:r>
      <w:r w:rsidR="00D16760">
        <w:rPr>
          <w:sz w:val="24"/>
        </w:rPr>
        <w:t xml:space="preserve">it would be of benefit to implement </w:t>
      </w:r>
      <w:r w:rsidR="00CF0F77">
        <w:rPr>
          <w:sz w:val="24"/>
        </w:rPr>
        <w:t>this tool</w:t>
      </w:r>
      <w:r>
        <w:rPr>
          <w:sz w:val="24"/>
        </w:rPr>
        <w:t xml:space="preserve"> </w:t>
      </w:r>
      <w:r w:rsidR="00D16760">
        <w:rPr>
          <w:sz w:val="24"/>
        </w:rPr>
        <w:t>nationwide so as</w:t>
      </w:r>
      <w:r>
        <w:rPr>
          <w:sz w:val="24"/>
        </w:rPr>
        <w:t xml:space="preserve"> to further reduce cervical cancer rates.</w:t>
      </w:r>
    </w:p>
    <w:p w:rsidR="00A103DB" w:rsidRDefault="008A7C48">
      <w:pPr>
        <w:rPr>
          <w:b/>
          <w:u w:val="single"/>
        </w:rPr>
      </w:pPr>
      <w:r>
        <w:rPr>
          <w:b/>
          <w:u w:val="single"/>
        </w:rPr>
        <w:t>Biography</w:t>
      </w:r>
    </w:p>
    <w:p w:rsidR="008A7C48" w:rsidRDefault="00D16760">
      <w:r>
        <w:t>Lucy Kirkpatrick has</w:t>
      </w:r>
      <w:r w:rsidR="008A7C48">
        <w:t xml:space="preserve"> completed her 4</w:t>
      </w:r>
      <w:r w:rsidR="008A7C48" w:rsidRPr="008A7C48">
        <w:rPr>
          <w:vertAlign w:val="superscript"/>
        </w:rPr>
        <w:t>th</w:t>
      </w:r>
      <w:r w:rsidR="008A7C48">
        <w:t xml:space="preserve"> year of medical school at the Univ</w:t>
      </w:r>
      <w:r>
        <w:t>ersity of Manchester and is currently undertaking an</w:t>
      </w:r>
      <w:r w:rsidR="008A7C48">
        <w:t xml:space="preserve"> intercalated year in Urgent and Emergency Care a</w:t>
      </w:r>
      <w:r>
        <w:t xml:space="preserve">t the University of Plymouth </w:t>
      </w:r>
      <w:r w:rsidR="008A7C48">
        <w:t>before completing her medical degree. She has undertaken previous project work into the Zika Viru</w:t>
      </w:r>
      <w:r>
        <w:t>s,</w:t>
      </w:r>
      <w:r w:rsidR="008A7C48">
        <w:t xml:space="preserve"> antenatal care for HIV positive women,</w:t>
      </w:r>
      <w:r>
        <w:t xml:space="preserve"> and Domestic Violence and Abuse identification in Emergency Departments, as well as studying medical Spanish, alongside her medical studies.</w:t>
      </w:r>
    </w:p>
    <w:p w:rsidR="008A7C48" w:rsidRDefault="008A7C48">
      <w:pPr>
        <w:rPr>
          <w:b/>
          <w:u w:val="single"/>
        </w:rPr>
      </w:pPr>
      <w:r>
        <w:rPr>
          <w:b/>
          <w:u w:val="single"/>
        </w:rPr>
        <w:t>Presenting author details</w:t>
      </w:r>
    </w:p>
    <w:p w:rsidR="008A7C48" w:rsidRDefault="00824377">
      <w:r>
        <w:t>Lucy Kirkpa</w:t>
      </w:r>
      <w:r w:rsidR="008A7C48">
        <w:t>trick</w:t>
      </w:r>
    </w:p>
    <w:p w:rsidR="008A7C48" w:rsidRDefault="008A7C48">
      <w:r>
        <w:t>07864930566</w:t>
      </w:r>
    </w:p>
    <w:p w:rsidR="00D16760" w:rsidRDefault="00D16760">
      <w:r>
        <w:t>lucy.kirkpatrick@student.manchester.ac.uk</w:t>
      </w:r>
    </w:p>
    <w:p w:rsidR="008A7C48" w:rsidRDefault="008A7C48">
      <w:r>
        <w:t>Poster Presentation</w:t>
      </w:r>
      <w:bookmarkStart w:id="0" w:name="_GoBack"/>
      <w:bookmarkEnd w:id="0"/>
    </w:p>
    <w:p w:rsidR="008A7C48" w:rsidRPr="008A7C48" w:rsidRDefault="008A7C48"/>
    <w:sectPr w:rsidR="008A7C48" w:rsidRPr="008A7C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C48"/>
    <w:rsid w:val="00026DA6"/>
    <w:rsid w:val="00073D99"/>
    <w:rsid w:val="00366C85"/>
    <w:rsid w:val="00824377"/>
    <w:rsid w:val="008A7C48"/>
    <w:rsid w:val="00A103DB"/>
    <w:rsid w:val="00CF0F77"/>
    <w:rsid w:val="00D16760"/>
    <w:rsid w:val="00EC6D90"/>
    <w:rsid w:val="00FC61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72202-864A-4F74-AFAC-D648CDEE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KP</dc:creator>
  <cp:keywords/>
  <dc:description/>
  <cp:lastModifiedBy>LUCY KP</cp:lastModifiedBy>
  <cp:revision>2</cp:revision>
  <dcterms:created xsi:type="dcterms:W3CDTF">2019-07-19T07:30:00Z</dcterms:created>
  <dcterms:modified xsi:type="dcterms:W3CDTF">2020-01-21T11:32:00Z</dcterms:modified>
</cp:coreProperties>
</file>