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F36" w:rsidRDefault="00C75546" w:rsidP="00C75546">
      <w:pPr>
        <w:jc w:val="center"/>
        <w:rPr>
          <w:rFonts w:ascii="Times New Roman" w:hAnsi="Times New Roman" w:cs="Times New Roman"/>
        </w:rPr>
      </w:pPr>
      <w:r>
        <w:rPr>
          <w:rFonts w:ascii="Times New Roman" w:hAnsi="Times New Roman" w:cs="Times New Roman"/>
        </w:rPr>
        <w:t>ABSTRACT</w:t>
      </w:r>
    </w:p>
    <w:p w:rsidR="00C75546" w:rsidRDefault="00C75546" w:rsidP="00C75546">
      <w:pPr>
        <w:jc w:val="center"/>
        <w:rPr>
          <w:rFonts w:ascii="Times New Roman" w:hAnsi="Times New Roman" w:cs="Times New Roman"/>
        </w:rPr>
      </w:pPr>
    </w:p>
    <w:p w:rsidR="00C75546" w:rsidRDefault="00C75546" w:rsidP="0073342C">
      <w:pPr>
        <w:jc w:val="both"/>
        <w:rPr>
          <w:rFonts w:ascii="Times New Roman" w:hAnsi="Times New Roman" w:cs="Times New Roman"/>
        </w:rPr>
      </w:pPr>
      <w:r>
        <w:rPr>
          <w:rFonts w:ascii="Times New Roman" w:hAnsi="Times New Roman" w:cs="Times New Roman"/>
        </w:rPr>
        <w:tab/>
        <w:t xml:space="preserve">Breast cancer is the most common cancer in women and second cause of cancer death worldwide. Although multidisciplinary team approach is the mainstay treatment option, surgery also plays an important role in its management. Total mastectomy and </w:t>
      </w:r>
      <w:proofErr w:type="spellStart"/>
      <w:r>
        <w:rPr>
          <w:rFonts w:ascii="Times New Roman" w:hAnsi="Times New Roman" w:cs="Times New Roman"/>
        </w:rPr>
        <w:t>axillary</w:t>
      </w:r>
      <w:proofErr w:type="spellEnd"/>
      <w:r>
        <w:rPr>
          <w:rFonts w:ascii="Times New Roman" w:hAnsi="Times New Roman" w:cs="Times New Roman"/>
        </w:rPr>
        <w:t xml:space="preserve"> clearance is the most commonly performed operation in Myanmar.</w:t>
      </w:r>
    </w:p>
    <w:p w:rsidR="00C75546" w:rsidRDefault="00C75546" w:rsidP="0073342C">
      <w:pPr>
        <w:jc w:val="both"/>
        <w:rPr>
          <w:rFonts w:ascii="Times New Roman" w:hAnsi="Times New Roman" w:cs="Times New Roman"/>
        </w:rPr>
      </w:pPr>
      <w:r>
        <w:rPr>
          <w:rFonts w:ascii="Times New Roman" w:hAnsi="Times New Roman" w:cs="Times New Roman"/>
        </w:rPr>
        <w:tab/>
        <w:t xml:space="preserve">The most common morbidity after total mastectomy and </w:t>
      </w:r>
      <w:proofErr w:type="spellStart"/>
      <w:r>
        <w:rPr>
          <w:rFonts w:ascii="Times New Roman" w:hAnsi="Times New Roman" w:cs="Times New Roman"/>
        </w:rPr>
        <w:t>axillary</w:t>
      </w:r>
      <w:proofErr w:type="spellEnd"/>
      <w:r>
        <w:rPr>
          <w:rFonts w:ascii="Times New Roman" w:hAnsi="Times New Roman" w:cs="Times New Roman"/>
        </w:rPr>
        <w:t xml:space="preserve"> clearance is the post operative </w:t>
      </w:r>
      <w:proofErr w:type="spellStart"/>
      <w:r>
        <w:rPr>
          <w:rFonts w:ascii="Times New Roman" w:hAnsi="Times New Roman" w:cs="Times New Roman"/>
        </w:rPr>
        <w:t>seroma</w:t>
      </w:r>
      <w:proofErr w:type="spellEnd"/>
      <w:r>
        <w:rPr>
          <w:rFonts w:ascii="Times New Roman" w:hAnsi="Times New Roman" w:cs="Times New Roman"/>
        </w:rPr>
        <w:t xml:space="preserve"> formation. Several interventions have been tried to reduce the </w:t>
      </w:r>
      <w:proofErr w:type="spellStart"/>
      <w:r>
        <w:rPr>
          <w:rFonts w:ascii="Times New Roman" w:hAnsi="Times New Roman" w:cs="Times New Roman"/>
        </w:rPr>
        <w:t>seroma</w:t>
      </w:r>
      <w:proofErr w:type="spellEnd"/>
      <w:r>
        <w:rPr>
          <w:rFonts w:ascii="Times New Roman" w:hAnsi="Times New Roman" w:cs="Times New Roman"/>
        </w:rPr>
        <w:t xml:space="preserve"> formation such as use of compression bandage, suction drains, but nothings proves significant </w:t>
      </w:r>
      <w:r w:rsidR="0073342C">
        <w:rPr>
          <w:rFonts w:ascii="Times New Roman" w:hAnsi="Times New Roman" w:cs="Times New Roman"/>
        </w:rPr>
        <w:t>im</w:t>
      </w:r>
      <w:r w:rsidRPr="0073342C">
        <w:rPr>
          <w:rFonts w:ascii="Times New Roman" w:hAnsi="Times New Roman" w:cs="Times New Roman"/>
        </w:rPr>
        <w:t>provement.</w:t>
      </w:r>
    </w:p>
    <w:p w:rsidR="00C75546" w:rsidRDefault="00C75546" w:rsidP="0073342C">
      <w:pPr>
        <w:jc w:val="both"/>
        <w:rPr>
          <w:rFonts w:ascii="Times New Roman" w:hAnsi="Times New Roman" w:cs="Times New Roman"/>
        </w:rPr>
      </w:pPr>
      <w:r>
        <w:rPr>
          <w:rFonts w:ascii="Times New Roman" w:hAnsi="Times New Roman" w:cs="Times New Roman"/>
        </w:rPr>
        <w:tab/>
        <w:t xml:space="preserve">By administration of </w:t>
      </w:r>
      <w:proofErr w:type="spellStart"/>
      <w:r>
        <w:rPr>
          <w:rFonts w:ascii="Times New Roman" w:hAnsi="Times New Roman" w:cs="Times New Roman"/>
        </w:rPr>
        <w:t>Tranexamic</w:t>
      </w:r>
      <w:proofErr w:type="spellEnd"/>
      <w:r>
        <w:rPr>
          <w:rFonts w:ascii="Times New Roman" w:hAnsi="Times New Roman" w:cs="Times New Roman"/>
        </w:rPr>
        <w:t xml:space="preserve"> acid </w:t>
      </w:r>
      <w:proofErr w:type="gramStart"/>
      <w:r>
        <w:rPr>
          <w:rFonts w:ascii="Times New Roman" w:hAnsi="Times New Roman" w:cs="Times New Roman"/>
        </w:rPr>
        <w:t>500mg ,</w:t>
      </w:r>
      <w:proofErr w:type="gramEnd"/>
      <w:r>
        <w:rPr>
          <w:rFonts w:ascii="Times New Roman" w:hAnsi="Times New Roman" w:cs="Times New Roman"/>
        </w:rPr>
        <w:t xml:space="preserve"> 8hrly for 1 day intravenously followed by Per Oral </w:t>
      </w:r>
      <w:proofErr w:type="spellStart"/>
      <w:r>
        <w:rPr>
          <w:rFonts w:ascii="Times New Roman" w:hAnsi="Times New Roman" w:cs="Times New Roman"/>
        </w:rPr>
        <w:t>Tranexamic</w:t>
      </w:r>
      <w:proofErr w:type="spellEnd"/>
      <w:r>
        <w:rPr>
          <w:rFonts w:ascii="Times New Roman" w:hAnsi="Times New Roman" w:cs="Times New Roman"/>
        </w:rPr>
        <w:t xml:space="preserve"> acid 500mg three times a day for 5 days, amount of </w:t>
      </w:r>
      <w:proofErr w:type="spellStart"/>
      <w:r>
        <w:rPr>
          <w:rFonts w:ascii="Times New Roman" w:hAnsi="Times New Roman" w:cs="Times New Roman"/>
        </w:rPr>
        <w:t>seroma</w:t>
      </w:r>
      <w:proofErr w:type="spellEnd"/>
      <w:r>
        <w:rPr>
          <w:rFonts w:ascii="Times New Roman" w:hAnsi="Times New Roman" w:cs="Times New Roman"/>
        </w:rPr>
        <w:t xml:space="preserve"> formation is significantly reduced. In this randomized comparative study, total 36 patients of breast cancer were included and divided into two groups. Effect of </w:t>
      </w:r>
      <w:proofErr w:type="spellStart"/>
      <w:r>
        <w:rPr>
          <w:rFonts w:ascii="Times New Roman" w:hAnsi="Times New Roman" w:cs="Times New Roman"/>
        </w:rPr>
        <w:t>Tranexamic</w:t>
      </w:r>
      <w:proofErr w:type="spellEnd"/>
      <w:r>
        <w:rPr>
          <w:rFonts w:ascii="Times New Roman" w:hAnsi="Times New Roman" w:cs="Times New Roman"/>
        </w:rPr>
        <w:t xml:space="preserve"> acid was compared in two groups during the study period.</w:t>
      </w:r>
    </w:p>
    <w:p w:rsidR="00C75546" w:rsidRDefault="00C75546" w:rsidP="0073342C">
      <w:pPr>
        <w:jc w:val="both"/>
        <w:rPr>
          <w:rFonts w:ascii="Times New Roman" w:hAnsi="Times New Roman" w:cs="Times New Roman"/>
        </w:rPr>
      </w:pPr>
      <w:r>
        <w:rPr>
          <w:rFonts w:ascii="Times New Roman" w:hAnsi="Times New Roman" w:cs="Times New Roman"/>
        </w:rPr>
        <w:tab/>
        <w:t xml:space="preserve">This study showed that patients who received </w:t>
      </w:r>
      <w:proofErr w:type="spellStart"/>
      <w:r>
        <w:rPr>
          <w:rFonts w:ascii="Times New Roman" w:hAnsi="Times New Roman" w:cs="Times New Roman"/>
        </w:rPr>
        <w:t>Tranexamic</w:t>
      </w:r>
      <w:proofErr w:type="spellEnd"/>
      <w:r>
        <w:rPr>
          <w:rFonts w:ascii="Times New Roman" w:hAnsi="Times New Roman" w:cs="Times New Roman"/>
        </w:rPr>
        <w:t xml:space="preserve"> acid has less wound drainage (P value &lt; 0.01), less </w:t>
      </w:r>
      <w:proofErr w:type="spellStart"/>
      <w:r>
        <w:rPr>
          <w:rFonts w:ascii="Times New Roman" w:hAnsi="Times New Roman" w:cs="Times New Roman"/>
        </w:rPr>
        <w:t>seroma</w:t>
      </w:r>
      <w:proofErr w:type="spellEnd"/>
      <w:r>
        <w:rPr>
          <w:rFonts w:ascii="Times New Roman" w:hAnsi="Times New Roman" w:cs="Times New Roman"/>
        </w:rPr>
        <w:t xml:space="preserve"> formation, less</w:t>
      </w:r>
      <w:r w:rsidR="0008056A">
        <w:rPr>
          <w:rFonts w:ascii="Times New Roman" w:hAnsi="Times New Roman" w:cs="Times New Roman"/>
        </w:rPr>
        <w:t xml:space="preserve"> duration of wound drainage ( P value &lt; 0.05) and amount of aspiration needed ( P value &lt; 0.05 ) we</w:t>
      </w:r>
      <w:r w:rsidR="0073342C">
        <w:rPr>
          <w:rFonts w:ascii="Times New Roman" w:hAnsi="Times New Roman" w:cs="Times New Roman"/>
        </w:rPr>
        <w:t>re reduced compared with control group.</w:t>
      </w:r>
    </w:p>
    <w:p w:rsidR="0073342C" w:rsidRPr="00C75546" w:rsidRDefault="0073342C" w:rsidP="0073342C">
      <w:pPr>
        <w:jc w:val="both"/>
        <w:rPr>
          <w:rFonts w:ascii="Times New Roman" w:hAnsi="Times New Roman" w:cs="Times New Roman"/>
        </w:rPr>
      </w:pPr>
      <w:r>
        <w:rPr>
          <w:rFonts w:ascii="Times New Roman" w:hAnsi="Times New Roman" w:cs="Times New Roman"/>
        </w:rPr>
        <w:tab/>
        <w:t xml:space="preserve">By the use of simple </w:t>
      </w:r>
      <w:proofErr w:type="spellStart"/>
      <w:r>
        <w:rPr>
          <w:rFonts w:ascii="Times New Roman" w:hAnsi="Times New Roman" w:cs="Times New Roman"/>
        </w:rPr>
        <w:t>Tranexamic</w:t>
      </w:r>
      <w:proofErr w:type="spellEnd"/>
      <w:r>
        <w:rPr>
          <w:rFonts w:ascii="Times New Roman" w:hAnsi="Times New Roman" w:cs="Times New Roman"/>
        </w:rPr>
        <w:t xml:space="preserve"> acid in Total Mastect</w:t>
      </w:r>
      <w:r w:rsidR="00537588">
        <w:rPr>
          <w:rFonts w:ascii="Times New Roman" w:hAnsi="Times New Roman" w:cs="Times New Roman"/>
        </w:rPr>
        <w:t xml:space="preserve">omy and </w:t>
      </w:r>
      <w:proofErr w:type="spellStart"/>
      <w:r w:rsidR="00537588">
        <w:rPr>
          <w:rFonts w:ascii="Times New Roman" w:hAnsi="Times New Roman" w:cs="Times New Roman"/>
        </w:rPr>
        <w:t>axillary</w:t>
      </w:r>
      <w:proofErr w:type="spellEnd"/>
      <w:r w:rsidR="00537588">
        <w:rPr>
          <w:rFonts w:ascii="Times New Roman" w:hAnsi="Times New Roman" w:cs="Times New Roman"/>
        </w:rPr>
        <w:t xml:space="preserve"> clearance, </w:t>
      </w:r>
      <w:proofErr w:type="spellStart"/>
      <w:r w:rsidR="00537588">
        <w:rPr>
          <w:rFonts w:ascii="Times New Roman" w:hAnsi="Times New Roman" w:cs="Times New Roman"/>
        </w:rPr>
        <w:t>sero</w:t>
      </w:r>
      <w:r>
        <w:rPr>
          <w:rFonts w:ascii="Times New Roman" w:hAnsi="Times New Roman" w:cs="Times New Roman"/>
        </w:rPr>
        <w:t>ma</w:t>
      </w:r>
      <w:proofErr w:type="spellEnd"/>
      <w:r>
        <w:rPr>
          <w:rFonts w:ascii="Times New Roman" w:hAnsi="Times New Roman" w:cs="Times New Roman"/>
        </w:rPr>
        <w:t xml:space="preserve"> formation and wound complications can be reduced. Therefore, patients can return to normal daily activities rapidly and can proceed to adjuvant therapies early. Thus, </w:t>
      </w:r>
      <w:proofErr w:type="spellStart"/>
      <w:r>
        <w:rPr>
          <w:rFonts w:ascii="Times New Roman" w:hAnsi="Times New Roman" w:cs="Times New Roman"/>
        </w:rPr>
        <w:t>Tranexamic</w:t>
      </w:r>
      <w:proofErr w:type="spellEnd"/>
      <w:r>
        <w:rPr>
          <w:rFonts w:ascii="Times New Roman" w:hAnsi="Times New Roman" w:cs="Times New Roman"/>
        </w:rPr>
        <w:t xml:space="preserve"> acid ca</w:t>
      </w:r>
      <w:r w:rsidR="00537588">
        <w:rPr>
          <w:rFonts w:ascii="Times New Roman" w:hAnsi="Times New Roman" w:cs="Times New Roman"/>
        </w:rPr>
        <w:t>n</w:t>
      </w:r>
      <w:r>
        <w:rPr>
          <w:rFonts w:ascii="Times New Roman" w:hAnsi="Times New Roman" w:cs="Times New Roman"/>
        </w:rPr>
        <w:t xml:space="preserve"> be used to reduce the frequency of post operative complications following surgery for breast cancer.</w:t>
      </w:r>
    </w:p>
    <w:sectPr w:rsidR="0073342C" w:rsidRPr="00C75546" w:rsidSect="002C5F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compat/>
  <w:rsids>
    <w:rsidRoot w:val="00C75546"/>
    <w:rsid w:val="0008056A"/>
    <w:rsid w:val="002C5F36"/>
    <w:rsid w:val="004201F9"/>
    <w:rsid w:val="00537588"/>
    <w:rsid w:val="005A4070"/>
    <w:rsid w:val="006A2DC1"/>
    <w:rsid w:val="0073342C"/>
    <w:rsid w:val="00C7316D"/>
    <w:rsid w:val="00C75546"/>
    <w:rsid w:val="00D633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4"/>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F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ice</dc:creator>
  <cp:lastModifiedBy>ice</cp:lastModifiedBy>
  <cp:revision>2</cp:revision>
  <dcterms:created xsi:type="dcterms:W3CDTF">2019-12-25T12:07:00Z</dcterms:created>
  <dcterms:modified xsi:type="dcterms:W3CDTF">2019-12-30T10:42:00Z</dcterms:modified>
</cp:coreProperties>
</file>