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307" w:rsidRPr="00731429" w:rsidRDefault="008459AF" w:rsidP="00BE2307">
      <w:pPr>
        <w:jc w:val="right"/>
        <w:rPr>
          <w:rFonts w:ascii="Times New Roman" w:hAnsi="Times New Roman" w:cs="Times New Roman"/>
          <w:b/>
          <w:lang w:val="en-US"/>
        </w:rPr>
      </w:pPr>
      <w:r>
        <w:rPr>
          <w:rFonts w:ascii="Times New Roman" w:hAnsi="Times New Roman" w:cs="Times New Roman"/>
          <w:b/>
          <w:noProof/>
          <w:lang w:eastAsia="es-ES"/>
        </w:rPr>
        <w:drawing>
          <wp:anchor distT="0" distB="0" distL="114300" distR="114300" simplePos="0" relativeHeight="251658240" behindDoc="0" locked="0" layoutInCell="1" allowOverlap="1" wp14:anchorId="56513D01" wp14:editId="059E2709">
            <wp:simplePos x="0" y="0"/>
            <wp:positionH relativeFrom="margin">
              <wp:posOffset>4521200</wp:posOffset>
            </wp:positionH>
            <wp:positionV relativeFrom="margin">
              <wp:posOffset>-410210</wp:posOffset>
            </wp:positionV>
            <wp:extent cx="1316990" cy="1308100"/>
            <wp:effectExtent l="0" t="0" r="0" b="635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6990" cy="1308100"/>
                    </a:xfrm>
                    <a:prstGeom prst="rect">
                      <a:avLst/>
                    </a:prstGeom>
                    <a:noFill/>
                  </pic:spPr>
                </pic:pic>
              </a:graphicData>
            </a:graphic>
            <wp14:sizeRelH relativeFrom="margin">
              <wp14:pctWidth>0</wp14:pctWidth>
            </wp14:sizeRelH>
            <wp14:sizeRelV relativeFrom="margin">
              <wp14:pctHeight>0</wp14:pctHeight>
            </wp14:sizeRelV>
          </wp:anchor>
        </w:drawing>
      </w:r>
    </w:p>
    <w:p w:rsidR="00971FAC" w:rsidRPr="00731429" w:rsidRDefault="00971FAC" w:rsidP="005B7F39">
      <w:pPr>
        <w:jc w:val="center"/>
        <w:rPr>
          <w:rFonts w:ascii="Times New Roman" w:hAnsi="Times New Roman" w:cs="Times New Roman"/>
          <w:b/>
          <w:lang w:val="en-US"/>
        </w:rPr>
      </w:pPr>
      <w:bookmarkStart w:id="0" w:name="_GoBack"/>
      <w:r w:rsidRPr="00731429">
        <w:rPr>
          <w:rFonts w:ascii="Times New Roman" w:hAnsi="Times New Roman" w:cs="Times New Roman"/>
          <w:b/>
          <w:lang w:val="en-US"/>
        </w:rPr>
        <w:t>BIOCATALYSIS IN THE DEGRADATION OF FIBROUS COMPOUNDS</w:t>
      </w:r>
      <w:r w:rsidR="00BE2307" w:rsidRPr="00731429">
        <w:rPr>
          <w:rFonts w:ascii="Times New Roman" w:hAnsi="Times New Roman" w:cs="Times New Roman"/>
          <w:b/>
          <w:lang w:val="en-US"/>
        </w:rPr>
        <w:t xml:space="preserve"> FOR ANIMAL NUTRITION:</w:t>
      </w:r>
      <w:r w:rsidRPr="00731429">
        <w:rPr>
          <w:rFonts w:ascii="Times New Roman" w:hAnsi="Times New Roman" w:cs="Times New Roman"/>
          <w:b/>
          <w:lang w:val="en-US"/>
        </w:rPr>
        <w:t xml:space="preserve"> MAIN CONTRIBUTIONS OF THE INSTITUTE OF ANIMAL SCIENCE, CUBA.</w:t>
      </w:r>
    </w:p>
    <w:bookmarkEnd w:id="0"/>
    <w:p w:rsidR="00971FAC" w:rsidRPr="00731429" w:rsidRDefault="00971FAC" w:rsidP="00971FAC">
      <w:pPr>
        <w:jc w:val="center"/>
        <w:rPr>
          <w:rFonts w:ascii="Times New Roman" w:hAnsi="Times New Roman" w:cs="Times New Roman"/>
          <w:b/>
        </w:rPr>
      </w:pPr>
      <w:r w:rsidRPr="00731429">
        <w:rPr>
          <w:rFonts w:ascii="Times New Roman" w:hAnsi="Times New Roman" w:cs="Times New Roman"/>
          <w:b/>
        </w:rPr>
        <w:t xml:space="preserve">Maryen Alberto Vazquez </w:t>
      </w:r>
    </w:p>
    <w:p w:rsidR="00971FAC" w:rsidRPr="00731429" w:rsidRDefault="00971FAC" w:rsidP="00971FAC">
      <w:pPr>
        <w:jc w:val="center"/>
        <w:rPr>
          <w:rFonts w:ascii="Times New Roman" w:hAnsi="Times New Roman" w:cs="Times New Roman"/>
          <w:b/>
        </w:rPr>
      </w:pPr>
      <w:r w:rsidRPr="00731429">
        <w:rPr>
          <w:rFonts w:ascii="Times New Roman" w:hAnsi="Times New Roman" w:cs="Times New Roman"/>
          <w:b/>
        </w:rPr>
        <w:t>Instituto de Ciencia Animal, km 47 ½ Carretera Central, San José, Mayabeque, Cuba.</w:t>
      </w:r>
    </w:p>
    <w:p w:rsidR="00971FAC" w:rsidRPr="00731429" w:rsidRDefault="008459AF" w:rsidP="00971FAC">
      <w:pPr>
        <w:jc w:val="center"/>
        <w:rPr>
          <w:rFonts w:ascii="Times New Roman" w:hAnsi="Times New Roman" w:cs="Times New Roman"/>
          <w:b/>
          <w:lang w:val="en-US"/>
        </w:rPr>
      </w:pPr>
      <w:r w:rsidRPr="00731429">
        <w:rPr>
          <w:rFonts w:ascii="Times New Roman" w:hAnsi="Times New Roman" w:cs="Times New Roman"/>
          <w:b/>
          <w:lang w:val="en-US"/>
        </w:rPr>
        <w:t>E-mail</w:t>
      </w:r>
      <w:r w:rsidR="00971FAC" w:rsidRPr="00731429">
        <w:rPr>
          <w:rFonts w:ascii="Times New Roman" w:hAnsi="Times New Roman" w:cs="Times New Roman"/>
          <w:b/>
          <w:lang w:val="en-US"/>
        </w:rPr>
        <w:t xml:space="preserve">. </w:t>
      </w:r>
      <w:hyperlink r:id="rId7" w:history="1">
        <w:r w:rsidR="00971FAC" w:rsidRPr="00731429">
          <w:rPr>
            <w:rStyle w:val="Hipervnculo"/>
            <w:rFonts w:ascii="Times New Roman" w:hAnsi="Times New Roman" w:cs="Times New Roman"/>
            <w:b/>
            <w:lang w:val="en-US"/>
          </w:rPr>
          <w:t>mvazquez@ica.co.cu</w:t>
        </w:r>
      </w:hyperlink>
      <w:r w:rsidR="00971FAC" w:rsidRPr="00731429">
        <w:rPr>
          <w:rFonts w:ascii="Times New Roman" w:hAnsi="Times New Roman" w:cs="Times New Roman"/>
          <w:b/>
          <w:lang w:val="en-US"/>
        </w:rPr>
        <w:t xml:space="preserve"> </w:t>
      </w:r>
    </w:p>
    <w:p w:rsidR="00971FAC" w:rsidRPr="00731429" w:rsidRDefault="00971FAC" w:rsidP="00971FAC">
      <w:pPr>
        <w:jc w:val="both"/>
        <w:rPr>
          <w:rFonts w:ascii="Times New Roman" w:hAnsi="Times New Roman" w:cs="Times New Roman"/>
          <w:lang w:val="en-US"/>
        </w:rPr>
      </w:pPr>
      <w:r w:rsidRPr="00731429">
        <w:rPr>
          <w:rFonts w:ascii="Times New Roman" w:hAnsi="Times New Roman" w:cs="Times New Roman"/>
          <w:b/>
          <w:lang w:val="en-US"/>
        </w:rPr>
        <w:t>Abstract</w:t>
      </w:r>
    </w:p>
    <w:p w:rsidR="001D1E02" w:rsidRPr="00731429" w:rsidRDefault="008459AF" w:rsidP="00971FAC">
      <w:pPr>
        <w:jc w:val="both"/>
        <w:rPr>
          <w:rFonts w:ascii="Times New Roman" w:hAnsi="Times New Roman" w:cs="Times New Roman"/>
          <w:lang w:val="en-US"/>
        </w:rPr>
      </w:pPr>
      <w:r w:rsidRPr="00731429">
        <w:rPr>
          <w:rFonts w:ascii="Times New Roman" w:hAnsi="Times New Roman" w:cs="Times New Roman"/>
          <w:lang w:val="en-US"/>
        </w:rPr>
        <w:t>Biocatalys</w:t>
      </w:r>
      <w:r>
        <w:rPr>
          <w:rFonts w:ascii="Times New Roman" w:hAnsi="Times New Roman" w:cs="Times New Roman"/>
          <w:lang w:val="en-US"/>
        </w:rPr>
        <w:t>i</w:t>
      </w:r>
      <w:r w:rsidRPr="00731429">
        <w:rPr>
          <w:rFonts w:ascii="Times New Roman" w:hAnsi="Times New Roman" w:cs="Times New Roman"/>
          <w:lang w:val="en-US"/>
        </w:rPr>
        <w:t>s</w:t>
      </w:r>
      <w:r w:rsidR="00EC67E2" w:rsidRPr="00731429">
        <w:rPr>
          <w:rFonts w:ascii="Times New Roman" w:hAnsi="Times New Roman" w:cs="Times New Roman"/>
          <w:lang w:val="en-US"/>
        </w:rPr>
        <w:t xml:space="preserve"> is possibly the most widespread industrial application of biotechnology. </w:t>
      </w:r>
      <w:r>
        <w:rPr>
          <w:rFonts w:ascii="Times New Roman" w:hAnsi="Times New Roman" w:cs="Times New Roman"/>
          <w:lang w:val="en-US"/>
        </w:rPr>
        <w:t>I</w:t>
      </w:r>
      <w:r w:rsidR="00731429" w:rsidRPr="00731429">
        <w:rPr>
          <w:rFonts w:ascii="Times New Roman" w:hAnsi="Times New Roman" w:cs="Times New Roman"/>
          <w:lang w:val="en-US"/>
        </w:rPr>
        <w:t xml:space="preserve">s a powerful tool </w:t>
      </w:r>
      <w:r>
        <w:rPr>
          <w:rFonts w:ascii="Times New Roman" w:hAnsi="Times New Roman" w:cs="Times New Roman"/>
          <w:lang w:val="en-US"/>
        </w:rPr>
        <w:t>for</w:t>
      </w:r>
      <w:r w:rsidR="00731429" w:rsidRPr="00731429">
        <w:rPr>
          <w:rFonts w:ascii="Times New Roman" w:hAnsi="Times New Roman" w:cs="Times New Roman"/>
          <w:lang w:val="en-US"/>
        </w:rPr>
        <w:t xml:space="preserve"> biochemical reactions, in addition to presenting high efficiency in chemical transformation </w:t>
      </w:r>
      <w:r w:rsidRPr="00731429">
        <w:rPr>
          <w:rFonts w:ascii="Times New Roman" w:hAnsi="Times New Roman" w:cs="Times New Roman"/>
          <w:lang w:val="en-US"/>
        </w:rPr>
        <w:t>processes;</w:t>
      </w:r>
      <w:r w:rsidR="00731429" w:rsidRPr="00731429">
        <w:rPr>
          <w:rFonts w:ascii="Times New Roman" w:hAnsi="Times New Roman" w:cs="Times New Roman"/>
          <w:lang w:val="en-US"/>
        </w:rPr>
        <w:t xml:space="preserve"> they are a non-polluting technology where the mild reaction conditions brings considerable energy and economic savings. </w:t>
      </w:r>
      <w:r w:rsidR="00EC67E2" w:rsidRPr="00731429">
        <w:rPr>
          <w:rFonts w:ascii="Times New Roman" w:hAnsi="Times New Roman" w:cs="Times New Roman"/>
          <w:lang w:val="en-US"/>
        </w:rPr>
        <w:t>Enzymes have become one of the main products of molecular biology an</w:t>
      </w:r>
      <w:r w:rsidR="00731429">
        <w:rPr>
          <w:rFonts w:ascii="Times New Roman" w:hAnsi="Times New Roman" w:cs="Times New Roman"/>
          <w:lang w:val="en-US"/>
        </w:rPr>
        <w:t>d industrial biotechnology</w:t>
      </w:r>
      <w:r w:rsidR="00EC67E2" w:rsidRPr="00731429">
        <w:rPr>
          <w:rFonts w:ascii="Times New Roman" w:hAnsi="Times New Roman" w:cs="Times New Roman"/>
          <w:lang w:val="en-US"/>
        </w:rPr>
        <w:t xml:space="preserve">. Modern biochemical engineering techniques allow </w:t>
      </w:r>
      <w:r w:rsidR="00971FAC" w:rsidRPr="00731429">
        <w:rPr>
          <w:rFonts w:ascii="Times New Roman" w:hAnsi="Times New Roman" w:cs="Times New Roman"/>
          <w:lang w:val="en-US"/>
        </w:rPr>
        <w:t>designing</w:t>
      </w:r>
      <w:r w:rsidR="00EC67E2" w:rsidRPr="00731429">
        <w:rPr>
          <w:rFonts w:ascii="Times New Roman" w:hAnsi="Times New Roman" w:cs="Times New Roman"/>
          <w:lang w:val="en-US"/>
        </w:rPr>
        <w:t xml:space="preserve"> more stable enzymes, with greater activity. Among the most relevant current uses of biocatalysis, it stands out: its use in obtaining biofuels and its use in the food production industry. In these fields, molecular biology and enzymatic biotechnology are increasingly moving towards the use of materials that have great advantages, such as lignocellulosic materials. These, have the advantage of not competing with the production of food or feed for animals, are a renewable resource </w:t>
      </w:r>
      <w:r w:rsidR="00971FAC" w:rsidRPr="00731429">
        <w:rPr>
          <w:rFonts w:ascii="Times New Roman" w:hAnsi="Times New Roman" w:cs="Times New Roman"/>
          <w:lang w:val="en-US"/>
        </w:rPr>
        <w:t>and</w:t>
      </w:r>
      <w:r w:rsidR="00EC67E2" w:rsidRPr="00731429">
        <w:rPr>
          <w:rFonts w:ascii="Times New Roman" w:hAnsi="Times New Roman" w:cs="Times New Roman"/>
          <w:lang w:val="en-US"/>
        </w:rPr>
        <w:t xml:space="preserve"> have high availability and low cost. However, its complex structure constitutes a challenge for modern enzymatic techniques, which </w:t>
      </w:r>
      <w:proofErr w:type="gramStart"/>
      <w:r w:rsidR="00EC67E2" w:rsidRPr="00731429">
        <w:rPr>
          <w:rFonts w:ascii="Times New Roman" w:hAnsi="Times New Roman" w:cs="Times New Roman"/>
          <w:lang w:val="en-US"/>
        </w:rPr>
        <w:t>are perfected</w:t>
      </w:r>
      <w:proofErr w:type="gramEnd"/>
      <w:r w:rsidR="00EC67E2" w:rsidRPr="00731429">
        <w:rPr>
          <w:rFonts w:ascii="Times New Roman" w:hAnsi="Times New Roman" w:cs="Times New Roman"/>
          <w:lang w:val="en-US"/>
        </w:rPr>
        <w:t xml:space="preserve"> every day to achieve optimum use of these resources. In this work</w:t>
      </w:r>
      <w:r w:rsidR="00971FAC" w:rsidRPr="00731429">
        <w:rPr>
          <w:rFonts w:ascii="Times New Roman" w:hAnsi="Times New Roman" w:cs="Times New Roman"/>
          <w:lang w:val="en-US"/>
        </w:rPr>
        <w:t>,</w:t>
      </w:r>
      <w:r w:rsidR="00EC67E2" w:rsidRPr="00731429">
        <w:rPr>
          <w:rFonts w:ascii="Times New Roman" w:hAnsi="Times New Roman" w:cs="Times New Roman"/>
          <w:lang w:val="en-US"/>
        </w:rPr>
        <w:t xml:space="preserve"> we aim to present the most significant contributions of the Institute of Animal Science in this branch from the use of cellulolytic and ligninolytic enzymes obtained from fungi. Its obtaining, characterization, induction and degradation studies on different complex substrates</w:t>
      </w:r>
      <w:r w:rsidR="00971FAC" w:rsidRPr="00731429">
        <w:rPr>
          <w:rFonts w:ascii="Times New Roman" w:hAnsi="Times New Roman" w:cs="Times New Roman"/>
          <w:lang w:val="en-US"/>
        </w:rPr>
        <w:t xml:space="preserve">. These technologies allow obtaining new products with high </w:t>
      </w:r>
      <w:proofErr w:type="gramStart"/>
      <w:r w:rsidR="00971FAC" w:rsidRPr="00731429">
        <w:rPr>
          <w:rFonts w:ascii="Times New Roman" w:hAnsi="Times New Roman" w:cs="Times New Roman"/>
          <w:lang w:val="en-US"/>
        </w:rPr>
        <w:t>added value</w:t>
      </w:r>
      <w:proofErr w:type="gramEnd"/>
      <w:r w:rsidR="00971FAC" w:rsidRPr="00731429">
        <w:rPr>
          <w:rFonts w:ascii="Times New Roman" w:hAnsi="Times New Roman" w:cs="Times New Roman"/>
          <w:lang w:val="en-US"/>
        </w:rPr>
        <w:t xml:space="preserve"> </w:t>
      </w:r>
      <w:r>
        <w:rPr>
          <w:rFonts w:ascii="Times New Roman" w:hAnsi="Times New Roman" w:cs="Times New Roman"/>
          <w:lang w:val="en-US"/>
        </w:rPr>
        <w:t>and</w:t>
      </w:r>
      <w:r w:rsidR="00971FAC" w:rsidRPr="00731429">
        <w:rPr>
          <w:rFonts w:ascii="Times New Roman" w:hAnsi="Times New Roman" w:cs="Times New Roman"/>
          <w:lang w:val="en-US"/>
        </w:rPr>
        <w:t xml:space="preserve"> a large field of employment in the livestock sector and the bio industry, which </w:t>
      </w:r>
      <w:r w:rsidR="00EC67E2" w:rsidRPr="00731429">
        <w:rPr>
          <w:rFonts w:ascii="Times New Roman" w:hAnsi="Times New Roman" w:cs="Times New Roman"/>
          <w:lang w:val="en-US"/>
        </w:rPr>
        <w:t>illustrates the importance of the use of molecular biology and biotechnology for the benefit of society.</w:t>
      </w:r>
    </w:p>
    <w:p w:rsidR="005B7F39" w:rsidRPr="00731429" w:rsidRDefault="005B7F39" w:rsidP="00971FAC">
      <w:pPr>
        <w:jc w:val="both"/>
        <w:rPr>
          <w:rFonts w:ascii="Times New Roman" w:hAnsi="Times New Roman" w:cs="Times New Roman"/>
          <w:lang w:val="en-US"/>
        </w:rPr>
      </w:pPr>
    </w:p>
    <w:p w:rsidR="005B7F39" w:rsidRPr="00731429" w:rsidRDefault="005B7F39" w:rsidP="005B7F39">
      <w:pPr>
        <w:jc w:val="both"/>
        <w:rPr>
          <w:rFonts w:ascii="Times New Roman" w:hAnsi="Times New Roman" w:cs="Times New Roman"/>
          <w:lang w:val="en-US"/>
        </w:rPr>
      </w:pPr>
      <w:r w:rsidRPr="00731429">
        <w:rPr>
          <w:rFonts w:ascii="Times New Roman" w:hAnsi="Times New Roman" w:cs="Times New Roman"/>
          <w:lang w:val="en-US"/>
        </w:rPr>
        <w:t>Maryen Alberto Vazquez</w:t>
      </w:r>
      <w:r w:rsidRPr="00731429">
        <w:rPr>
          <w:rFonts w:ascii="Times New Roman" w:hAnsi="Times New Roman" w:cs="Times New Roman"/>
          <w:lang w:val="en-US"/>
        </w:rPr>
        <w:t xml:space="preserve"> has a master's degree in biochemistry of proteins and enzymes, develops the line of research on food and additives for animal nutrition, </w:t>
      </w:r>
      <w:r w:rsidR="00731429" w:rsidRPr="00731429">
        <w:rPr>
          <w:rFonts w:ascii="Times New Roman" w:hAnsi="Times New Roman" w:cs="Times New Roman"/>
          <w:lang w:val="en-US"/>
        </w:rPr>
        <w:t>and is</w:t>
      </w:r>
      <w:r w:rsidRPr="00731429">
        <w:rPr>
          <w:rFonts w:ascii="Times New Roman" w:hAnsi="Times New Roman" w:cs="Times New Roman"/>
          <w:lang w:val="en-US"/>
        </w:rPr>
        <w:t xml:space="preserve"> the head of special techniques in the Central Laboratory Unit of the Institute of Animal Science, Cuba. PhD in Veterinary Sciences. Young associate of the Academy of Sciences. Member of the editorial committee of national and international scientific journals of recognized impact such as the Cuban magazine of agricultural science, Annals of microbiology, biocatalysis and agricultural biotechnology among others.</w:t>
      </w:r>
    </w:p>
    <w:p w:rsidR="005B7F39" w:rsidRPr="00731429" w:rsidRDefault="005B7F39" w:rsidP="00971FAC">
      <w:pPr>
        <w:jc w:val="both"/>
        <w:rPr>
          <w:rFonts w:ascii="Times New Roman" w:hAnsi="Times New Roman" w:cs="Times New Roman"/>
          <w:lang w:val="en-US"/>
        </w:rPr>
      </w:pPr>
    </w:p>
    <w:sectPr w:rsidR="005B7F39" w:rsidRPr="00731429">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8CC" w:rsidRDefault="004F38CC" w:rsidP="00731429">
      <w:pPr>
        <w:spacing w:after="0" w:line="240" w:lineRule="auto"/>
      </w:pPr>
      <w:r>
        <w:separator/>
      </w:r>
    </w:p>
  </w:endnote>
  <w:endnote w:type="continuationSeparator" w:id="0">
    <w:p w:rsidR="004F38CC" w:rsidRDefault="004F38CC" w:rsidP="00731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8CC" w:rsidRDefault="004F38CC" w:rsidP="00731429">
      <w:pPr>
        <w:spacing w:after="0" w:line="240" w:lineRule="auto"/>
      </w:pPr>
      <w:r>
        <w:separator/>
      </w:r>
    </w:p>
  </w:footnote>
  <w:footnote w:type="continuationSeparator" w:id="0">
    <w:p w:rsidR="004F38CC" w:rsidRDefault="004F38CC" w:rsidP="00731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1429" w:rsidRDefault="00731429" w:rsidP="00731429">
    <w:pPr>
      <w:pStyle w:val="Encabezad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A68"/>
    <w:rsid w:val="001D1E02"/>
    <w:rsid w:val="004F38CC"/>
    <w:rsid w:val="005B7F39"/>
    <w:rsid w:val="00731429"/>
    <w:rsid w:val="008459AF"/>
    <w:rsid w:val="00971FAC"/>
    <w:rsid w:val="00BE2307"/>
    <w:rsid w:val="00D46A68"/>
    <w:rsid w:val="00EC67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3F5AA7D-3B05-4949-A80F-9E48058C5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71FAC"/>
    <w:rPr>
      <w:color w:val="0563C1" w:themeColor="hyperlink"/>
      <w:u w:val="single"/>
    </w:rPr>
  </w:style>
  <w:style w:type="paragraph" w:styleId="Encabezado">
    <w:name w:val="header"/>
    <w:basedOn w:val="Normal"/>
    <w:link w:val="EncabezadoCar"/>
    <w:uiPriority w:val="99"/>
    <w:unhideWhenUsed/>
    <w:rsid w:val="0073142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31429"/>
  </w:style>
  <w:style w:type="paragraph" w:styleId="Piedepgina">
    <w:name w:val="footer"/>
    <w:basedOn w:val="Normal"/>
    <w:link w:val="PiedepginaCar"/>
    <w:uiPriority w:val="99"/>
    <w:unhideWhenUsed/>
    <w:rsid w:val="0073142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31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692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mvazquez@ica.co.c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404</Words>
  <Characters>2227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fisiologia</dc:creator>
  <cp:keywords/>
  <dc:description/>
  <cp:lastModifiedBy>fisiologia</cp:lastModifiedBy>
  <cp:revision>4</cp:revision>
  <dcterms:created xsi:type="dcterms:W3CDTF">2019-10-28T10:27:00Z</dcterms:created>
  <dcterms:modified xsi:type="dcterms:W3CDTF">2020-01-28T09:03:00Z</dcterms:modified>
</cp:coreProperties>
</file>