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E3E37">
      <w:pPr>
        <w:pStyle w:val="BodyText"/>
        <w:rPr>
          <w:rFonts w:ascii="Times New Roman"/>
          <w:sz w:val="20"/>
        </w:rPr>
      </w:pPr>
    </w:p>
    <w:p w:rsidR="00AE3E37" w:rsidRDefault="00A9710C">
      <w:pPr>
        <w:pStyle w:val="Heading1"/>
        <w:spacing w:before="170"/>
      </w:pPr>
      <w:r>
        <w:rPr>
          <w:color w:val="337AB7"/>
        </w:rPr>
        <w:t>Women, trauma and alcohol dependency: Connections and disconnections in alcohol treatment for women</w:t>
      </w:r>
    </w:p>
    <w:p w:rsidR="00AE3E37" w:rsidRDefault="00A9710C">
      <w:pPr>
        <w:pStyle w:val="BodyText"/>
        <w:spacing w:before="73" w:line="198" w:lineRule="exact"/>
        <w:ind w:left="100" w:right="596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C33602">
        <w:t xml:space="preserve">y &amp; Theoretical Orientation: </w:t>
      </w:r>
      <w:proofErr w:type="gramStart"/>
      <w:r w:rsidR="00C33602">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3876675</wp:posOffset>
            </wp:positionH>
            <wp:positionV relativeFrom="paragraph">
              <wp:posOffset>141605</wp:posOffset>
            </wp:positionV>
            <wp:extent cx="3235325" cy="1647825"/>
            <wp:effectExtent l="0" t="0" r="3175" b="952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325" cy="1647825"/>
                    </a:xfrm>
                    <a:prstGeom prst="rect">
                      <a:avLst/>
                    </a:prstGeom>
                  </pic:spPr>
                </pic:pic>
              </a:graphicData>
            </a:graphic>
            <wp14:sizeRelV relativeFrom="margin">
              <wp14:pctHeight>0</wp14:pctHeight>
            </wp14:sizeRelV>
          </wp:anchor>
        </w:drawing>
      </w:r>
    </w:p>
    <w:p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rsidR="00AE3E37" w:rsidRDefault="00A9710C">
      <w:pPr>
        <w:pStyle w:val="ListParagraph"/>
        <w:numPr>
          <w:ilvl w:val="0"/>
          <w:numId w:val="2"/>
        </w:numPr>
        <w:tabs>
          <w:tab w:val="left" w:pos="384"/>
        </w:tabs>
        <w:spacing w:before="99"/>
        <w:ind w:right="118" w:hanging="283"/>
        <w:jc w:val="both"/>
        <w:rPr>
          <w:sz w:val="18"/>
        </w:rPr>
      </w:pPr>
      <w:r>
        <w:rPr>
          <w:sz w:val="18"/>
        </w:rPr>
        <w:t xml:space="preserve">Harper C (2009) </w:t>
      </w:r>
      <w:hyperlink r:id="rId10">
        <w:proofErr w:type="gramStart"/>
        <w:r>
          <w:rPr>
            <w:sz w:val="18"/>
          </w:rPr>
          <w:t>The</w:t>
        </w:r>
        <w:proofErr w:type="gramEnd"/>
        <w:r>
          <w:rPr>
            <w:sz w:val="18"/>
          </w:rPr>
          <w:t xml:space="preserve"> neuropathology of alcohol-related </w:t>
        </w:r>
        <w:proofErr w:type="spellStart"/>
        <w:r>
          <w:rPr>
            <w:sz w:val="18"/>
          </w:rPr>
          <w:t>brain</w:t>
        </w:r>
      </w:hyperlink>
      <w:hyperlink r:id="rId11">
        <w:r>
          <w:rPr>
            <w:sz w:val="18"/>
          </w:rPr>
          <w:t>damage</w:t>
        </w:r>
        <w:proofErr w:type="spellEnd"/>
        <w:r>
          <w:rPr>
            <w:sz w:val="18"/>
          </w:rPr>
          <w:t>.</w:t>
        </w:r>
        <w:r w:rsidR="00C33602">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2"/>
        </w:numPr>
        <w:tabs>
          <w:tab w:val="left" w:pos="384"/>
        </w:tabs>
        <w:ind w:right="11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2"/>
        </w:numPr>
        <w:tabs>
          <w:tab w:val="left" w:pos="384"/>
        </w:tabs>
        <w:ind w:right="118" w:hanging="283"/>
        <w:jc w:val="both"/>
        <w:rPr>
          <w:sz w:val="18"/>
        </w:rPr>
      </w:pPr>
      <w:proofErr w:type="spellStart"/>
      <w:r>
        <w:rPr>
          <w:sz w:val="18"/>
        </w:rPr>
        <w:t>LiX</w:t>
      </w:r>
      <w:proofErr w:type="spellEnd"/>
      <w:r>
        <w:rPr>
          <w:sz w:val="18"/>
        </w:rPr>
        <w:t>,</w:t>
      </w:r>
      <w:r w:rsidR="00C33602">
        <w:rPr>
          <w:sz w:val="18"/>
        </w:rPr>
        <w:t xml:space="preserve"> </w:t>
      </w:r>
      <w:proofErr w:type="spellStart"/>
      <w:r>
        <w:rPr>
          <w:sz w:val="18"/>
        </w:rPr>
        <w:t>SchwachaMG</w:t>
      </w:r>
      <w:proofErr w:type="spellEnd"/>
      <w:r>
        <w:rPr>
          <w:sz w:val="18"/>
        </w:rPr>
        <w:t>,</w:t>
      </w:r>
      <w:r w:rsidR="00C33602">
        <w:rPr>
          <w:sz w:val="18"/>
        </w:rPr>
        <w:t xml:space="preserve"> </w:t>
      </w:r>
      <w:proofErr w:type="spellStart"/>
      <w:r>
        <w:rPr>
          <w:sz w:val="18"/>
        </w:rPr>
        <w:t>ChaudryIH</w:t>
      </w:r>
      <w:proofErr w:type="spellEnd"/>
      <w:r>
        <w:rPr>
          <w:sz w:val="18"/>
        </w:rPr>
        <w:t>,</w:t>
      </w:r>
      <w:r w:rsidR="00C33602">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2"/>
        </w:numPr>
        <w:tabs>
          <w:tab w:val="left" w:pos="384"/>
        </w:tabs>
        <w:spacing w:before="79" w:line="210"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2">
        <w:r>
          <w:rPr>
            <w:sz w:val="18"/>
          </w:rPr>
          <w:t xml:space="preserve">Alcohol and public </w:t>
        </w:r>
        <w:proofErr w:type="spellStart"/>
        <w:r>
          <w:rPr>
            <w:sz w:val="18"/>
          </w:rPr>
          <w:t>health.Lancet</w:t>
        </w:r>
        <w:proofErr w:type="spellEnd"/>
      </w:hyperlink>
    </w:p>
    <w:p w:rsidR="00AE3E37" w:rsidRDefault="005A3494">
      <w:pPr>
        <w:pStyle w:val="BodyText"/>
        <w:spacing w:line="210" w:lineRule="exact"/>
        <w:ind w:left="383"/>
        <w:rPr>
          <w:rFonts w:ascii="Calibri"/>
        </w:rPr>
      </w:pPr>
      <w:hyperlink r:id="rId13">
        <w:r w:rsidR="00A9710C">
          <w:rPr>
            <w:rFonts w:ascii="Calibri"/>
          </w:rPr>
          <w:t>365: 519-530.</w:t>
        </w:r>
      </w:hyperlink>
    </w:p>
    <w:p w:rsidR="00AE3E37" w:rsidRDefault="00A9710C">
      <w:pPr>
        <w:pStyle w:val="BodyText"/>
        <w:spacing w:before="82" w:line="200" w:lineRule="exact"/>
        <w:ind w:left="383" w:right="11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AC69A7">
        <w:rPr>
          <w:rFonts w:ascii="Calibri" w:hAnsi="Calibri"/>
        </w:rPr>
        <w:t>tion</w:t>
      </w:r>
      <w:proofErr w:type="spellEnd"/>
      <w:r w:rsidR="00AC69A7">
        <w:rPr>
          <w:rFonts w:ascii="Calibri" w:hAnsi="Calibri"/>
        </w:rPr>
        <w:t xml:space="preserve"> as a neurotoxic mechanism </w:t>
      </w:r>
      <w:bookmarkStart w:id="0" w:name="_GoBack"/>
      <w:bookmarkEnd w:id="0"/>
      <w:r>
        <w:rPr>
          <w:rFonts w:ascii="Calibri" w:hAnsi="Calibri"/>
        </w:rPr>
        <w:t xml:space="preserve">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172265">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0" t="0" r="5715" b="3175"/>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3"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F04856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A7XknfZAIAAEs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4T4QMIAAADbAAAADwAAAGRycy9kb3ducmV2LnhtbERPTU8CMRC9k/gfmjHhBi1iiFkoBDVG&#10;jSdQDtwm22G7oZ2ubV3Wf29NTLzNy/uc1WbwTvQUUxtYw2yqQBDXwbTcaPh4f5rcgUgZ2aALTBq+&#10;KcFmfTVaYWXChXfU73MjSginCjXYnLtKylRb8pimoSMu3ClEj7nA2EgT8VLCvZM3Si2kx5ZLg8WO&#10;HizV5/2X16B2nwurHt3rub/P/fHZvd0e2qj1+HrYLkFkGvK/+M/9Ysr8O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4T4QMIAAADbAAAADwAAAAAAAAAAAAAA&#10;AAChAgAAZHJzL2Rvd25yZXYueG1sUEsFBgAAAAAEAAQA+QAAAJADAAAAAA==&#10;" strokecolor="#004080" strokeweight="2pt"/>
                <w10:anchorlock/>
              </v:group>
            </w:pict>
          </mc:Fallback>
        </mc:AlternateContent>
      </w:r>
    </w:p>
    <w:p w:rsidR="00AE3E37" w:rsidRDefault="004F3523" w:rsidP="00404E5B">
      <w:pPr>
        <w:spacing w:before="92"/>
        <w:ind w:right="4234"/>
        <w:rPr>
          <w:rFonts w:ascii="Arial"/>
        </w:rPr>
      </w:pPr>
      <w:r>
        <w:rPr>
          <w:noProof/>
        </w:rPr>
        <w:drawing>
          <wp:anchor distT="0" distB="0" distL="114300" distR="114300" simplePos="0" relativeHeight="251659264" behindDoc="0" locked="0" layoutInCell="1" allowOverlap="1">
            <wp:simplePos x="0" y="0"/>
            <wp:positionH relativeFrom="column">
              <wp:posOffset>137160</wp:posOffset>
            </wp:positionH>
            <wp:positionV relativeFrom="paragraph">
              <wp:posOffset>121285</wp:posOffset>
            </wp:positionV>
            <wp:extent cx="572135" cy="720090"/>
            <wp:effectExtent l="0" t="0" r="0" b="0"/>
            <wp:wrapSquare wrapText="bothSides"/>
            <wp:docPr id="2" name="Picture 2"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sidR="00404E5B">
        <w:rPr>
          <w:rFonts w:ascii="Arial"/>
          <w:color w:val="BF5A14"/>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110B21">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5">
        <w:r>
          <w:rPr>
            <w:rFonts w:ascii="Arial"/>
            <w:color w:val="004080"/>
            <w:sz w:val="14"/>
          </w:rPr>
          <w:t>drdeanna.rpm@hotmail.com</w:t>
        </w:r>
      </w:hyperlink>
      <w:r w:rsidR="00172265">
        <w:rPr>
          <w:rFonts w:ascii="Arial"/>
          <w:color w:val="004080"/>
          <w:sz w:val="14"/>
        </w:rPr>
        <w:br/>
        <w:t>Contact No.: 9999999999</w:t>
      </w:r>
    </w:p>
    <w:p w:rsidR="00AE3E37" w:rsidRDefault="00172265">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350" r="13970" b="12700"/>
                <wp:wrapTopAndBottom/>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21A67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m65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Z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AR&#10;Qm65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C7325A" w:rsidRDefault="00A9710C" w:rsidP="00C7325A">
      <w:pPr>
        <w:spacing w:before="39"/>
        <w:ind w:left="100"/>
        <w:rPr>
          <w:rFonts w:ascii="Minion Pro"/>
          <w:b/>
          <w:sz w:val="20"/>
        </w:rPr>
        <w:sectPr w:rsidR="00AE3E37" w:rsidRPr="00C7325A">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C7325A">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494" w:rsidRDefault="005A3494">
      <w:r>
        <w:separator/>
      </w:r>
    </w:p>
  </w:endnote>
  <w:endnote w:type="continuationSeparator" w:id="0">
    <w:p w:rsidR="005A3494" w:rsidRDefault="005A3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494" w:rsidRDefault="005A3494">
      <w:r>
        <w:separator/>
      </w:r>
    </w:p>
  </w:footnote>
  <w:footnote w:type="continuationSeparator" w:id="0">
    <w:p w:rsidR="005A3494" w:rsidRDefault="005A34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172265">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10B21"/>
    <w:rsid w:val="001263DF"/>
    <w:rsid w:val="00172265"/>
    <w:rsid w:val="00404E5B"/>
    <w:rsid w:val="00414F7B"/>
    <w:rsid w:val="004355DC"/>
    <w:rsid w:val="004749B4"/>
    <w:rsid w:val="004F3523"/>
    <w:rsid w:val="005A3494"/>
    <w:rsid w:val="005B3A56"/>
    <w:rsid w:val="006060CE"/>
    <w:rsid w:val="0063497F"/>
    <w:rsid w:val="006F2613"/>
    <w:rsid w:val="00873DF0"/>
    <w:rsid w:val="009B2D44"/>
    <w:rsid w:val="00A9710C"/>
    <w:rsid w:val="00AA118A"/>
    <w:rsid w:val="00AC69A7"/>
    <w:rsid w:val="00AE3E37"/>
    <w:rsid w:val="00AE763B"/>
    <w:rsid w:val="00AF50F4"/>
    <w:rsid w:val="00B21A57"/>
    <w:rsid w:val="00C33602"/>
    <w:rsid w:val="00C7325A"/>
    <w:rsid w:val="00CD6F55"/>
    <w:rsid w:val="00DD20B9"/>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E5EFC9-A1F8-4DA8-8F94-37D4F73DB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pubmed/1570546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ncbi.nlm.nih.gov/pubmed/1570546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ncbi.nlm.nih.gov/pubmed/19147798" TargetMode="External"/><Relationship Id="rId5" Type="http://schemas.openxmlformats.org/officeDocument/2006/relationships/footnotes" Target="footnotes.xml"/><Relationship Id="rId15" Type="http://schemas.openxmlformats.org/officeDocument/2006/relationships/hyperlink" Target="mailto:drdeanna.rpm@hotmail.com" TargetMode="External"/><Relationship Id="rId10" Type="http://schemas.openxmlformats.org/officeDocument/2006/relationships/hyperlink" Target="http://www.ncbi.nlm.nih.gov/pubmed/19147798"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LENOVO</cp:lastModifiedBy>
  <cp:revision>2</cp:revision>
  <dcterms:created xsi:type="dcterms:W3CDTF">2017-09-29T14:43:00Z</dcterms:created>
  <dcterms:modified xsi:type="dcterms:W3CDTF">2017-09-29T14:43:00Z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