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266B" w:rsidRPr="00FA266B" w:rsidRDefault="00FA266B" w:rsidP="00FA266B">
      <w:pPr>
        <w:jc w:val="both"/>
        <w:rPr>
          <w:b/>
          <w:bCs/>
        </w:rPr>
      </w:pPr>
      <w:r w:rsidRPr="00FA266B">
        <w:rPr>
          <w:b/>
          <w:bCs/>
        </w:rPr>
        <w:t>Abstract</w:t>
      </w:r>
    </w:p>
    <w:p w:rsidR="00FA266B" w:rsidRPr="00FA266B" w:rsidRDefault="00FA266B" w:rsidP="00FA266B">
      <w:pPr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FA266B">
        <w:rPr>
          <w:rFonts w:asciiTheme="majorBidi" w:hAnsiTheme="majorBidi" w:cstheme="majorBidi"/>
          <w:i/>
          <w:iCs/>
          <w:sz w:val="24"/>
          <w:szCs w:val="24"/>
        </w:rPr>
        <w:t>Hemiscorpius</w:t>
      </w:r>
      <w:proofErr w:type="spellEnd"/>
      <w:r w:rsidRPr="00FA266B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Pr="00FA266B">
        <w:rPr>
          <w:rFonts w:asciiTheme="majorBidi" w:hAnsiTheme="majorBidi" w:cstheme="majorBidi"/>
          <w:i/>
          <w:iCs/>
          <w:sz w:val="24"/>
          <w:szCs w:val="24"/>
        </w:rPr>
        <w:t>lepturus</w:t>
      </w:r>
      <w:proofErr w:type="spellEnd"/>
      <w:r w:rsidRPr="00FA266B">
        <w:rPr>
          <w:rFonts w:asciiTheme="majorBidi" w:hAnsiTheme="majorBidi" w:cstheme="majorBidi"/>
          <w:i/>
          <w:iCs/>
          <w:sz w:val="24"/>
          <w:szCs w:val="24"/>
        </w:rPr>
        <w:t xml:space="preserve"> (H. </w:t>
      </w:r>
      <w:proofErr w:type="spellStart"/>
      <w:r w:rsidRPr="00FA266B">
        <w:rPr>
          <w:rFonts w:asciiTheme="majorBidi" w:hAnsiTheme="majorBidi" w:cstheme="majorBidi"/>
          <w:i/>
          <w:iCs/>
          <w:sz w:val="24"/>
          <w:szCs w:val="24"/>
        </w:rPr>
        <w:t>lepturus</w:t>
      </w:r>
      <w:proofErr w:type="spellEnd"/>
      <w:r w:rsidRPr="00FA266B">
        <w:rPr>
          <w:rFonts w:asciiTheme="majorBidi" w:hAnsiTheme="majorBidi" w:cstheme="majorBidi"/>
          <w:i/>
          <w:iCs/>
          <w:sz w:val="24"/>
          <w:szCs w:val="24"/>
        </w:rPr>
        <w:t xml:space="preserve">) </w:t>
      </w:r>
      <w:r w:rsidRPr="00FA266B">
        <w:rPr>
          <w:rFonts w:asciiTheme="majorBidi" w:hAnsiTheme="majorBidi" w:cstheme="majorBidi"/>
          <w:sz w:val="24"/>
          <w:szCs w:val="24"/>
        </w:rPr>
        <w:t>is one of the most dangerous scorpions and the most</w:t>
      </w:r>
    </w:p>
    <w:p w:rsidR="00FA266B" w:rsidRPr="00FA266B" w:rsidRDefault="00FA266B" w:rsidP="00FA266B">
      <w:pPr>
        <w:jc w:val="both"/>
        <w:rPr>
          <w:rFonts w:asciiTheme="majorBidi" w:hAnsiTheme="majorBidi" w:cstheme="majorBidi"/>
          <w:sz w:val="24"/>
          <w:szCs w:val="24"/>
        </w:rPr>
      </w:pPr>
      <w:proofErr w:type="gramStart"/>
      <w:r w:rsidRPr="00FA266B">
        <w:rPr>
          <w:rFonts w:asciiTheme="majorBidi" w:hAnsiTheme="majorBidi" w:cstheme="majorBidi"/>
          <w:sz w:val="24"/>
          <w:szCs w:val="24"/>
        </w:rPr>
        <w:t>medically</w:t>
      </w:r>
      <w:proofErr w:type="gramEnd"/>
      <w:r w:rsidRPr="00FA266B">
        <w:rPr>
          <w:rFonts w:asciiTheme="majorBidi" w:hAnsiTheme="majorBidi" w:cstheme="majorBidi"/>
          <w:sz w:val="24"/>
          <w:szCs w:val="24"/>
        </w:rPr>
        <w:t xml:space="preserve"> important scorpion in Iran. The clinical signs of </w:t>
      </w:r>
      <w:r w:rsidRPr="00FA266B">
        <w:rPr>
          <w:rFonts w:asciiTheme="majorBidi" w:hAnsiTheme="majorBidi" w:cstheme="majorBidi"/>
          <w:i/>
          <w:iCs/>
          <w:sz w:val="24"/>
          <w:szCs w:val="24"/>
        </w:rPr>
        <w:t xml:space="preserve">H. </w:t>
      </w:r>
      <w:proofErr w:type="spellStart"/>
      <w:r w:rsidRPr="00FA266B">
        <w:rPr>
          <w:rFonts w:asciiTheme="majorBidi" w:hAnsiTheme="majorBidi" w:cstheme="majorBidi"/>
          <w:i/>
          <w:iCs/>
          <w:sz w:val="24"/>
          <w:szCs w:val="24"/>
        </w:rPr>
        <w:t>lepturus</w:t>
      </w:r>
      <w:proofErr w:type="spellEnd"/>
      <w:r w:rsidRPr="00FA266B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Pr="00FA266B">
        <w:rPr>
          <w:rFonts w:asciiTheme="majorBidi" w:hAnsiTheme="majorBidi" w:cstheme="majorBidi"/>
          <w:sz w:val="24"/>
          <w:szCs w:val="24"/>
        </w:rPr>
        <w:t>envenomation</w:t>
      </w:r>
      <w:proofErr w:type="spellEnd"/>
      <w:r w:rsidRPr="00FA266B">
        <w:rPr>
          <w:rFonts w:asciiTheme="majorBidi" w:hAnsiTheme="majorBidi" w:cstheme="majorBidi"/>
          <w:sz w:val="24"/>
          <w:szCs w:val="24"/>
        </w:rPr>
        <w:t>,</w:t>
      </w:r>
    </w:p>
    <w:p w:rsidR="00FA266B" w:rsidRPr="00FA266B" w:rsidRDefault="00FA266B" w:rsidP="00FA266B">
      <w:pPr>
        <w:jc w:val="both"/>
        <w:rPr>
          <w:rFonts w:asciiTheme="majorBidi" w:hAnsiTheme="majorBidi" w:cstheme="majorBidi"/>
          <w:sz w:val="24"/>
          <w:szCs w:val="24"/>
        </w:rPr>
      </w:pPr>
      <w:proofErr w:type="gramStart"/>
      <w:r w:rsidRPr="00FA266B">
        <w:rPr>
          <w:rFonts w:asciiTheme="majorBidi" w:hAnsiTheme="majorBidi" w:cstheme="majorBidi"/>
          <w:sz w:val="24"/>
          <w:szCs w:val="24"/>
        </w:rPr>
        <w:t>including</w:t>
      </w:r>
      <w:proofErr w:type="gramEnd"/>
      <w:r w:rsidRPr="00FA266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A266B">
        <w:rPr>
          <w:rFonts w:asciiTheme="majorBidi" w:hAnsiTheme="majorBidi" w:cstheme="majorBidi"/>
          <w:sz w:val="24"/>
          <w:szCs w:val="24"/>
        </w:rPr>
        <w:t>dermonecrosis</w:t>
      </w:r>
      <w:proofErr w:type="spellEnd"/>
      <w:r w:rsidRPr="00FA266B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FA266B">
        <w:rPr>
          <w:rFonts w:asciiTheme="majorBidi" w:hAnsiTheme="majorBidi" w:cstheme="majorBidi"/>
          <w:sz w:val="24"/>
          <w:szCs w:val="24"/>
        </w:rPr>
        <w:t>hematuria</w:t>
      </w:r>
      <w:proofErr w:type="spellEnd"/>
      <w:r w:rsidRPr="00FA266B">
        <w:rPr>
          <w:rFonts w:asciiTheme="majorBidi" w:hAnsiTheme="majorBidi" w:cstheme="majorBidi"/>
          <w:sz w:val="24"/>
          <w:szCs w:val="24"/>
        </w:rPr>
        <w:t>, renal failure and early death, are attributed to</w:t>
      </w:r>
    </w:p>
    <w:p w:rsidR="00FA266B" w:rsidRPr="00FA266B" w:rsidRDefault="00FA266B" w:rsidP="00FA266B">
      <w:pPr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proofErr w:type="gramStart"/>
      <w:r w:rsidRPr="00FA266B">
        <w:rPr>
          <w:rFonts w:asciiTheme="majorBidi" w:hAnsiTheme="majorBidi" w:cstheme="majorBidi"/>
          <w:sz w:val="24"/>
          <w:szCs w:val="24"/>
        </w:rPr>
        <w:t>phospholipase</w:t>
      </w:r>
      <w:proofErr w:type="spellEnd"/>
      <w:proofErr w:type="gramEnd"/>
      <w:r w:rsidRPr="00FA266B">
        <w:rPr>
          <w:rFonts w:asciiTheme="majorBidi" w:hAnsiTheme="majorBidi" w:cstheme="majorBidi"/>
          <w:sz w:val="24"/>
          <w:szCs w:val="24"/>
        </w:rPr>
        <w:t xml:space="preserve"> D activity. This study was conducted to develop a novel recombinant</w:t>
      </w:r>
    </w:p>
    <w:p w:rsidR="00FA266B" w:rsidRPr="00FA266B" w:rsidRDefault="00FA266B" w:rsidP="00FA266B">
      <w:pPr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proofErr w:type="gramStart"/>
      <w:r w:rsidRPr="00FA266B">
        <w:rPr>
          <w:rFonts w:asciiTheme="majorBidi" w:hAnsiTheme="majorBidi" w:cstheme="majorBidi"/>
          <w:sz w:val="24"/>
          <w:szCs w:val="24"/>
        </w:rPr>
        <w:t>phospholipase</w:t>
      </w:r>
      <w:proofErr w:type="spellEnd"/>
      <w:proofErr w:type="gramEnd"/>
      <w:r w:rsidRPr="00FA266B">
        <w:rPr>
          <w:rFonts w:asciiTheme="majorBidi" w:hAnsiTheme="majorBidi" w:cstheme="majorBidi"/>
          <w:sz w:val="24"/>
          <w:szCs w:val="24"/>
        </w:rPr>
        <w:t xml:space="preserve"> D1 (rPLD1) </w:t>
      </w:r>
      <w:proofErr w:type="spellStart"/>
      <w:r w:rsidRPr="00FA266B">
        <w:rPr>
          <w:rFonts w:asciiTheme="majorBidi" w:hAnsiTheme="majorBidi" w:cstheme="majorBidi"/>
          <w:sz w:val="24"/>
          <w:szCs w:val="24"/>
        </w:rPr>
        <w:t>toxoid</w:t>
      </w:r>
      <w:proofErr w:type="spellEnd"/>
      <w:r w:rsidRPr="00FA266B">
        <w:rPr>
          <w:rFonts w:asciiTheme="majorBidi" w:hAnsiTheme="majorBidi" w:cstheme="majorBidi"/>
          <w:sz w:val="24"/>
          <w:szCs w:val="24"/>
        </w:rPr>
        <w:t xml:space="preserve"> and investigate its immunogenicity and protective effects</w:t>
      </w:r>
    </w:p>
    <w:p w:rsidR="00FA266B" w:rsidRPr="00FA266B" w:rsidRDefault="00FA266B" w:rsidP="00FA266B">
      <w:pPr>
        <w:jc w:val="both"/>
        <w:rPr>
          <w:rFonts w:asciiTheme="majorBidi" w:hAnsiTheme="majorBidi" w:cstheme="majorBidi"/>
          <w:sz w:val="24"/>
          <w:szCs w:val="24"/>
        </w:rPr>
      </w:pPr>
      <w:proofErr w:type="gramStart"/>
      <w:r w:rsidRPr="00FA266B">
        <w:rPr>
          <w:rFonts w:asciiTheme="majorBidi" w:hAnsiTheme="majorBidi" w:cstheme="majorBidi"/>
          <w:sz w:val="24"/>
          <w:szCs w:val="24"/>
        </w:rPr>
        <w:t>against</w:t>
      </w:r>
      <w:proofErr w:type="gramEnd"/>
      <w:r w:rsidRPr="00FA266B">
        <w:rPr>
          <w:rFonts w:asciiTheme="majorBidi" w:hAnsiTheme="majorBidi" w:cstheme="majorBidi"/>
          <w:sz w:val="24"/>
          <w:szCs w:val="24"/>
        </w:rPr>
        <w:t xml:space="preserve"> the lethality of </w:t>
      </w:r>
      <w:r w:rsidRPr="00FA266B">
        <w:rPr>
          <w:rFonts w:asciiTheme="majorBidi" w:hAnsiTheme="majorBidi" w:cstheme="majorBidi"/>
          <w:i/>
          <w:iCs/>
          <w:sz w:val="24"/>
          <w:szCs w:val="24"/>
        </w:rPr>
        <w:t xml:space="preserve">H. </w:t>
      </w:r>
      <w:proofErr w:type="spellStart"/>
      <w:r w:rsidRPr="00FA266B">
        <w:rPr>
          <w:rFonts w:asciiTheme="majorBidi" w:hAnsiTheme="majorBidi" w:cstheme="majorBidi"/>
          <w:i/>
          <w:iCs/>
          <w:sz w:val="24"/>
          <w:szCs w:val="24"/>
        </w:rPr>
        <w:t>lepturus</w:t>
      </w:r>
      <w:proofErr w:type="spellEnd"/>
      <w:r w:rsidRPr="00FA266B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Pr="00FA266B">
        <w:rPr>
          <w:rFonts w:asciiTheme="majorBidi" w:hAnsiTheme="majorBidi" w:cstheme="majorBidi"/>
          <w:sz w:val="24"/>
          <w:szCs w:val="24"/>
        </w:rPr>
        <w:t xml:space="preserve">venom. The lethal protein recombinant </w:t>
      </w:r>
      <w:proofErr w:type="spellStart"/>
      <w:r w:rsidRPr="00FA266B">
        <w:rPr>
          <w:rFonts w:asciiTheme="majorBidi" w:hAnsiTheme="majorBidi" w:cstheme="majorBidi"/>
          <w:sz w:val="24"/>
          <w:szCs w:val="24"/>
        </w:rPr>
        <w:t>phospholipase</w:t>
      </w:r>
      <w:proofErr w:type="spellEnd"/>
      <w:r w:rsidRPr="00FA266B">
        <w:rPr>
          <w:rFonts w:asciiTheme="majorBidi" w:hAnsiTheme="majorBidi" w:cstheme="majorBidi"/>
          <w:sz w:val="24"/>
          <w:szCs w:val="24"/>
        </w:rPr>
        <w:t xml:space="preserve"> D1was expressed from PLD </w:t>
      </w:r>
      <w:r w:rsidRPr="00FA266B">
        <w:rPr>
          <w:rFonts w:asciiTheme="majorBidi" w:hAnsiTheme="majorBidi" w:cstheme="majorBidi"/>
          <w:i/>
          <w:iCs/>
          <w:sz w:val="24"/>
          <w:szCs w:val="24"/>
        </w:rPr>
        <w:t xml:space="preserve">H. </w:t>
      </w:r>
      <w:proofErr w:type="spellStart"/>
      <w:r w:rsidRPr="00FA266B">
        <w:rPr>
          <w:rFonts w:asciiTheme="majorBidi" w:hAnsiTheme="majorBidi" w:cstheme="majorBidi"/>
          <w:i/>
          <w:iCs/>
          <w:sz w:val="24"/>
          <w:szCs w:val="24"/>
        </w:rPr>
        <w:t>lepturus</w:t>
      </w:r>
      <w:proofErr w:type="spellEnd"/>
      <w:r w:rsidRPr="00FA266B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Pr="00FA266B">
        <w:rPr>
          <w:rFonts w:asciiTheme="majorBidi" w:hAnsiTheme="majorBidi" w:cstheme="majorBidi"/>
          <w:sz w:val="24"/>
          <w:szCs w:val="24"/>
        </w:rPr>
        <w:t>venom gland. The rPLD1 toxin 21 was converted into</w:t>
      </w:r>
    </w:p>
    <w:p w:rsidR="00FA266B" w:rsidRPr="00FA266B" w:rsidRDefault="00FA266B" w:rsidP="00FA266B">
      <w:pPr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proofErr w:type="gramStart"/>
      <w:r w:rsidRPr="00FA266B">
        <w:rPr>
          <w:rFonts w:asciiTheme="majorBidi" w:hAnsiTheme="majorBidi" w:cstheme="majorBidi"/>
          <w:sz w:val="24"/>
          <w:szCs w:val="24"/>
        </w:rPr>
        <w:t>toxoid</w:t>
      </w:r>
      <w:proofErr w:type="spellEnd"/>
      <w:proofErr w:type="gramEnd"/>
      <w:r w:rsidRPr="00FA266B">
        <w:rPr>
          <w:rFonts w:asciiTheme="majorBidi" w:hAnsiTheme="majorBidi" w:cstheme="majorBidi"/>
          <w:sz w:val="24"/>
          <w:szCs w:val="24"/>
        </w:rPr>
        <w:t xml:space="preserve"> (the first </w:t>
      </w:r>
      <w:proofErr w:type="spellStart"/>
      <w:r w:rsidRPr="00FA266B">
        <w:rPr>
          <w:rFonts w:asciiTheme="majorBidi" w:hAnsiTheme="majorBidi" w:cstheme="majorBidi"/>
          <w:sz w:val="24"/>
          <w:szCs w:val="24"/>
        </w:rPr>
        <w:t>toxoid</w:t>
      </w:r>
      <w:proofErr w:type="spellEnd"/>
      <w:r w:rsidRPr="00FA266B">
        <w:rPr>
          <w:rFonts w:asciiTheme="majorBidi" w:hAnsiTheme="majorBidi" w:cstheme="majorBidi"/>
          <w:sz w:val="24"/>
          <w:szCs w:val="24"/>
        </w:rPr>
        <w:t xml:space="preserve"> of </w:t>
      </w:r>
      <w:r w:rsidRPr="00FA266B">
        <w:rPr>
          <w:rFonts w:asciiTheme="majorBidi" w:hAnsiTheme="majorBidi" w:cstheme="majorBidi"/>
          <w:i/>
          <w:iCs/>
          <w:sz w:val="24"/>
          <w:szCs w:val="24"/>
        </w:rPr>
        <w:t xml:space="preserve">H. </w:t>
      </w:r>
      <w:proofErr w:type="spellStart"/>
      <w:r w:rsidRPr="00FA266B">
        <w:rPr>
          <w:rFonts w:asciiTheme="majorBidi" w:hAnsiTheme="majorBidi" w:cstheme="majorBidi"/>
          <w:i/>
          <w:iCs/>
          <w:sz w:val="24"/>
          <w:szCs w:val="24"/>
        </w:rPr>
        <w:t>lepturus</w:t>
      </w:r>
      <w:proofErr w:type="spellEnd"/>
      <w:r w:rsidRPr="00FA266B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Pr="00FA266B">
        <w:rPr>
          <w:rFonts w:asciiTheme="majorBidi" w:hAnsiTheme="majorBidi" w:cstheme="majorBidi"/>
          <w:sz w:val="24"/>
          <w:szCs w:val="24"/>
        </w:rPr>
        <w:t>PLD) with a 0.25% concentration of formalin and</w:t>
      </w:r>
    </w:p>
    <w:p w:rsidR="00FA266B" w:rsidRPr="00FA266B" w:rsidRDefault="00FA266B" w:rsidP="00FA266B">
      <w:pPr>
        <w:jc w:val="both"/>
        <w:rPr>
          <w:rFonts w:asciiTheme="majorBidi" w:hAnsiTheme="majorBidi" w:cstheme="majorBidi"/>
          <w:sz w:val="24"/>
          <w:szCs w:val="24"/>
        </w:rPr>
      </w:pPr>
      <w:proofErr w:type="gramStart"/>
      <w:r w:rsidRPr="00FA266B">
        <w:rPr>
          <w:rFonts w:asciiTheme="majorBidi" w:hAnsiTheme="majorBidi" w:cstheme="majorBidi"/>
          <w:sz w:val="24"/>
          <w:szCs w:val="24"/>
        </w:rPr>
        <w:t>stored</w:t>
      </w:r>
      <w:proofErr w:type="gramEnd"/>
      <w:r w:rsidRPr="00FA266B">
        <w:rPr>
          <w:rFonts w:asciiTheme="majorBidi" w:hAnsiTheme="majorBidi" w:cstheme="majorBidi"/>
          <w:sz w:val="24"/>
          <w:szCs w:val="24"/>
        </w:rPr>
        <w:t xml:space="preserve"> for ten days at room temperature. In the toxicity test, the lethal activity of recombinant</w:t>
      </w:r>
    </w:p>
    <w:p w:rsidR="00FA266B" w:rsidRPr="00FA266B" w:rsidRDefault="00FA266B" w:rsidP="00FA266B">
      <w:pPr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proofErr w:type="gramStart"/>
      <w:r w:rsidRPr="00FA266B">
        <w:rPr>
          <w:rFonts w:asciiTheme="majorBidi" w:hAnsiTheme="majorBidi" w:cstheme="majorBidi"/>
          <w:sz w:val="24"/>
          <w:szCs w:val="24"/>
        </w:rPr>
        <w:t>phospholipase</w:t>
      </w:r>
      <w:proofErr w:type="spellEnd"/>
      <w:proofErr w:type="gramEnd"/>
      <w:r w:rsidRPr="00FA266B">
        <w:rPr>
          <w:rFonts w:asciiTheme="majorBidi" w:hAnsiTheme="majorBidi" w:cstheme="majorBidi"/>
          <w:sz w:val="24"/>
          <w:szCs w:val="24"/>
        </w:rPr>
        <w:t xml:space="preserve"> D1 was fully inhibited. When it reached up to 3 times higher than the maximal</w:t>
      </w:r>
    </w:p>
    <w:p w:rsidR="00FA266B" w:rsidRPr="00FA266B" w:rsidRDefault="00FA266B" w:rsidP="00FA266B">
      <w:pPr>
        <w:jc w:val="both"/>
        <w:rPr>
          <w:rFonts w:asciiTheme="majorBidi" w:hAnsiTheme="majorBidi" w:cstheme="majorBidi"/>
          <w:sz w:val="24"/>
          <w:szCs w:val="24"/>
        </w:rPr>
      </w:pPr>
      <w:proofErr w:type="gramStart"/>
      <w:r w:rsidRPr="00FA266B">
        <w:rPr>
          <w:rFonts w:asciiTheme="majorBidi" w:hAnsiTheme="majorBidi" w:cstheme="majorBidi"/>
          <w:sz w:val="24"/>
          <w:szCs w:val="24"/>
        </w:rPr>
        <w:t>effective</w:t>
      </w:r>
      <w:proofErr w:type="gramEnd"/>
      <w:r w:rsidRPr="00FA266B">
        <w:rPr>
          <w:rFonts w:asciiTheme="majorBidi" w:hAnsiTheme="majorBidi" w:cstheme="majorBidi"/>
          <w:sz w:val="24"/>
          <w:szCs w:val="24"/>
        </w:rPr>
        <w:t xml:space="preserve"> concentration of the purified toxin (11.1 </w:t>
      </w:r>
      <w:proofErr w:type="spellStart"/>
      <w:r w:rsidRPr="00FA266B">
        <w:rPr>
          <w:rFonts w:asciiTheme="majorBidi" w:hAnsiTheme="majorBidi" w:cstheme="majorBidi"/>
          <w:sz w:val="24"/>
          <w:szCs w:val="24"/>
        </w:rPr>
        <w:t>μg</w:t>
      </w:r>
      <w:proofErr w:type="spellEnd"/>
      <w:r w:rsidRPr="00FA266B">
        <w:rPr>
          <w:rFonts w:asciiTheme="majorBidi" w:hAnsiTheme="majorBidi" w:cstheme="majorBidi"/>
          <w:sz w:val="24"/>
          <w:szCs w:val="24"/>
        </w:rPr>
        <w:t xml:space="preserve">), rPLD1 </w:t>
      </w:r>
      <w:proofErr w:type="spellStart"/>
      <w:r w:rsidRPr="00FA266B">
        <w:rPr>
          <w:rFonts w:asciiTheme="majorBidi" w:hAnsiTheme="majorBidi" w:cstheme="majorBidi"/>
          <w:sz w:val="24"/>
          <w:szCs w:val="24"/>
        </w:rPr>
        <w:t>toxoid</w:t>
      </w:r>
      <w:proofErr w:type="spellEnd"/>
      <w:r w:rsidRPr="00FA266B">
        <w:rPr>
          <w:rFonts w:asciiTheme="majorBidi" w:hAnsiTheme="majorBidi" w:cstheme="majorBidi"/>
          <w:sz w:val="24"/>
          <w:szCs w:val="24"/>
        </w:rPr>
        <w:t xml:space="preserve"> was used. The</w:t>
      </w:r>
    </w:p>
    <w:p w:rsidR="00FA266B" w:rsidRPr="00FA266B" w:rsidRDefault="00FA266B" w:rsidP="00FA266B">
      <w:pPr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proofErr w:type="gramStart"/>
      <w:r w:rsidRPr="00FA266B">
        <w:rPr>
          <w:rFonts w:asciiTheme="majorBidi" w:hAnsiTheme="majorBidi" w:cstheme="majorBidi"/>
          <w:sz w:val="24"/>
          <w:szCs w:val="24"/>
        </w:rPr>
        <w:t>sphingomyelinase</w:t>
      </w:r>
      <w:proofErr w:type="spellEnd"/>
      <w:proofErr w:type="gramEnd"/>
      <w:r w:rsidRPr="00FA266B">
        <w:rPr>
          <w:rFonts w:asciiTheme="majorBidi" w:hAnsiTheme="majorBidi" w:cstheme="majorBidi"/>
          <w:sz w:val="24"/>
          <w:szCs w:val="24"/>
        </w:rPr>
        <w:t xml:space="preserve"> activity was inhibited when up to 5.4 times of the LD100 of the purified</w:t>
      </w:r>
    </w:p>
    <w:p w:rsidR="00FA266B" w:rsidRPr="00FA266B" w:rsidRDefault="00FA266B" w:rsidP="00FA266B">
      <w:pPr>
        <w:jc w:val="both"/>
        <w:rPr>
          <w:rFonts w:asciiTheme="majorBidi" w:hAnsiTheme="majorBidi" w:cstheme="majorBidi"/>
          <w:sz w:val="24"/>
          <w:szCs w:val="24"/>
        </w:rPr>
      </w:pPr>
      <w:proofErr w:type="gramStart"/>
      <w:r w:rsidRPr="00FA266B">
        <w:rPr>
          <w:rFonts w:asciiTheme="majorBidi" w:hAnsiTheme="majorBidi" w:cstheme="majorBidi"/>
          <w:sz w:val="24"/>
          <w:szCs w:val="24"/>
        </w:rPr>
        <w:t>toxin</w:t>
      </w:r>
      <w:proofErr w:type="gramEnd"/>
      <w:r w:rsidRPr="00FA266B">
        <w:rPr>
          <w:rFonts w:asciiTheme="majorBidi" w:hAnsiTheme="majorBidi" w:cstheme="majorBidi"/>
          <w:sz w:val="24"/>
          <w:szCs w:val="24"/>
        </w:rPr>
        <w:t xml:space="preserve"> (20 </w:t>
      </w:r>
      <w:proofErr w:type="spellStart"/>
      <w:r w:rsidRPr="00FA266B">
        <w:rPr>
          <w:rFonts w:asciiTheme="majorBidi" w:hAnsiTheme="majorBidi" w:cstheme="majorBidi"/>
          <w:sz w:val="24"/>
          <w:szCs w:val="24"/>
        </w:rPr>
        <w:t>μg</w:t>
      </w:r>
      <w:proofErr w:type="spellEnd"/>
      <w:r w:rsidRPr="00FA266B">
        <w:rPr>
          <w:rFonts w:asciiTheme="majorBidi" w:hAnsiTheme="majorBidi" w:cstheme="majorBidi"/>
          <w:sz w:val="24"/>
          <w:szCs w:val="24"/>
        </w:rPr>
        <w:t xml:space="preserve">), </w:t>
      </w:r>
      <w:proofErr w:type="spellStart"/>
      <w:r w:rsidRPr="00FA266B">
        <w:rPr>
          <w:rFonts w:asciiTheme="majorBidi" w:hAnsiTheme="majorBidi" w:cstheme="majorBidi"/>
          <w:sz w:val="24"/>
          <w:szCs w:val="24"/>
        </w:rPr>
        <w:t>toxoid</w:t>
      </w:r>
      <w:proofErr w:type="spellEnd"/>
      <w:r w:rsidRPr="00FA266B">
        <w:rPr>
          <w:rFonts w:asciiTheme="majorBidi" w:hAnsiTheme="majorBidi" w:cstheme="majorBidi"/>
          <w:sz w:val="24"/>
          <w:szCs w:val="24"/>
        </w:rPr>
        <w:t xml:space="preserve"> was used. It was then used to produce an antibody in BALB/c as an</w:t>
      </w:r>
    </w:p>
    <w:p w:rsidR="00FA266B" w:rsidRPr="00FA266B" w:rsidRDefault="00FA266B" w:rsidP="00FA266B">
      <w:pPr>
        <w:jc w:val="both"/>
        <w:rPr>
          <w:rFonts w:asciiTheme="majorBidi" w:hAnsiTheme="majorBidi" w:cstheme="majorBidi"/>
          <w:sz w:val="24"/>
          <w:szCs w:val="24"/>
        </w:rPr>
      </w:pPr>
      <w:proofErr w:type="gramStart"/>
      <w:r w:rsidRPr="00FA266B">
        <w:rPr>
          <w:rFonts w:asciiTheme="majorBidi" w:hAnsiTheme="majorBidi" w:cstheme="majorBidi"/>
          <w:sz w:val="24"/>
          <w:szCs w:val="24"/>
        </w:rPr>
        <w:t>antigen</w:t>
      </w:r>
      <w:proofErr w:type="gramEnd"/>
      <w:r w:rsidRPr="00FA266B">
        <w:rPr>
          <w:rFonts w:asciiTheme="majorBidi" w:hAnsiTheme="majorBidi" w:cstheme="majorBidi"/>
          <w:sz w:val="24"/>
          <w:szCs w:val="24"/>
        </w:rPr>
        <w:t xml:space="preserve"> and the mice were then challenged with rPLD1 toxin and the whole venom. The</w:t>
      </w:r>
    </w:p>
    <w:p w:rsidR="00FA266B" w:rsidRPr="00FA266B" w:rsidRDefault="00FA266B" w:rsidP="00FA266B">
      <w:pPr>
        <w:jc w:val="both"/>
        <w:rPr>
          <w:rFonts w:asciiTheme="majorBidi" w:hAnsiTheme="majorBidi" w:cstheme="majorBidi"/>
          <w:sz w:val="24"/>
          <w:szCs w:val="24"/>
        </w:rPr>
      </w:pPr>
      <w:proofErr w:type="gramStart"/>
      <w:r w:rsidRPr="00FA266B">
        <w:rPr>
          <w:rFonts w:asciiTheme="majorBidi" w:hAnsiTheme="majorBidi" w:cstheme="majorBidi"/>
          <w:sz w:val="24"/>
          <w:szCs w:val="24"/>
        </w:rPr>
        <w:t>immunogenicity</w:t>
      </w:r>
      <w:proofErr w:type="gramEnd"/>
      <w:r w:rsidRPr="00FA266B">
        <w:rPr>
          <w:rFonts w:asciiTheme="majorBidi" w:hAnsiTheme="majorBidi" w:cstheme="majorBidi"/>
          <w:sz w:val="24"/>
          <w:szCs w:val="24"/>
        </w:rPr>
        <w:t xml:space="preserve"> of rPLD1 </w:t>
      </w:r>
      <w:proofErr w:type="spellStart"/>
      <w:r w:rsidRPr="00FA266B">
        <w:rPr>
          <w:rFonts w:asciiTheme="majorBidi" w:hAnsiTheme="majorBidi" w:cstheme="majorBidi"/>
          <w:sz w:val="24"/>
          <w:szCs w:val="24"/>
        </w:rPr>
        <w:t>toxoid</w:t>
      </w:r>
      <w:proofErr w:type="spellEnd"/>
      <w:r w:rsidRPr="00FA266B">
        <w:rPr>
          <w:rFonts w:asciiTheme="majorBidi" w:hAnsiTheme="majorBidi" w:cstheme="majorBidi"/>
          <w:sz w:val="24"/>
          <w:szCs w:val="24"/>
        </w:rPr>
        <w:t xml:space="preserve"> was evaluated and the maximum titer of the raised</w:t>
      </w:r>
    </w:p>
    <w:p w:rsidR="00FA266B" w:rsidRPr="00FA266B" w:rsidRDefault="00FA266B" w:rsidP="00FA266B">
      <w:pPr>
        <w:jc w:val="both"/>
        <w:rPr>
          <w:rFonts w:asciiTheme="majorBidi" w:hAnsiTheme="majorBidi" w:cstheme="majorBidi"/>
          <w:sz w:val="24"/>
          <w:szCs w:val="24"/>
        </w:rPr>
      </w:pPr>
      <w:proofErr w:type="gramStart"/>
      <w:r w:rsidRPr="00FA266B">
        <w:rPr>
          <w:rFonts w:asciiTheme="majorBidi" w:hAnsiTheme="majorBidi" w:cstheme="majorBidi"/>
          <w:sz w:val="24"/>
          <w:szCs w:val="24"/>
        </w:rPr>
        <w:t>antibodies</w:t>
      </w:r>
      <w:proofErr w:type="gramEnd"/>
      <w:r w:rsidRPr="00FA266B">
        <w:rPr>
          <w:rFonts w:asciiTheme="majorBidi" w:hAnsiTheme="majorBidi" w:cstheme="majorBidi"/>
          <w:sz w:val="24"/>
          <w:szCs w:val="24"/>
        </w:rPr>
        <w:t xml:space="preserve"> was determined by ELISA assay. The optimum titer for anti-rPLD1 </w:t>
      </w:r>
      <w:proofErr w:type="spellStart"/>
      <w:r w:rsidRPr="00FA266B">
        <w:rPr>
          <w:rFonts w:asciiTheme="majorBidi" w:hAnsiTheme="majorBidi" w:cstheme="majorBidi"/>
          <w:sz w:val="24"/>
          <w:szCs w:val="24"/>
        </w:rPr>
        <w:t>toxoid</w:t>
      </w:r>
      <w:proofErr w:type="spellEnd"/>
      <w:r w:rsidRPr="00FA266B">
        <w:rPr>
          <w:rFonts w:asciiTheme="majorBidi" w:hAnsiTheme="majorBidi" w:cstheme="majorBidi"/>
          <w:sz w:val="24"/>
          <w:szCs w:val="24"/>
        </w:rPr>
        <w:t xml:space="preserve"> sera</w:t>
      </w:r>
    </w:p>
    <w:p w:rsidR="00FA266B" w:rsidRPr="00FA266B" w:rsidRDefault="00FA266B" w:rsidP="00FA266B">
      <w:pPr>
        <w:jc w:val="both"/>
        <w:rPr>
          <w:rFonts w:asciiTheme="majorBidi" w:hAnsiTheme="majorBidi" w:cstheme="majorBidi"/>
          <w:sz w:val="24"/>
          <w:szCs w:val="24"/>
        </w:rPr>
      </w:pPr>
      <w:proofErr w:type="gramStart"/>
      <w:r w:rsidRPr="00FA266B">
        <w:rPr>
          <w:rFonts w:asciiTheme="majorBidi" w:hAnsiTheme="majorBidi" w:cstheme="majorBidi"/>
          <w:sz w:val="24"/>
          <w:szCs w:val="24"/>
        </w:rPr>
        <w:t>was</w:t>
      </w:r>
      <w:proofErr w:type="gramEnd"/>
      <w:r w:rsidRPr="00FA266B">
        <w:rPr>
          <w:rFonts w:asciiTheme="majorBidi" w:hAnsiTheme="majorBidi" w:cstheme="majorBidi"/>
          <w:sz w:val="24"/>
          <w:szCs w:val="24"/>
        </w:rPr>
        <w:t xml:space="preserve"> obtained at the third </w:t>
      </w:r>
      <w:proofErr w:type="spellStart"/>
      <w:r w:rsidRPr="00FA266B">
        <w:rPr>
          <w:rFonts w:asciiTheme="majorBidi" w:hAnsiTheme="majorBidi" w:cstheme="majorBidi"/>
          <w:sz w:val="24"/>
          <w:szCs w:val="24"/>
        </w:rPr>
        <w:t>intraperitoneal</w:t>
      </w:r>
      <w:proofErr w:type="spellEnd"/>
      <w:r w:rsidRPr="00FA266B">
        <w:rPr>
          <w:rFonts w:asciiTheme="majorBidi" w:hAnsiTheme="majorBidi" w:cstheme="majorBidi"/>
          <w:sz w:val="24"/>
          <w:szCs w:val="24"/>
        </w:rPr>
        <w:t xml:space="preserve"> injection of rPLD1 </w:t>
      </w:r>
      <w:proofErr w:type="spellStart"/>
      <w:r w:rsidRPr="00FA266B">
        <w:rPr>
          <w:rFonts w:asciiTheme="majorBidi" w:hAnsiTheme="majorBidi" w:cstheme="majorBidi"/>
          <w:sz w:val="24"/>
          <w:szCs w:val="24"/>
        </w:rPr>
        <w:t>toxoid</w:t>
      </w:r>
      <w:proofErr w:type="spellEnd"/>
      <w:r w:rsidRPr="00FA266B">
        <w:rPr>
          <w:rFonts w:asciiTheme="majorBidi" w:hAnsiTheme="majorBidi" w:cstheme="majorBidi"/>
          <w:sz w:val="24"/>
          <w:szCs w:val="24"/>
        </w:rPr>
        <w:t>, and a high titer was</w:t>
      </w:r>
    </w:p>
    <w:p w:rsidR="00FA266B" w:rsidRPr="00FA266B" w:rsidRDefault="00FA266B" w:rsidP="00FA266B">
      <w:pPr>
        <w:jc w:val="both"/>
        <w:rPr>
          <w:rFonts w:asciiTheme="majorBidi" w:hAnsiTheme="majorBidi" w:cstheme="majorBidi"/>
          <w:sz w:val="24"/>
          <w:szCs w:val="24"/>
        </w:rPr>
      </w:pPr>
      <w:proofErr w:type="gramStart"/>
      <w:r w:rsidRPr="00FA266B">
        <w:rPr>
          <w:rFonts w:asciiTheme="majorBidi" w:hAnsiTheme="majorBidi" w:cstheme="majorBidi"/>
          <w:sz w:val="24"/>
          <w:szCs w:val="24"/>
        </w:rPr>
        <w:t>reached</w:t>
      </w:r>
      <w:proofErr w:type="gramEnd"/>
      <w:r w:rsidRPr="00FA266B">
        <w:rPr>
          <w:rFonts w:asciiTheme="majorBidi" w:hAnsiTheme="majorBidi" w:cstheme="majorBidi"/>
          <w:sz w:val="24"/>
          <w:szCs w:val="24"/>
        </w:rPr>
        <w:t xml:space="preserve"> at the fourth injection in the mice. This </w:t>
      </w:r>
      <w:proofErr w:type="spellStart"/>
      <w:r w:rsidRPr="00FA266B">
        <w:rPr>
          <w:rFonts w:asciiTheme="majorBidi" w:hAnsiTheme="majorBidi" w:cstheme="majorBidi"/>
          <w:sz w:val="24"/>
          <w:szCs w:val="24"/>
        </w:rPr>
        <w:t>toxoid</w:t>
      </w:r>
      <w:proofErr w:type="spellEnd"/>
      <w:r w:rsidRPr="00FA266B">
        <w:rPr>
          <w:rFonts w:asciiTheme="majorBidi" w:hAnsiTheme="majorBidi" w:cstheme="majorBidi"/>
          <w:sz w:val="24"/>
          <w:szCs w:val="24"/>
        </w:rPr>
        <w:t xml:space="preserve"> increased the amount of antibodies</w:t>
      </w:r>
    </w:p>
    <w:p w:rsidR="00FA266B" w:rsidRPr="00FA266B" w:rsidRDefault="00FA266B" w:rsidP="00FA266B">
      <w:pPr>
        <w:jc w:val="both"/>
        <w:rPr>
          <w:rFonts w:asciiTheme="majorBidi" w:hAnsiTheme="majorBidi" w:cstheme="majorBidi"/>
          <w:sz w:val="24"/>
          <w:szCs w:val="24"/>
        </w:rPr>
      </w:pPr>
      <w:proofErr w:type="gramStart"/>
      <w:r w:rsidRPr="00FA266B">
        <w:rPr>
          <w:rFonts w:asciiTheme="majorBidi" w:hAnsiTheme="majorBidi" w:cstheme="majorBidi"/>
          <w:sz w:val="24"/>
          <w:szCs w:val="24"/>
        </w:rPr>
        <w:t>and</w:t>
      </w:r>
      <w:proofErr w:type="gramEnd"/>
      <w:r w:rsidRPr="00FA266B">
        <w:rPr>
          <w:rFonts w:asciiTheme="majorBidi" w:hAnsiTheme="majorBidi" w:cstheme="majorBidi"/>
          <w:sz w:val="24"/>
          <w:szCs w:val="24"/>
        </w:rPr>
        <w:t xml:space="preserve"> produced a protective antiserum against the whole venom of </w:t>
      </w:r>
      <w:r w:rsidRPr="00FA266B">
        <w:rPr>
          <w:rFonts w:asciiTheme="majorBidi" w:hAnsiTheme="majorBidi" w:cstheme="majorBidi"/>
          <w:i/>
          <w:iCs/>
          <w:sz w:val="24"/>
          <w:szCs w:val="24"/>
        </w:rPr>
        <w:t xml:space="preserve">H. </w:t>
      </w:r>
      <w:proofErr w:type="spellStart"/>
      <w:r w:rsidRPr="00FA266B">
        <w:rPr>
          <w:rFonts w:asciiTheme="majorBidi" w:hAnsiTheme="majorBidi" w:cstheme="majorBidi"/>
          <w:i/>
          <w:iCs/>
          <w:sz w:val="24"/>
          <w:szCs w:val="24"/>
        </w:rPr>
        <w:t>lepturus</w:t>
      </w:r>
      <w:proofErr w:type="spellEnd"/>
      <w:r w:rsidRPr="00FA266B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Pr="00FA266B">
        <w:rPr>
          <w:rFonts w:asciiTheme="majorBidi" w:hAnsiTheme="majorBidi" w:cstheme="majorBidi"/>
          <w:sz w:val="24"/>
          <w:szCs w:val="24"/>
        </w:rPr>
        <w:t>and rPLD1</w:t>
      </w:r>
    </w:p>
    <w:p w:rsidR="00FA266B" w:rsidRPr="00FA266B" w:rsidRDefault="00FA266B" w:rsidP="00FA266B">
      <w:pPr>
        <w:jc w:val="both"/>
        <w:rPr>
          <w:rFonts w:asciiTheme="majorBidi" w:hAnsiTheme="majorBidi" w:cstheme="majorBidi"/>
          <w:sz w:val="24"/>
          <w:szCs w:val="24"/>
        </w:rPr>
      </w:pPr>
      <w:proofErr w:type="gramStart"/>
      <w:r w:rsidRPr="00FA266B">
        <w:rPr>
          <w:rFonts w:asciiTheme="majorBidi" w:hAnsiTheme="majorBidi" w:cstheme="majorBidi"/>
          <w:sz w:val="24"/>
          <w:szCs w:val="24"/>
        </w:rPr>
        <w:t>toxin</w:t>
      </w:r>
      <w:proofErr w:type="gramEnd"/>
      <w:r w:rsidRPr="00FA266B">
        <w:rPr>
          <w:rFonts w:asciiTheme="majorBidi" w:hAnsiTheme="majorBidi" w:cstheme="majorBidi"/>
          <w:sz w:val="24"/>
          <w:szCs w:val="24"/>
        </w:rPr>
        <w:t xml:space="preserve">. The </w:t>
      </w:r>
      <w:r w:rsidRPr="00FA266B">
        <w:rPr>
          <w:rFonts w:asciiTheme="majorBidi" w:hAnsiTheme="majorBidi" w:cstheme="majorBidi"/>
          <w:i/>
          <w:iCs/>
          <w:sz w:val="24"/>
          <w:szCs w:val="24"/>
        </w:rPr>
        <w:t xml:space="preserve">in-vivo </w:t>
      </w:r>
      <w:r w:rsidRPr="00FA266B">
        <w:rPr>
          <w:rFonts w:asciiTheme="majorBidi" w:hAnsiTheme="majorBidi" w:cstheme="majorBidi"/>
          <w:sz w:val="24"/>
          <w:szCs w:val="24"/>
        </w:rPr>
        <w:t>test results showed that the mice were completely resistant against 200</w:t>
      </w:r>
    </w:p>
    <w:p w:rsidR="00FA266B" w:rsidRPr="00FA266B" w:rsidRDefault="00FA266B" w:rsidP="00FA266B">
      <w:pPr>
        <w:jc w:val="both"/>
        <w:rPr>
          <w:rFonts w:asciiTheme="majorBidi" w:hAnsiTheme="majorBidi" w:cstheme="majorBidi"/>
          <w:sz w:val="24"/>
          <w:szCs w:val="24"/>
        </w:rPr>
      </w:pPr>
      <w:proofErr w:type="gramStart"/>
      <w:r w:rsidRPr="00FA266B">
        <w:rPr>
          <w:rFonts w:asciiTheme="majorBidi" w:hAnsiTheme="majorBidi" w:cstheme="majorBidi"/>
          <w:sz w:val="24"/>
          <w:szCs w:val="24"/>
        </w:rPr>
        <w:t>times</w:t>
      </w:r>
      <w:proofErr w:type="gramEnd"/>
      <w:r w:rsidRPr="00FA266B">
        <w:rPr>
          <w:rFonts w:asciiTheme="majorBidi" w:hAnsiTheme="majorBidi" w:cstheme="majorBidi"/>
          <w:sz w:val="24"/>
          <w:szCs w:val="24"/>
        </w:rPr>
        <w:t xml:space="preserve"> the LD100 of recombinant </w:t>
      </w:r>
      <w:proofErr w:type="spellStart"/>
      <w:r w:rsidRPr="00FA266B">
        <w:rPr>
          <w:rFonts w:asciiTheme="majorBidi" w:hAnsiTheme="majorBidi" w:cstheme="majorBidi"/>
          <w:sz w:val="24"/>
          <w:szCs w:val="24"/>
        </w:rPr>
        <w:t>phospholipase</w:t>
      </w:r>
      <w:proofErr w:type="spellEnd"/>
      <w:r w:rsidRPr="00FA266B">
        <w:rPr>
          <w:rFonts w:asciiTheme="majorBidi" w:hAnsiTheme="majorBidi" w:cstheme="majorBidi"/>
          <w:sz w:val="24"/>
          <w:szCs w:val="24"/>
        </w:rPr>
        <w:t xml:space="preserve"> D1 and the whole venom of </w:t>
      </w:r>
      <w:r w:rsidRPr="00FA266B">
        <w:rPr>
          <w:rFonts w:asciiTheme="majorBidi" w:hAnsiTheme="majorBidi" w:cstheme="majorBidi"/>
          <w:i/>
          <w:iCs/>
          <w:sz w:val="24"/>
          <w:szCs w:val="24"/>
        </w:rPr>
        <w:t xml:space="preserve">H. </w:t>
      </w:r>
      <w:proofErr w:type="spellStart"/>
      <w:r w:rsidRPr="00FA266B">
        <w:rPr>
          <w:rFonts w:asciiTheme="majorBidi" w:hAnsiTheme="majorBidi" w:cstheme="majorBidi"/>
          <w:i/>
          <w:iCs/>
          <w:sz w:val="24"/>
          <w:szCs w:val="24"/>
        </w:rPr>
        <w:t>lepturus</w:t>
      </w:r>
      <w:proofErr w:type="spellEnd"/>
      <w:r w:rsidRPr="00FA266B">
        <w:rPr>
          <w:rFonts w:asciiTheme="majorBidi" w:hAnsiTheme="majorBidi" w:cstheme="majorBidi"/>
          <w:sz w:val="24"/>
          <w:szCs w:val="24"/>
        </w:rPr>
        <w:t>. To</w:t>
      </w:r>
    </w:p>
    <w:p w:rsidR="00FA266B" w:rsidRPr="00FA266B" w:rsidRDefault="00FA266B" w:rsidP="00FA266B">
      <w:pPr>
        <w:jc w:val="both"/>
        <w:rPr>
          <w:rFonts w:asciiTheme="majorBidi" w:hAnsiTheme="majorBidi" w:cstheme="majorBidi"/>
          <w:sz w:val="24"/>
          <w:szCs w:val="24"/>
        </w:rPr>
      </w:pPr>
      <w:proofErr w:type="gramStart"/>
      <w:r w:rsidRPr="00FA266B">
        <w:rPr>
          <w:rFonts w:asciiTheme="majorBidi" w:hAnsiTheme="majorBidi" w:cstheme="majorBidi"/>
          <w:sz w:val="24"/>
          <w:szCs w:val="24"/>
        </w:rPr>
        <w:t>conclude</w:t>
      </w:r>
      <w:proofErr w:type="gramEnd"/>
      <w:r w:rsidRPr="00FA266B">
        <w:rPr>
          <w:rFonts w:asciiTheme="majorBidi" w:hAnsiTheme="majorBidi" w:cstheme="majorBidi"/>
          <w:sz w:val="24"/>
          <w:szCs w:val="24"/>
        </w:rPr>
        <w:t xml:space="preserve">, rPLD1 can be used in </w:t>
      </w:r>
      <w:proofErr w:type="spellStart"/>
      <w:r w:rsidRPr="00FA266B">
        <w:rPr>
          <w:rFonts w:asciiTheme="majorBidi" w:hAnsiTheme="majorBidi" w:cstheme="majorBidi"/>
          <w:sz w:val="24"/>
          <w:szCs w:val="24"/>
        </w:rPr>
        <w:t>toxoid</w:t>
      </w:r>
      <w:proofErr w:type="spellEnd"/>
      <w:r w:rsidRPr="00FA266B">
        <w:rPr>
          <w:rFonts w:asciiTheme="majorBidi" w:hAnsiTheme="majorBidi" w:cstheme="majorBidi"/>
          <w:sz w:val="24"/>
          <w:szCs w:val="24"/>
        </w:rPr>
        <w:t xml:space="preserve"> form as an </w:t>
      </w:r>
      <w:proofErr w:type="spellStart"/>
      <w:r w:rsidRPr="00FA266B">
        <w:rPr>
          <w:rFonts w:asciiTheme="majorBidi" w:hAnsiTheme="majorBidi" w:cstheme="majorBidi"/>
          <w:sz w:val="24"/>
          <w:szCs w:val="24"/>
        </w:rPr>
        <w:t>immunogen</w:t>
      </w:r>
      <w:proofErr w:type="spellEnd"/>
      <w:r w:rsidRPr="00FA266B">
        <w:rPr>
          <w:rFonts w:asciiTheme="majorBidi" w:hAnsiTheme="majorBidi" w:cstheme="majorBidi"/>
          <w:sz w:val="24"/>
          <w:szCs w:val="24"/>
        </w:rPr>
        <w:t xml:space="preserve"> in the production of a new</w:t>
      </w:r>
    </w:p>
    <w:p w:rsidR="00FA266B" w:rsidRPr="00FA266B" w:rsidRDefault="00FA266B" w:rsidP="00FA266B">
      <w:pPr>
        <w:jc w:val="both"/>
        <w:rPr>
          <w:rFonts w:asciiTheme="majorBidi" w:hAnsiTheme="majorBidi" w:cstheme="majorBidi"/>
          <w:sz w:val="24"/>
          <w:szCs w:val="24"/>
        </w:rPr>
      </w:pPr>
      <w:proofErr w:type="gramStart"/>
      <w:r w:rsidRPr="00FA266B">
        <w:rPr>
          <w:rFonts w:asciiTheme="majorBidi" w:hAnsiTheme="majorBidi" w:cstheme="majorBidi"/>
          <w:sz w:val="24"/>
          <w:szCs w:val="24"/>
        </w:rPr>
        <w:t>generation</w:t>
      </w:r>
      <w:proofErr w:type="gramEnd"/>
      <w:r w:rsidRPr="00FA266B">
        <w:rPr>
          <w:rFonts w:asciiTheme="majorBidi" w:hAnsiTheme="majorBidi" w:cstheme="majorBidi"/>
          <w:sz w:val="24"/>
          <w:szCs w:val="24"/>
        </w:rPr>
        <w:t xml:space="preserve"> of neutralizing antibodies against the lethality and toxicity of </w:t>
      </w:r>
      <w:r w:rsidRPr="00FA266B">
        <w:rPr>
          <w:rFonts w:asciiTheme="majorBidi" w:hAnsiTheme="majorBidi" w:cstheme="majorBidi"/>
          <w:i/>
          <w:iCs/>
          <w:sz w:val="24"/>
          <w:szCs w:val="24"/>
        </w:rPr>
        <w:t xml:space="preserve">H. </w:t>
      </w:r>
      <w:proofErr w:type="spellStart"/>
      <w:r w:rsidRPr="00FA266B">
        <w:rPr>
          <w:rFonts w:asciiTheme="majorBidi" w:hAnsiTheme="majorBidi" w:cstheme="majorBidi"/>
          <w:i/>
          <w:iCs/>
          <w:sz w:val="24"/>
          <w:szCs w:val="24"/>
        </w:rPr>
        <w:t>lepturus</w:t>
      </w:r>
      <w:proofErr w:type="spellEnd"/>
      <w:r w:rsidRPr="00FA266B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Pr="00FA266B">
        <w:rPr>
          <w:rFonts w:asciiTheme="majorBidi" w:hAnsiTheme="majorBidi" w:cstheme="majorBidi"/>
          <w:sz w:val="24"/>
          <w:szCs w:val="24"/>
        </w:rPr>
        <w:t>whole</w:t>
      </w:r>
    </w:p>
    <w:p w:rsidR="00FA266B" w:rsidRPr="00FA266B" w:rsidRDefault="00FA266B" w:rsidP="00FA266B">
      <w:pPr>
        <w:jc w:val="both"/>
        <w:rPr>
          <w:rFonts w:asciiTheme="majorBidi" w:hAnsiTheme="majorBidi" w:cstheme="majorBidi"/>
          <w:sz w:val="24"/>
          <w:szCs w:val="24"/>
        </w:rPr>
      </w:pPr>
      <w:proofErr w:type="gramStart"/>
      <w:r w:rsidRPr="00FA266B">
        <w:rPr>
          <w:rFonts w:asciiTheme="majorBidi" w:hAnsiTheme="majorBidi" w:cstheme="majorBidi"/>
          <w:sz w:val="24"/>
          <w:szCs w:val="24"/>
        </w:rPr>
        <w:t>venom</w:t>
      </w:r>
      <w:proofErr w:type="gramEnd"/>
      <w:r w:rsidRPr="00FA266B">
        <w:rPr>
          <w:rFonts w:asciiTheme="majorBidi" w:hAnsiTheme="majorBidi" w:cstheme="majorBidi"/>
          <w:sz w:val="24"/>
          <w:szCs w:val="24"/>
        </w:rPr>
        <w:t>.</w:t>
      </w:r>
    </w:p>
    <w:p w:rsidR="00AC2958" w:rsidRPr="00FA266B" w:rsidRDefault="00FA266B" w:rsidP="00FA266B">
      <w:pPr>
        <w:jc w:val="both"/>
        <w:rPr>
          <w:rFonts w:asciiTheme="majorBidi" w:hAnsiTheme="majorBidi" w:cstheme="majorBidi"/>
          <w:sz w:val="24"/>
          <w:szCs w:val="24"/>
        </w:rPr>
      </w:pPr>
      <w:r w:rsidRPr="00FA266B">
        <w:rPr>
          <w:rFonts w:asciiTheme="majorBidi" w:hAnsiTheme="majorBidi" w:cstheme="majorBidi"/>
          <w:sz w:val="24"/>
          <w:szCs w:val="24"/>
        </w:rPr>
        <w:lastRenderedPageBreak/>
        <w:t>39</w:t>
      </w:r>
    </w:p>
    <w:sectPr w:rsidR="00AC2958" w:rsidRPr="00FA266B" w:rsidSect="00AC295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A266B"/>
    <w:rsid w:val="00AC2958"/>
    <w:rsid w:val="00FA26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2958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305</Words>
  <Characters>1739</Characters>
  <Application>Microsoft Office Word</Application>
  <DocSecurity>0</DocSecurity>
  <Lines>14</Lines>
  <Paragraphs>4</Paragraphs>
  <ScaleCrop>false</ScaleCrop>
  <Company/>
  <LinksUpToDate>false</LinksUpToDate>
  <CharactersWithSpaces>2040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frequency</dc:creator>
  <cp:lastModifiedBy>frequency</cp:lastModifiedBy>
  <cp:revision>1</cp:revision>
  <dcterms:created xsi:type="dcterms:W3CDTF">2018-08-12T21:51:00Z</dcterms:created>
  <dcterms:modified xsi:type="dcterms:W3CDTF">2018-08-12T21:56:00Z</dcterms:modified>
</cp:coreProperties>
</file>