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8AA" w:rsidRDefault="003A113D" w:rsidP="003A113D">
      <w:pPr>
        <w:jc w:val="center"/>
        <w:rPr>
          <w:sz w:val="32"/>
          <w:szCs w:val="32"/>
        </w:rPr>
      </w:pPr>
      <w:r w:rsidRPr="003A113D">
        <w:rPr>
          <w:sz w:val="32"/>
          <w:szCs w:val="32"/>
        </w:rPr>
        <w:t>EFFECT OF COMPETING RISK AMONG BREAST CANCER PATIENTS</w:t>
      </w:r>
    </w:p>
    <w:p w:rsidR="003A113D" w:rsidRDefault="003A113D" w:rsidP="003A113D">
      <w:pPr>
        <w:jc w:val="center"/>
        <w:rPr>
          <w:sz w:val="32"/>
          <w:szCs w:val="32"/>
        </w:rPr>
      </w:pPr>
      <w:r>
        <w:rPr>
          <w:sz w:val="32"/>
          <w:szCs w:val="32"/>
        </w:rPr>
        <w:t>BY</w:t>
      </w:r>
    </w:p>
    <w:p w:rsidR="003A113D" w:rsidRDefault="003A113D" w:rsidP="003A113D">
      <w:pPr>
        <w:jc w:val="center"/>
        <w:rPr>
          <w:sz w:val="32"/>
          <w:szCs w:val="32"/>
        </w:rPr>
      </w:pPr>
    </w:p>
    <w:p w:rsidR="003A113D" w:rsidRDefault="003A113D" w:rsidP="00732F9F">
      <w:pPr>
        <w:spacing w:after="0"/>
        <w:jc w:val="center"/>
        <w:rPr>
          <w:sz w:val="32"/>
          <w:szCs w:val="32"/>
        </w:rPr>
      </w:pPr>
      <w:r>
        <w:rPr>
          <w:sz w:val="32"/>
          <w:szCs w:val="32"/>
        </w:rPr>
        <w:t>OLAWALE, A. O</w:t>
      </w:r>
    </w:p>
    <w:p w:rsidR="00732F9F" w:rsidRDefault="007740C7" w:rsidP="00732F9F">
      <w:pPr>
        <w:spacing w:after="0"/>
        <w:jc w:val="center"/>
        <w:rPr>
          <w:sz w:val="32"/>
          <w:szCs w:val="32"/>
        </w:rPr>
      </w:pPr>
      <w:hyperlink r:id="rId4" w:history="1">
        <w:r w:rsidRPr="00263F74">
          <w:rPr>
            <w:rStyle w:val="Hyperlink"/>
            <w:sz w:val="32"/>
            <w:szCs w:val="32"/>
          </w:rPr>
          <w:t>oludayobola@gmail.com</w:t>
        </w:r>
      </w:hyperlink>
    </w:p>
    <w:p w:rsidR="007740C7" w:rsidRDefault="007740C7" w:rsidP="00732F9F">
      <w:pPr>
        <w:spacing w:after="0"/>
        <w:jc w:val="center"/>
        <w:rPr>
          <w:sz w:val="32"/>
          <w:szCs w:val="32"/>
        </w:rPr>
      </w:pPr>
      <w:bookmarkStart w:id="0" w:name="_GoBack"/>
      <w:bookmarkEnd w:id="0"/>
    </w:p>
    <w:p w:rsidR="003A113D" w:rsidRDefault="003A113D" w:rsidP="003A113D">
      <w:pPr>
        <w:jc w:val="center"/>
        <w:rPr>
          <w:sz w:val="32"/>
          <w:szCs w:val="32"/>
        </w:rPr>
      </w:pPr>
    </w:p>
    <w:p w:rsidR="003A113D" w:rsidRDefault="003A113D" w:rsidP="003A113D">
      <w:pPr>
        <w:jc w:val="center"/>
        <w:rPr>
          <w:sz w:val="32"/>
          <w:szCs w:val="32"/>
        </w:rPr>
      </w:pPr>
      <w:r>
        <w:rPr>
          <w:sz w:val="32"/>
          <w:szCs w:val="32"/>
        </w:rPr>
        <w:t>&amp;</w:t>
      </w:r>
    </w:p>
    <w:p w:rsidR="003A113D" w:rsidRDefault="003A113D" w:rsidP="003A113D">
      <w:pPr>
        <w:jc w:val="center"/>
        <w:rPr>
          <w:sz w:val="32"/>
          <w:szCs w:val="32"/>
        </w:rPr>
      </w:pPr>
    </w:p>
    <w:p w:rsidR="003A113D" w:rsidRDefault="003A113D" w:rsidP="003A113D">
      <w:pPr>
        <w:spacing w:after="0"/>
        <w:jc w:val="center"/>
        <w:rPr>
          <w:sz w:val="32"/>
          <w:szCs w:val="32"/>
        </w:rPr>
      </w:pPr>
      <w:r>
        <w:rPr>
          <w:sz w:val="32"/>
          <w:szCs w:val="32"/>
        </w:rPr>
        <w:t>JOLAYEMI, E. T.</w:t>
      </w:r>
    </w:p>
    <w:p w:rsidR="003A113D" w:rsidRDefault="003A113D" w:rsidP="003A113D">
      <w:pPr>
        <w:spacing w:after="0"/>
        <w:jc w:val="center"/>
        <w:rPr>
          <w:sz w:val="32"/>
          <w:szCs w:val="32"/>
        </w:rPr>
      </w:pPr>
      <w:hyperlink r:id="rId5" w:history="1">
        <w:r w:rsidRPr="00263F74">
          <w:rPr>
            <w:rStyle w:val="Hyperlink"/>
            <w:sz w:val="32"/>
            <w:szCs w:val="32"/>
          </w:rPr>
          <w:t>tejujola@unilorin.edu.ng</w:t>
        </w:r>
      </w:hyperlink>
    </w:p>
    <w:p w:rsidR="003A113D" w:rsidRDefault="003A113D" w:rsidP="003A113D">
      <w:pPr>
        <w:spacing w:after="0"/>
        <w:jc w:val="center"/>
        <w:rPr>
          <w:sz w:val="32"/>
          <w:szCs w:val="32"/>
        </w:rPr>
      </w:pPr>
    </w:p>
    <w:p w:rsidR="003A113D" w:rsidRDefault="002D0F77" w:rsidP="003A113D">
      <w:pPr>
        <w:spacing w:after="0"/>
        <w:jc w:val="both"/>
        <w:rPr>
          <w:sz w:val="32"/>
          <w:szCs w:val="32"/>
        </w:rPr>
      </w:pPr>
      <w:r>
        <w:rPr>
          <w:sz w:val="32"/>
          <w:szCs w:val="32"/>
        </w:rPr>
        <w:t>A retrospective data set was obtained from a government University Teaching Ho</w:t>
      </w:r>
      <w:r w:rsidR="00CB6F0A">
        <w:rPr>
          <w:sz w:val="32"/>
          <w:szCs w:val="32"/>
        </w:rPr>
        <w:t>spital for breast cancer patient</w:t>
      </w:r>
      <w:r>
        <w:rPr>
          <w:sz w:val="32"/>
          <w:szCs w:val="32"/>
        </w:rPr>
        <w:t>s</w:t>
      </w:r>
      <w:r w:rsidR="00CB6F0A">
        <w:rPr>
          <w:sz w:val="32"/>
          <w:szCs w:val="32"/>
        </w:rPr>
        <w:t xml:space="preserve"> classified by the cause of death. The first cause of death was the cancer while the other cause arose from any other, all of which were put together and referred to as the competing risk.</w:t>
      </w:r>
    </w:p>
    <w:p w:rsidR="00CB6F0A" w:rsidRDefault="00CB6F0A" w:rsidP="003A113D">
      <w:pPr>
        <w:spacing w:after="0"/>
        <w:jc w:val="both"/>
        <w:rPr>
          <w:sz w:val="32"/>
          <w:szCs w:val="32"/>
        </w:rPr>
      </w:pPr>
      <w:r>
        <w:rPr>
          <w:sz w:val="32"/>
          <w:szCs w:val="32"/>
        </w:rPr>
        <w:t>Appropriate probability distributions were fitted to the data of the two groups.</w:t>
      </w:r>
      <w:r w:rsidR="003628AB">
        <w:rPr>
          <w:sz w:val="32"/>
          <w:szCs w:val="32"/>
        </w:rPr>
        <w:t xml:space="preserve"> </w:t>
      </w:r>
      <w:r>
        <w:rPr>
          <w:sz w:val="32"/>
          <w:szCs w:val="32"/>
        </w:rPr>
        <w:t>The three-parameter Weibull distribution to the patients who died pf the cancer, while exponential probability distribution fitted the breast cancer patients who died</w:t>
      </w:r>
      <w:r w:rsidR="003628AB">
        <w:rPr>
          <w:sz w:val="32"/>
          <w:szCs w:val="32"/>
        </w:rPr>
        <w:t xml:space="preserve"> of other causes.</w:t>
      </w:r>
      <w:r>
        <w:rPr>
          <w:sz w:val="32"/>
          <w:szCs w:val="32"/>
        </w:rPr>
        <w:t xml:space="preserve"> </w:t>
      </w:r>
      <w:r w:rsidR="003628AB">
        <w:rPr>
          <w:sz w:val="32"/>
          <w:szCs w:val="32"/>
        </w:rPr>
        <w:t>The implication of this is that survival chance changes between the two competing risks such that overtime other causes of death overshadows death arising from breast cancer.</w:t>
      </w:r>
    </w:p>
    <w:p w:rsidR="003628AB" w:rsidRDefault="003628AB" w:rsidP="003A113D">
      <w:pPr>
        <w:spacing w:after="0"/>
        <w:jc w:val="both"/>
        <w:rPr>
          <w:sz w:val="32"/>
          <w:szCs w:val="32"/>
        </w:rPr>
      </w:pPr>
    </w:p>
    <w:p w:rsidR="003628AB" w:rsidRPr="003A113D" w:rsidRDefault="003628AB" w:rsidP="003A113D">
      <w:pPr>
        <w:spacing w:after="0"/>
        <w:jc w:val="both"/>
        <w:rPr>
          <w:sz w:val="32"/>
          <w:szCs w:val="32"/>
        </w:rPr>
      </w:pPr>
      <w:r w:rsidRPr="003628AB">
        <w:rPr>
          <w:b/>
          <w:sz w:val="32"/>
          <w:szCs w:val="32"/>
        </w:rPr>
        <w:t>Keywords</w:t>
      </w:r>
      <w:r>
        <w:rPr>
          <w:sz w:val="32"/>
          <w:szCs w:val="32"/>
        </w:rPr>
        <w:t>:  Breast Cancer, Competing Risk, Survival function.</w:t>
      </w:r>
    </w:p>
    <w:sectPr w:rsidR="003628AB" w:rsidRPr="003A11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13D"/>
    <w:rsid w:val="00194E42"/>
    <w:rsid w:val="002428AA"/>
    <w:rsid w:val="002D0F77"/>
    <w:rsid w:val="003628AB"/>
    <w:rsid w:val="003A113D"/>
    <w:rsid w:val="00732F9F"/>
    <w:rsid w:val="007740C7"/>
    <w:rsid w:val="00CB6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93EF1"/>
  <w15:chartTrackingRefBased/>
  <w15:docId w15:val="{DC651669-F7EF-4930-AF39-F204DEC53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113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ejujola@unilorin.edu.ng" TargetMode="External"/><Relationship Id="rId4" Type="http://schemas.openxmlformats.org/officeDocument/2006/relationships/hyperlink" Target="mailto:oludayobol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Pages>
  <Words>154</Words>
  <Characters>882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2018-07-06T11:30:00Z</dcterms:created>
  <dcterms:modified xsi:type="dcterms:W3CDTF">2018-07-06T13:15:00Z</dcterms:modified>
</cp:coreProperties>
</file>