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72DC1493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945544">
        <w:rPr>
          <w:rFonts w:ascii="Arial" w:hAnsi="Arial" w:cs="Arial"/>
          <w:bCs/>
          <w:lang w:val="en-NZ"/>
        </w:rPr>
        <w:t>Drug discovery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3E560" w14:textId="77777777" w:rsidR="002642E0" w:rsidRDefault="002642E0" w:rsidP="00671A59">
      <w:r>
        <w:separator/>
      </w:r>
    </w:p>
  </w:endnote>
  <w:endnote w:type="continuationSeparator" w:id="0">
    <w:p w14:paraId="3F426342" w14:textId="77777777" w:rsidR="002642E0" w:rsidRDefault="002642E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FDA725" w14:textId="77777777" w:rsidR="002642E0" w:rsidRDefault="002642E0" w:rsidP="00671A59">
      <w:r>
        <w:separator/>
      </w:r>
    </w:p>
  </w:footnote>
  <w:footnote w:type="continuationSeparator" w:id="0">
    <w:p w14:paraId="7DCA30BD" w14:textId="77777777" w:rsidR="002642E0" w:rsidRDefault="002642E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2764D"/>
    <w:rsid w:val="002642E0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58AA"/>
    <w:rsid w:val="00743CCA"/>
    <w:rsid w:val="00746319"/>
    <w:rsid w:val="00765600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45544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2435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2021-06-08T12:57:00Z</dcterms:modified>
</cp:coreProperties>
</file>