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789" w:rsidRDefault="00005789" w:rsidP="00005789">
      <w:pPr>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1282700" cy="1182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11.jpeg"/>
                    <pic:cNvPicPr/>
                  </pic:nvPicPr>
                  <pic:blipFill>
                    <a:blip r:embed="rId4">
                      <a:extLst>
                        <a:ext uri="{28A0092B-C50C-407E-A947-70E740481C1C}">
                          <a14:useLocalDpi xmlns:a14="http://schemas.microsoft.com/office/drawing/2010/main" val="0"/>
                        </a:ext>
                      </a:extLst>
                    </a:blip>
                    <a:stretch>
                      <a:fillRect/>
                    </a:stretch>
                  </pic:blipFill>
                  <pic:spPr>
                    <a:xfrm>
                      <a:off x="0" y="0"/>
                      <a:ext cx="1292441" cy="1191227"/>
                    </a:xfrm>
                    <a:prstGeom prst="rect">
                      <a:avLst/>
                    </a:prstGeom>
                  </pic:spPr>
                </pic:pic>
              </a:graphicData>
            </a:graphic>
          </wp:inline>
        </w:drawing>
      </w:r>
    </w:p>
    <w:p w:rsidR="00094259" w:rsidRPr="00094259" w:rsidRDefault="00F85C23" w:rsidP="00094259">
      <w:pPr>
        <w:jc w:val="both"/>
        <w:rPr>
          <w:rFonts w:ascii="Times New Roman" w:hAnsi="Times New Roman" w:cs="Times New Roman"/>
          <w:color w:val="000000" w:themeColor="text1"/>
          <w:sz w:val="28"/>
          <w:szCs w:val="28"/>
          <w:u w:val="single"/>
        </w:rPr>
      </w:pPr>
      <w:r w:rsidRPr="00094259">
        <w:rPr>
          <w:rFonts w:ascii="Times New Roman" w:hAnsi="Times New Roman" w:cs="Times New Roman"/>
          <w:b/>
          <w:sz w:val="28"/>
          <w:szCs w:val="28"/>
        </w:rPr>
        <w:t>Title:</w:t>
      </w:r>
      <w:r w:rsidRPr="00094259">
        <w:rPr>
          <w:rFonts w:ascii="Times New Roman" w:hAnsi="Times New Roman" w:cs="Times New Roman"/>
          <w:sz w:val="28"/>
          <w:szCs w:val="28"/>
        </w:rPr>
        <w:t xml:space="preserve"> </w:t>
      </w:r>
      <w:bookmarkStart w:id="0" w:name="OLE_LINK1"/>
      <w:r w:rsidR="00094259" w:rsidRPr="00094259">
        <w:rPr>
          <w:rFonts w:ascii="Times New Roman" w:hAnsi="Times New Roman" w:cs="Times New Roman"/>
          <w:color w:val="000000" w:themeColor="text1"/>
          <w:sz w:val="28"/>
          <w:szCs w:val="28"/>
        </w:rPr>
        <w:t xml:space="preserve">Conversion of </w:t>
      </w:r>
      <w:r w:rsidR="00094259">
        <w:rPr>
          <w:rFonts w:ascii="Times New Roman" w:hAnsi="Times New Roman" w:cs="Times New Roman"/>
          <w:color w:val="000000" w:themeColor="text1"/>
          <w:sz w:val="28"/>
          <w:szCs w:val="28"/>
        </w:rPr>
        <w:t>M</w:t>
      </w:r>
      <w:r w:rsidR="00094259" w:rsidRPr="00094259">
        <w:rPr>
          <w:rFonts w:ascii="Times New Roman" w:hAnsi="Times New Roman" w:cs="Times New Roman"/>
          <w:color w:val="000000" w:themeColor="text1"/>
          <w:sz w:val="28"/>
          <w:szCs w:val="28"/>
        </w:rPr>
        <w:t xml:space="preserve">ethane to </w:t>
      </w:r>
      <w:r w:rsidR="00094259">
        <w:rPr>
          <w:rFonts w:ascii="Times New Roman" w:hAnsi="Times New Roman" w:cs="Times New Roman"/>
          <w:color w:val="000000" w:themeColor="text1"/>
          <w:sz w:val="28"/>
          <w:szCs w:val="28"/>
        </w:rPr>
        <w:t>B</w:t>
      </w:r>
      <w:r w:rsidR="00094259" w:rsidRPr="00094259">
        <w:rPr>
          <w:rFonts w:ascii="Times New Roman" w:hAnsi="Times New Roman" w:cs="Times New Roman"/>
          <w:color w:val="000000" w:themeColor="text1"/>
          <w:sz w:val="28"/>
          <w:szCs w:val="28"/>
        </w:rPr>
        <w:t>io-</w:t>
      </w:r>
      <w:r w:rsidR="00094259">
        <w:rPr>
          <w:rFonts w:ascii="Times New Roman" w:hAnsi="Times New Roman" w:cs="Times New Roman"/>
          <w:color w:val="000000" w:themeColor="text1"/>
          <w:sz w:val="28"/>
          <w:szCs w:val="28"/>
        </w:rPr>
        <w:t>P</w:t>
      </w:r>
      <w:r w:rsidR="00094259" w:rsidRPr="00094259">
        <w:rPr>
          <w:rFonts w:ascii="Times New Roman" w:hAnsi="Times New Roman" w:cs="Times New Roman"/>
          <w:color w:val="000000" w:themeColor="text1"/>
          <w:sz w:val="28"/>
          <w:szCs w:val="28"/>
        </w:rPr>
        <w:t xml:space="preserve">roducts by an </w:t>
      </w:r>
      <w:r w:rsidR="00094259">
        <w:rPr>
          <w:rFonts w:ascii="Times New Roman" w:hAnsi="Times New Roman" w:cs="Times New Roman"/>
          <w:color w:val="000000" w:themeColor="text1"/>
          <w:sz w:val="28"/>
          <w:szCs w:val="28"/>
        </w:rPr>
        <w:t>E</w:t>
      </w:r>
      <w:r w:rsidR="00094259" w:rsidRPr="00094259">
        <w:rPr>
          <w:rFonts w:ascii="Times New Roman" w:hAnsi="Times New Roman" w:cs="Times New Roman"/>
          <w:color w:val="000000" w:themeColor="text1"/>
          <w:sz w:val="28"/>
          <w:szCs w:val="28"/>
        </w:rPr>
        <w:t xml:space="preserve">ngineered </w:t>
      </w:r>
      <w:r w:rsidR="00094259">
        <w:rPr>
          <w:rFonts w:ascii="Times New Roman" w:hAnsi="Times New Roman" w:cs="Times New Roman"/>
          <w:color w:val="000000" w:themeColor="text1"/>
          <w:sz w:val="28"/>
          <w:szCs w:val="28"/>
        </w:rPr>
        <w:t>M</w:t>
      </w:r>
      <w:r w:rsidR="00094259" w:rsidRPr="00094259">
        <w:rPr>
          <w:rFonts w:ascii="Times New Roman" w:hAnsi="Times New Roman" w:cs="Times New Roman"/>
          <w:color w:val="000000" w:themeColor="text1"/>
          <w:sz w:val="28"/>
          <w:szCs w:val="28"/>
        </w:rPr>
        <w:t xml:space="preserve">icrobial </w:t>
      </w:r>
      <w:r w:rsidR="00094259">
        <w:rPr>
          <w:rFonts w:ascii="Times New Roman" w:hAnsi="Times New Roman" w:cs="Times New Roman"/>
          <w:color w:val="000000" w:themeColor="text1"/>
          <w:sz w:val="28"/>
          <w:szCs w:val="28"/>
        </w:rPr>
        <w:t>P</w:t>
      </w:r>
      <w:r w:rsidR="00094259" w:rsidRPr="00094259">
        <w:rPr>
          <w:rFonts w:ascii="Times New Roman" w:hAnsi="Times New Roman" w:cs="Times New Roman"/>
          <w:color w:val="000000" w:themeColor="text1"/>
          <w:sz w:val="28"/>
          <w:szCs w:val="28"/>
        </w:rPr>
        <w:t>latform</w:t>
      </w:r>
    </w:p>
    <w:bookmarkEnd w:id="0"/>
    <w:p w:rsidR="001B169E" w:rsidRPr="00094259" w:rsidRDefault="00AD501D">
      <w:pPr>
        <w:rPr>
          <w:rFonts w:ascii="Times New Roman" w:hAnsi="Times New Roman" w:cs="Times New Roman"/>
        </w:rPr>
      </w:pPr>
    </w:p>
    <w:p w:rsidR="00094259" w:rsidRDefault="00094259" w:rsidP="00094259">
      <w:pPr>
        <w:jc w:val="center"/>
        <w:rPr>
          <w:rFonts w:ascii="Times New Roman" w:hAnsi="Times New Roman" w:cs="Times New Roman"/>
        </w:rPr>
      </w:pPr>
      <w:r>
        <w:rPr>
          <w:rFonts w:ascii="Times New Roman" w:hAnsi="Times New Roman" w:cs="Times New Roman"/>
        </w:rPr>
        <w:t>Name: Deepika Awasthi</w:t>
      </w:r>
      <w:r w:rsidR="00520C46">
        <w:rPr>
          <w:rFonts w:ascii="Times New Roman" w:hAnsi="Times New Roman" w:cs="Times New Roman"/>
        </w:rPr>
        <w:t xml:space="preserve"> and Steven Singer</w:t>
      </w:r>
    </w:p>
    <w:p w:rsidR="00094259" w:rsidRDefault="00094259" w:rsidP="00005789">
      <w:pPr>
        <w:jc w:val="center"/>
        <w:rPr>
          <w:rFonts w:ascii="Times New Roman" w:hAnsi="Times New Roman" w:cs="Times New Roman"/>
        </w:rPr>
      </w:pPr>
      <w:r>
        <w:rPr>
          <w:rFonts w:ascii="Times New Roman" w:hAnsi="Times New Roman" w:cs="Times New Roman"/>
        </w:rPr>
        <w:t xml:space="preserve">Joint </w:t>
      </w:r>
      <w:proofErr w:type="spellStart"/>
      <w:r>
        <w:rPr>
          <w:rFonts w:ascii="Times New Roman" w:hAnsi="Times New Roman" w:cs="Times New Roman"/>
        </w:rPr>
        <w:t>BioEnergy</w:t>
      </w:r>
      <w:proofErr w:type="spellEnd"/>
      <w:r>
        <w:rPr>
          <w:rFonts w:ascii="Times New Roman" w:hAnsi="Times New Roman" w:cs="Times New Roman"/>
        </w:rPr>
        <w:t xml:space="preserve"> Institute,</w:t>
      </w:r>
      <w:r w:rsidR="00005789">
        <w:rPr>
          <w:rFonts w:ascii="Times New Roman" w:hAnsi="Times New Roman" w:cs="Times New Roman"/>
        </w:rPr>
        <w:t xml:space="preserve"> </w:t>
      </w:r>
      <w:r>
        <w:rPr>
          <w:rFonts w:ascii="Times New Roman" w:hAnsi="Times New Roman" w:cs="Times New Roman"/>
        </w:rPr>
        <w:t>Lawrence Berkeley National Laboratory, CA-94608, USA</w:t>
      </w:r>
    </w:p>
    <w:p w:rsidR="00094259" w:rsidRPr="00094259" w:rsidRDefault="00094259" w:rsidP="00094259">
      <w:pPr>
        <w:rPr>
          <w:rFonts w:ascii="Times New Roman" w:hAnsi="Times New Roman" w:cs="Times New Roman"/>
        </w:rPr>
      </w:pPr>
    </w:p>
    <w:p w:rsidR="007F01C4" w:rsidRPr="00094259" w:rsidRDefault="007F01C4" w:rsidP="007F01C4">
      <w:pPr>
        <w:widowControl w:val="0"/>
        <w:autoSpaceDE w:val="0"/>
        <w:autoSpaceDN w:val="0"/>
        <w:adjustRightInd w:val="0"/>
        <w:jc w:val="both"/>
        <w:rPr>
          <w:rFonts w:ascii="Times New Roman" w:hAnsi="Times New Roman" w:cs="Times New Roman"/>
          <w:color w:val="000000" w:themeColor="text1"/>
        </w:rPr>
      </w:pPr>
      <w:bookmarkStart w:id="1" w:name="OLE_LINK2"/>
      <w:bookmarkStart w:id="2" w:name="OLE_LINK3"/>
      <w:r>
        <w:rPr>
          <w:rFonts w:ascii="Times New Roman" w:hAnsi="Times New Roman" w:cs="Times New Roman"/>
          <w:color w:val="000000" w:themeColor="text1"/>
        </w:rPr>
        <w:t xml:space="preserve">Methane is an abundantly present, highly potent greenhouse gas that can be obtained from both renewable and non-renewable sources. The </w:t>
      </w:r>
      <w:r w:rsidRPr="00094259">
        <w:rPr>
          <w:rFonts w:ascii="Times New Roman" w:hAnsi="Times New Roman" w:cs="Times New Roman"/>
          <w:color w:val="000000" w:themeColor="text1"/>
        </w:rPr>
        <w:t>U</w:t>
      </w:r>
      <w:r>
        <w:rPr>
          <w:rFonts w:ascii="Times New Roman" w:hAnsi="Times New Roman" w:cs="Times New Roman"/>
          <w:color w:val="000000" w:themeColor="text1"/>
        </w:rPr>
        <w:t xml:space="preserve">nited </w:t>
      </w:r>
      <w:r w:rsidRPr="00094259">
        <w:rPr>
          <w:rFonts w:ascii="Times New Roman" w:hAnsi="Times New Roman" w:cs="Times New Roman"/>
          <w:color w:val="000000" w:themeColor="text1"/>
        </w:rPr>
        <w:t>S</w:t>
      </w:r>
      <w:r>
        <w:rPr>
          <w:rFonts w:ascii="Times New Roman" w:hAnsi="Times New Roman" w:cs="Times New Roman"/>
          <w:color w:val="000000" w:themeColor="text1"/>
        </w:rPr>
        <w:t>tates</w:t>
      </w:r>
      <w:r w:rsidRPr="00094259">
        <w:rPr>
          <w:rFonts w:ascii="Times New Roman" w:hAnsi="Times New Roman" w:cs="Times New Roman"/>
          <w:color w:val="000000" w:themeColor="text1"/>
        </w:rPr>
        <w:t xml:space="preserve"> is the highest global natural gas producer, with a production capac</w:t>
      </w:r>
      <w:r>
        <w:rPr>
          <w:rFonts w:ascii="Times New Roman" w:hAnsi="Times New Roman" w:cs="Times New Roman"/>
          <w:color w:val="000000" w:themeColor="text1"/>
        </w:rPr>
        <w:t xml:space="preserve">ity of 750 billion cubic meters annually. </w:t>
      </w:r>
      <w:r w:rsidRPr="00094259">
        <w:rPr>
          <w:rFonts w:ascii="Times New Roman" w:hAnsi="Times New Roman" w:cs="Times New Roman"/>
          <w:color w:val="000000" w:themeColor="text1"/>
        </w:rPr>
        <w:t xml:space="preserve">Methane is </w:t>
      </w:r>
      <w:r>
        <w:rPr>
          <w:rFonts w:ascii="Times New Roman" w:hAnsi="Times New Roman" w:cs="Times New Roman"/>
          <w:color w:val="000000" w:themeColor="text1"/>
        </w:rPr>
        <w:t>the</w:t>
      </w:r>
      <w:r w:rsidRPr="00094259">
        <w:rPr>
          <w:rFonts w:ascii="Times New Roman" w:hAnsi="Times New Roman" w:cs="Times New Roman"/>
          <w:color w:val="000000" w:themeColor="text1"/>
        </w:rPr>
        <w:t xml:space="preserve"> major ingredient </w:t>
      </w:r>
      <w:r>
        <w:rPr>
          <w:rFonts w:ascii="Times New Roman" w:hAnsi="Times New Roman" w:cs="Times New Roman"/>
          <w:color w:val="000000" w:themeColor="text1"/>
        </w:rPr>
        <w:t>of</w:t>
      </w:r>
      <w:r w:rsidRPr="00094259">
        <w:rPr>
          <w:rFonts w:ascii="Times New Roman" w:hAnsi="Times New Roman" w:cs="Times New Roman"/>
          <w:color w:val="000000" w:themeColor="text1"/>
        </w:rPr>
        <w:t xml:space="preserve"> natural gas. </w:t>
      </w:r>
      <w:r>
        <w:rPr>
          <w:rFonts w:ascii="Times New Roman" w:hAnsi="Times New Roman" w:cs="Times New Roman"/>
          <w:color w:val="000000" w:themeColor="text1"/>
        </w:rPr>
        <w:t>At the same time, about 300 billion cubic meters of annual methane production occurs biologically from landfills and waste in the United States. Methane is biologically assimilated by organisms categorized as methanotrophs</w:t>
      </w:r>
      <w:r w:rsidRPr="0009425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In the search of alternative carbon source that is not competent to food derived carbon, for manufacturing chemicals to replace petroleum-based products, methane and methanotrophs provide hope. </w:t>
      </w:r>
      <w:r w:rsidRPr="00094259">
        <w:rPr>
          <w:rFonts w:ascii="Times New Roman" w:hAnsi="Times New Roman" w:cs="Times New Roman"/>
          <w:color w:val="000000" w:themeColor="text1"/>
        </w:rPr>
        <w:t>With emerging metabolic engineering practices, recent focus has included engineering and es</w:t>
      </w:r>
      <w:r>
        <w:rPr>
          <w:rFonts w:ascii="Times New Roman" w:hAnsi="Times New Roman" w:cs="Times New Roman"/>
          <w:color w:val="000000" w:themeColor="text1"/>
        </w:rPr>
        <w:t xml:space="preserve">tablishing methanotrophs as </w:t>
      </w:r>
      <w:r w:rsidRPr="00094259">
        <w:rPr>
          <w:rFonts w:ascii="Times New Roman" w:hAnsi="Times New Roman" w:cs="Times New Roman"/>
          <w:color w:val="000000" w:themeColor="text1"/>
        </w:rPr>
        <w:t>host</w:t>
      </w:r>
      <w:r>
        <w:rPr>
          <w:rFonts w:ascii="Times New Roman" w:hAnsi="Times New Roman" w:cs="Times New Roman"/>
          <w:color w:val="000000" w:themeColor="text1"/>
        </w:rPr>
        <w:t>s</w:t>
      </w:r>
      <w:r w:rsidRPr="00094259">
        <w:rPr>
          <w:rFonts w:ascii="Times New Roman" w:hAnsi="Times New Roman" w:cs="Times New Roman"/>
          <w:color w:val="000000" w:themeColor="text1"/>
        </w:rPr>
        <w:t xml:space="preserve"> for bio</w:t>
      </w:r>
      <w:r>
        <w:rPr>
          <w:rFonts w:ascii="Times New Roman" w:hAnsi="Times New Roman" w:cs="Times New Roman"/>
          <w:color w:val="000000" w:themeColor="text1"/>
        </w:rPr>
        <w:t xml:space="preserve">-based chemical production. Biologically synthesized chemicals are sustainable and are often bio-degradable. Thus, a class of petroleum derived, non-biodegradable chemicals, called surfactants is looked at for their biological synthesis. Surfactants are agents that reduce the surface tension of a solvent and increase its solubility, hence, surfactants play a crucial and commercially important role in many industries including, pharmaceuticals, agriculture, food and cosmetics. </w:t>
      </w:r>
      <w:r w:rsidRPr="00094259">
        <w:rPr>
          <w:rFonts w:ascii="Times New Roman" w:hAnsi="Times New Roman" w:cs="Times New Roman"/>
          <w:color w:val="000000" w:themeColor="text1"/>
        </w:rPr>
        <w:t>Rhamnolipids (RLs), are a class of microbial gl</w:t>
      </w:r>
      <w:r>
        <w:rPr>
          <w:rFonts w:ascii="Times New Roman" w:hAnsi="Times New Roman" w:cs="Times New Roman"/>
          <w:color w:val="000000" w:themeColor="text1"/>
        </w:rPr>
        <w:t xml:space="preserve">ycolipid- surface active agents </w:t>
      </w:r>
      <w:r w:rsidRPr="00094259">
        <w:rPr>
          <w:rFonts w:ascii="Times New Roman" w:hAnsi="Times New Roman" w:cs="Times New Roman"/>
          <w:color w:val="000000" w:themeColor="text1"/>
        </w:rPr>
        <w:t>that have been classified as the next generation surfactants. RL production requires expensive substrates, additionally, mostly pathogenic bacterial strains are known for high RL production</w:t>
      </w:r>
      <w:r>
        <w:rPr>
          <w:rFonts w:ascii="Times New Roman" w:hAnsi="Times New Roman" w:cs="Times New Roman"/>
          <w:color w:val="000000" w:themeColor="text1"/>
        </w:rPr>
        <w:t>. Use of the</w:t>
      </w:r>
      <w:r w:rsidRPr="0009425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plentiful methane as a carbon </w:t>
      </w:r>
      <w:r w:rsidRPr="00094259">
        <w:rPr>
          <w:rFonts w:ascii="Times New Roman" w:hAnsi="Times New Roman" w:cs="Times New Roman"/>
          <w:color w:val="000000" w:themeColor="text1"/>
        </w:rPr>
        <w:t xml:space="preserve">source for </w:t>
      </w:r>
      <w:r>
        <w:rPr>
          <w:rFonts w:ascii="Times New Roman" w:hAnsi="Times New Roman" w:cs="Times New Roman"/>
          <w:color w:val="000000" w:themeColor="text1"/>
        </w:rPr>
        <w:t>the biological synthesis of RL</w:t>
      </w:r>
      <w:r w:rsidRPr="0009425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from non-pathogenic methanotrophic bacteria, </w:t>
      </w:r>
      <w:r w:rsidRPr="00094259">
        <w:rPr>
          <w:rFonts w:ascii="Times New Roman" w:hAnsi="Times New Roman" w:cs="Times New Roman"/>
          <w:color w:val="000000" w:themeColor="text1"/>
        </w:rPr>
        <w:t>offers many advantages</w:t>
      </w:r>
      <w:r>
        <w:rPr>
          <w:rFonts w:ascii="Times New Roman" w:hAnsi="Times New Roman" w:cs="Times New Roman"/>
          <w:color w:val="000000" w:themeColor="text1"/>
        </w:rPr>
        <w:t>. T</w:t>
      </w:r>
      <w:r w:rsidRPr="00094259">
        <w:rPr>
          <w:rFonts w:ascii="Times New Roman" w:hAnsi="Times New Roman" w:cs="Times New Roman"/>
          <w:color w:val="000000" w:themeColor="text1"/>
        </w:rPr>
        <w:t xml:space="preserve">his study </w:t>
      </w:r>
      <w:r>
        <w:rPr>
          <w:rFonts w:ascii="Times New Roman" w:hAnsi="Times New Roman" w:cs="Times New Roman"/>
          <w:color w:val="000000" w:themeColor="text1"/>
        </w:rPr>
        <w:t xml:space="preserve">focuses on engineering methanotroph </w:t>
      </w:r>
      <w:r w:rsidRPr="00094259">
        <w:rPr>
          <w:rFonts w:ascii="Times New Roman" w:hAnsi="Times New Roman" w:cs="Times New Roman"/>
          <w:color w:val="000000" w:themeColor="text1"/>
        </w:rPr>
        <w:t xml:space="preserve">as a platform for </w:t>
      </w:r>
      <w:r>
        <w:rPr>
          <w:rFonts w:ascii="Times New Roman" w:hAnsi="Times New Roman" w:cs="Times New Roman"/>
          <w:color w:val="000000" w:themeColor="text1"/>
        </w:rPr>
        <w:t>rhamnolipid synthesis</w:t>
      </w:r>
      <w:r w:rsidRPr="00094259">
        <w:rPr>
          <w:rFonts w:ascii="Times New Roman" w:hAnsi="Times New Roman" w:cs="Times New Roman"/>
          <w:color w:val="000000" w:themeColor="text1"/>
        </w:rPr>
        <w:t>. In the present work, efforts are c</w:t>
      </w:r>
      <w:r>
        <w:rPr>
          <w:rFonts w:ascii="Times New Roman" w:hAnsi="Times New Roman" w:cs="Times New Roman"/>
          <w:color w:val="000000" w:themeColor="text1"/>
        </w:rPr>
        <w:t>entered</w:t>
      </w:r>
      <w:r w:rsidRPr="00094259">
        <w:rPr>
          <w:rFonts w:ascii="Times New Roman" w:hAnsi="Times New Roman" w:cs="Times New Roman"/>
          <w:color w:val="000000" w:themeColor="text1"/>
        </w:rPr>
        <w:t xml:space="preserve"> to engineer </w:t>
      </w:r>
      <w:r w:rsidRPr="00094259">
        <w:rPr>
          <w:rFonts w:ascii="Times New Roman" w:hAnsi="Times New Roman" w:cs="Times New Roman"/>
          <w:i/>
          <w:iCs/>
          <w:color w:val="000000" w:themeColor="text1"/>
        </w:rPr>
        <w:t xml:space="preserve">Methylomicrobium alcaliphilum </w:t>
      </w:r>
      <w:r w:rsidRPr="00094259">
        <w:rPr>
          <w:rFonts w:ascii="Times New Roman" w:hAnsi="Times New Roman" w:cs="Times New Roman"/>
          <w:color w:val="000000" w:themeColor="text1"/>
        </w:rPr>
        <w:t xml:space="preserve">strain 20Z, a GRAS </w:t>
      </w:r>
      <w:r>
        <w:rPr>
          <w:rFonts w:ascii="Times New Roman" w:hAnsi="Times New Roman" w:cs="Times New Roman"/>
          <w:color w:val="000000" w:themeColor="text1"/>
        </w:rPr>
        <w:t>methanotroph</w:t>
      </w:r>
      <w:r w:rsidRPr="00094259">
        <w:rPr>
          <w:rFonts w:ascii="Times New Roman" w:hAnsi="Times New Roman" w:cs="Times New Roman"/>
          <w:color w:val="000000" w:themeColor="text1"/>
        </w:rPr>
        <w:t>, harboring and expressing, heterologous genes essential for RL synthesis (</w:t>
      </w:r>
      <w:proofErr w:type="spellStart"/>
      <w:r w:rsidRPr="00094259">
        <w:rPr>
          <w:rFonts w:ascii="Times New Roman" w:hAnsi="Times New Roman" w:cs="Times New Roman"/>
          <w:i/>
          <w:color w:val="000000" w:themeColor="text1"/>
        </w:rPr>
        <w:t>rhlY</w:t>
      </w:r>
      <w:proofErr w:type="spellEnd"/>
      <w:r w:rsidRPr="00094259">
        <w:rPr>
          <w:rFonts w:ascii="Times New Roman" w:hAnsi="Times New Roman" w:cs="Times New Roman"/>
          <w:i/>
          <w:color w:val="000000" w:themeColor="text1"/>
        </w:rPr>
        <w:t xml:space="preserve">, </w:t>
      </w:r>
      <w:proofErr w:type="spellStart"/>
      <w:r w:rsidRPr="00094259">
        <w:rPr>
          <w:rFonts w:ascii="Times New Roman" w:hAnsi="Times New Roman" w:cs="Times New Roman"/>
          <w:i/>
          <w:color w:val="000000" w:themeColor="text1"/>
        </w:rPr>
        <w:t>rhlZ</w:t>
      </w:r>
      <w:proofErr w:type="spellEnd"/>
      <w:r w:rsidRPr="00094259">
        <w:rPr>
          <w:rFonts w:ascii="Times New Roman" w:hAnsi="Times New Roman" w:cs="Times New Roman"/>
          <w:i/>
          <w:color w:val="000000" w:themeColor="text1"/>
        </w:rPr>
        <w:t xml:space="preserve">, </w:t>
      </w:r>
      <w:proofErr w:type="spellStart"/>
      <w:r w:rsidRPr="00094259">
        <w:rPr>
          <w:rFonts w:ascii="Times New Roman" w:hAnsi="Times New Roman" w:cs="Times New Roman"/>
          <w:i/>
          <w:color w:val="000000" w:themeColor="text1"/>
        </w:rPr>
        <w:t>rhlA</w:t>
      </w:r>
      <w:proofErr w:type="spellEnd"/>
      <w:r w:rsidRPr="00094259">
        <w:rPr>
          <w:rFonts w:ascii="Times New Roman" w:hAnsi="Times New Roman" w:cs="Times New Roman"/>
          <w:i/>
          <w:color w:val="000000" w:themeColor="text1"/>
        </w:rPr>
        <w:t xml:space="preserve">, </w:t>
      </w:r>
      <w:proofErr w:type="spellStart"/>
      <w:r w:rsidRPr="00094259">
        <w:rPr>
          <w:rFonts w:ascii="Times New Roman" w:hAnsi="Times New Roman" w:cs="Times New Roman"/>
          <w:i/>
          <w:color w:val="000000" w:themeColor="text1"/>
        </w:rPr>
        <w:t>rhlB</w:t>
      </w:r>
      <w:proofErr w:type="spellEnd"/>
      <w:r w:rsidRPr="00094259">
        <w:rPr>
          <w:rFonts w:ascii="Times New Roman" w:hAnsi="Times New Roman" w:cs="Times New Roman"/>
          <w:color w:val="000000" w:themeColor="text1"/>
        </w:rPr>
        <w:t xml:space="preserve">) from </w:t>
      </w:r>
      <w:r w:rsidRPr="00094259">
        <w:rPr>
          <w:rFonts w:ascii="Times New Roman" w:hAnsi="Times New Roman" w:cs="Times New Roman"/>
          <w:i/>
          <w:iCs/>
          <w:color w:val="000000" w:themeColor="text1"/>
        </w:rPr>
        <w:t xml:space="preserve">Pseudomonas aeruginosa. </w:t>
      </w:r>
    </w:p>
    <w:bookmarkEnd w:id="1"/>
    <w:bookmarkEnd w:id="2"/>
    <w:p w:rsidR="00094259" w:rsidRDefault="00094259">
      <w:pPr>
        <w:rPr>
          <w:rFonts w:ascii="Times New Roman" w:hAnsi="Times New Roman" w:cs="Times New Roman"/>
        </w:rPr>
      </w:pPr>
    </w:p>
    <w:p w:rsidR="00E94EAC" w:rsidRPr="00AD501D" w:rsidRDefault="00E94EAC">
      <w:pPr>
        <w:rPr>
          <w:rFonts w:ascii="Times New Roman" w:hAnsi="Times New Roman" w:cs="Times New Roman"/>
          <w:b/>
          <w:sz w:val="22"/>
          <w:szCs w:val="22"/>
        </w:rPr>
      </w:pPr>
      <w:r w:rsidRPr="00AD501D">
        <w:rPr>
          <w:rFonts w:ascii="Times New Roman" w:hAnsi="Times New Roman" w:cs="Times New Roman"/>
          <w:b/>
          <w:sz w:val="22"/>
          <w:szCs w:val="22"/>
        </w:rPr>
        <w:t>Biography</w:t>
      </w:r>
    </w:p>
    <w:p w:rsidR="00E94EAC" w:rsidRPr="00AD501D" w:rsidRDefault="00E94EAC">
      <w:pPr>
        <w:rPr>
          <w:rFonts w:ascii="Times New Roman" w:hAnsi="Times New Roman" w:cs="Times New Roman"/>
          <w:sz w:val="22"/>
          <w:szCs w:val="22"/>
        </w:rPr>
      </w:pPr>
    </w:p>
    <w:p w:rsidR="00E94EAC" w:rsidRPr="00AD501D" w:rsidRDefault="00E94EAC">
      <w:pPr>
        <w:rPr>
          <w:rFonts w:ascii="Times New Roman" w:hAnsi="Times New Roman" w:cs="Times New Roman"/>
          <w:sz w:val="22"/>
          <w:szCs w:val="22"/>
        </w:rPr>
      </w:pPr>
      <w:r w:rsidRPr="00AD501D">
        <w:rPr>
          <w:rFonts w:ascii="Times New Roman" w:hAnsi="Times New Roman" w:cs="Times New Roman"/>
          <w:sz w:val="22"/>
          <w:szCs w:val="22"/>
        </w:rPr>
        <w:t xml:space="preserve">Dr. Deepika Awasthi has completed her Ph.D. in Microbiology and Cell Science from University of Florida, USA. She is currently working as a Biologist Postdoc Fellow at Joint </w:t>
      </w:r>
      <w:proofErr w:type="spellStart"/>
      <w:r w:rsidRPr="00AD501D">
        <w:rPr>
          <w:rFonts w:ascii="Times New Roman" w:hAnsi="Times New Roman" w:cs="Times New Roman"/>
          <w:sz w:val="22"/>
          <w:szCs w:val="22"/>
        </w:rPr>
        <w:t>BioEnergy</w:t>
      </w:r>
      <w:proofErr w:type="spellEnd"/>
      <w:r w:rsidRPr="00AD501D">
        <w:rPr>
          <w:rFonts w:ascii="Times New Roman" w:hAnsi="Times New Roman" w:cs="Times New Roman"/>
          <w:sz w:val="22"/>
          <w:szCs w:val="22"/>
        </w:rPr>
        <w:t xml:space="preserve"> Institute in Lawrence Berkeley National Lab, CA, USA. </w:t>
      </w:r>
    </w:p>
    <w:p w:rsidR="0057693D" w:rsidRPr="00AD501D" w:rsidRDefault="0057693D">
      <w:pPr>
        <w:rPr>
          <w:rFonts w:ascii="Times New Roman" w:hAnsi="Times New Roman" w:cs="Times New Roman"/>
          <w:sz w:val="22"/>
          <w:szCs w:val="22"/>
        </w:rPr>
      </w:pPr>
    </w:p>
    <w:p w:rsidR="0057693D" w:rsidRPr="00AD501D" w:rsidRDefault="0057693D">
      <w:pPr>
        <w:rPr>
          <w:rFonts w:ascii="Times New Roman" w:hAnsi="Times New Roman" w:cs="Times New Roman"/>
          <w:b/>
          <w:sz w:val="22"/>
          <w:szCs w:val="22"/>
        </w:rPr>
      </w:pPr>
      <w:r w:rsidRPr="00AD501D">
        <w:rPr>
          <w:rFonts w:ascii="Times New Roman" w:hAnsi="Times New Roman" w:cs="Times New Roman"/>
          <w:b/>
          <w:sz w:val="22"/>
          <w:szCs w:val="22"/>
        </w:rPr>
        <w:t>Presenting author details</w:t>
      </w:r>
    </w:p>
    <w:p w:rsidR="0057693D" w:rsidRPr="00AD501D" w:rsidRDefault="0057693D">
      <w:pPr>
        <w:rPr>
          <w:rFonts w:ascii="Times New Roman" w:hAnsi="Times New Roman" w:cs="Times New Roman"/>
          <w:sz w:val="22"/>
          <w:szCs w:val="22"/>
        </w:rPr>
      </w:pPr>
      <w:r w:rsidRPr="00AD501D">
        <w:rPr>
          <w:rFonts w:ascii="Times New Roman" w:hAnsi="Times New Roman" w:cs="Times New Roman"/>
          <w:sz w:val="22"/>
          <w:szCs w:val="22"/>
        </w:rPr>
        <w:t>Full name: Deepika Awasthi</w:t>
      </w:r>
    </w:p>
    <w:p w:rsidR="0057693D" w:rsidRPr="00AD501D" w:rsidRDefault="0057693D">
      <w:pPr>
        <w:rPr>
          <w:rFonts w:ascii="Times New Roman" w:hAnsi="Times New Roman" w:cs="Times New Roman"/>
          <w:sz w:val="22"/>
          <w:szCs w:val="22"/>
        </w:rPr>
      </w:pPr>
      <w:r w:rsidRPr="00AD501D">
        <w:rPr>
          <w:rFonts w:ascii="Times New Roman" w:hAnsi="Times New Roman" w:cs="Times New Roman"/>
          <w:sz w:val="22"/>
          <w:szCs w:val="22"/>
        </w:rPr>
        <w:t>Contact Number: 3523011375</w:t>
      </w:r>
    </w:p>
    <w:p w:rsidR="0057693D" w:rsidRPr="00AD501D" w:rsidRDefault="0057693D">
      <w:pPr>
        <w:rPr>
          <w:rFonts w:ascii="Times New Roman" w:hAnsi="Times New Roman" w:cs="Times New Roman"/>
          <w:sz w:val="22"/>
          <w:szCs w:val="22"/>
        </w:rPr>
      </w:pPr>
      <w:r w:rsidRPr="00AD501D">
        <w:rPr>
          <w:rFonts w:ascii="Times New Roman" w:hAnsi="Times New Roman" w:cs="Times New Roman"/>
          <w:sz w:val="22"/>
          <w:szCs w:val="22"/>
        </w:rPr>
        <w:t xml:space="preserve">LinkedIn: </w:t>
      </w:r>
      <w:hyperlink r:id="rId5" w:history="1">
        <w:r w:rsidR="00005789" w:rsidRPr="00AD501D">
          <w:rPr>
            <w:rStyle w:val="Hyperlink"/>
            <w:rFonts w:ascii="Times New Roman" w:hAnsi="Times New Roman" w:cs="Times New Roman"/>
            <w:sz w:val="22"/>
            <w:szCs w:val="22"/>
          </w:rPr>
          <w:t>https://www.linkedin.com/in/deepika-awasthi-phd/</w:t>
        </w:r>
      </w:hyperlink>
    </w:p>
    <w:p w:rsidR="00005789" w:rsidRPr="00AD501D" w:rsidRDefault="0057693D">
      <w:pPr>
        <w:rPr>
          <w:rFonts w:ascii="Times New Roman" w:hAnsi="Times New Roman" w:cs="Times New Roman"/>
          <w:sz w:val="22"/>
          <w:szCs w:val="22"/>
        </w:rPr>
      </w:pPr>
      <w:r w:rsidRPr="00AD501D">
        <w:rPr>
          <w:rFonts w:ascii="Times New Roman" w:hAnsi="Times New Roman" w:cs="Times New Roman"/>
          <w:sz w:val="22"/>
          <w:szCs w:val="22"/>
        </w:rPr>
        <w:t>Session name/number:</w:t>
      </w:r>
      <w:r w:rsidR="00005789" w:rsidRPr="00AD501D">
        <w:rPr>
          <w:rFonts w:ascii="Times New Roman" w:hAnsi="Times New Roman" w:cs="Times New Roman"/>
          <w:sz w:val="22"/>
          <w:szCs w:val="22"/>
        </w:rPr>
        <w:t xml:space="preserve"> Biogas</w:t>
      </w:r>
      <w:bookmarkStart w:id="3" w:name="_GoBack"/>
      <w:bookmarkEnd w:id="3"/>
    </w:p>
    <w:p w:rsidR="0057693D" w:rsidRPr="00AD501D" w:rsidRDefault="0057693D">
      <w:pPr>
        <w:rPr>
          <w:rFonts w:ascii="Times New Roman" w:hAnsi="Times New Roman" w:cs="Times New Roman"/>
          <w:sz w:val="22"/>
          <w:szCs w:val="22"/>
        </w:rPr>
      </w:pPr>
      <w:r w:rsidRPr="00AD501D">
        <w:rPr>
          <w:rFonts w:ascii="Times New Roman" w:hAnsi="Times New Roman" w:cs="Times New Roman"/>
          <w:sz w:val="22"/>
          <w:szCs w:val="22"/>
        </w:rPr>
        <w:t>Category: Oral presenter.</w:t>
      </w:r>
    </w:p>
    <w:sectPr w:rsidR="0057693D" w:rsidRPr="00AD501D" w:rsidSect="00B93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23"/>
    <w:rsid w:val="00005789"/>
    <w:rsid w:val="00093C73"/>
    <w:rsid w:val="00094259"/>
    <w:rsid w:val="0010322F"/>
    <w:rsid w:val="00520C46"/>
    <w:rsid w:val="0057693D"/>
    <w:rsid w:val="005A2F56"/>
    <w:rsid w:val="007F01C4"/>
    <w:rsid w:val="00AD501D"/>
    <w:rsid w:val="00B93F80"/>
    <w:rsid w:val="00CD7FDD"/>
    <w:rsid w:val="00E94EAC"/>
    <w:rsid w:val="00F85C23"/>
    <w:rsid w:val="00FB6ACB"/>
    <w:rsid w:val="00FD3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B52CE9"/>
  <w14:defaultImageDpi w14:val="32767"/>
  <w15:chartTrackingRefBased/>
  <w15:docId w15:val="{14FE14EB-BBC2-8041-A49C-37FF6C06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5789"/>
    <w:rPr>
      <w:color w:val="0563C1" w:themeColor="hyperlink"/>
      <w:u w:val="single"/>
    </w:rPr>
  </w:style>
  <w:style w:type="character" w:styleId="UnresolvedMention">
    <w:name w:val="Unresolved Mention"/>
    <w:basedOn w:val="DefaultParagraphFont"/>
    <w:uiPriority w:val="99"/>
    <w:rsid w:val="0000578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deepika-awasthi-phd/"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Deepika Awashthi</dc:creator>
  <cp:keywords/>
  <dc:description/>
  <cp:lastModifiedBy>Deepika Awashthi</cp:lastModifiedBy>
  <cp:revision>3</cp:revision>
  <dcterms:created xsi:type="dcterms:W3CDTF">2018-04-26T23:57:00Z</dcterms:created>
  <dcterms:modified xsi:type="dcterms:W3CDTF">2018-04-26T23:58:00Z</dcterms:modified>
</cp:coreProperties>
</file>