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3B3" w:rsidRDefault="00D143B3" w:rsidP="00D143B3">
      <w:pPr>
        <w:rPr>
          <w:rFonts w:ascii="Times New Roman" w:hAnsi="Times New Roman" w:cs="Times New Roman"/>
          <w:b/>
          <w:sz w:val="24"/>
          <w:szCs w:val="24"/>
        </w:rPr>
      </w:pPr>
      <w:r>
        <w:rPr>
          <w:rFonts w:ascii="Times New Roman" w:hAnsi="Times New Roman" w:cs="Times New Roman"/>
          <w:b/>
          <w:sz w:val="24"/>
          <w:szCs w:val="24"/>
        </w:rPr>
        <w:t>Pretreatment of kitchen wastes and their co-digestion with cowdung to evaluate the enhancement of biogas production.</w:t>
      </w:r>
    </w:p>
    <w:p w:rsidR="00D143B3" w:rsidRDefault="00D143B3" w:rsidP="00D143B3">
      <w:pPr>
        <w:rPr>
          <w:rFonts w:ascii="Times New Roman" w:hAnsi="Times New Roman" w:cs="Times New Roman"/>
          <w:b/>
          <w:sz w:val="24"/>
          <w:szCs w:val="24"/>
        </w:rPr>
      </w:pPr>
      <w:r>
        <w:rPr>
          <w:rFonts w:ascii="Times New Roman" w:hAnsi="Times New Roman" w:cs="Times New Roman"/>
          <w:b/>
          <w:sz w:val="24"/>
          <w:szCs w:val="24"/>
        </w:rPr>
        <w:t>Ziaul Faruque Joy, Sourav Chakrabarty, Ashequl Hoque, S M Abu Sayem, Salma Akhter</w:t>
      </w:r>
    </w:p>
    <w:p w:rsidR="00D143B3" w:rsidRDefault="00D143B3" w:rsidP="00D143B3">
      <w:pPr>
        <w:rPr>
          <w:rFonts w:ascii="Times New Roman" w:hAnsi="Times New Roman" w:cs="Times New Roman"/>
          <w:b/>
          <w:sz w:val="24"/>
          <w:szCs w:val="24"/>
        </w:rPr>
      </w:pPr>
      <w:r>
        <w:rPr>
          <w:rFonts w:ascii="Times New Roman" w:hAnsi="Times New Roman" w:cs="Times New Roman"/>
          <w:b/>
          <w:sz w:val="24"/>
          <w:szCs w:val="24"/>
        </w:rPr>
        <w:t>Abstract</w:t>
      </w:r>
    </w:p>
    <w:p w:rsidR="00D143B3" w:rsidRDefault="00D143B3" w:rsidP="00D143B3">
      <w:pPr>
        <w:jc w:val="both"/>
        <w:rPr>
          <w:rFonts w:ascii="Times New Roman" w:hAnsi="Times New Roman" w:cs="Times New Roman"/>
          <w:sz w:val="24"/>
          <w:szCs w:val="24"/>
        </w:rPr>
      </w:pPr>
      <w:r>
        <w:rPr>
          <w:rFonts w:ascii="Times New Roman" w:hAnsi="Times New Roman" w:cs="Times New Roman"/>
          <w:sz w:val="24"/>
          <w:szCs w:val="24"/>
        </w:rPr>
        <w:t>Biogas production is a sustainable technology for mitigating energy crisis and environmental pollution related to energy issues and waste managements. Limited feedstocks, inability to use recalcitrant biomass and duration of biogas production are the strong impediments for the technology to flourish. Effects of pretreatment and co-digestion were examined in this study to enhance biogas production within shorter period of time. Primarily, 15 lipid degrading bacteria from 260 isolates from various locations of Sylhet were screened by using enrichment media and tween agar assay. Among the 15 isolates, six isolates were found to have potential proteolytic and cellulolytic activity. Pretreatment of the kitchen waste with the potential six isolates resulted more biogas production than the control. Among the six isolates, S32 was found to be the best in biogas production, resulted 6.77 times more biogas than the control after 24 hour pretreatment. However, 48 hours pretreatment of feedstocks with all the potential isolates resulted in no biogas production. Microbial pretreatment of physically treated feedstocks produced even more biogas. Various microbial pretreatment times were evaluated among which pretreatment of feedstock for 9 hours with S32 resulted in maximum biogas production in case of autoclaved feedstocks which was about 8.46 fold higher than the control. In case of non-autoclaved feedstocks, maximum biogas production was observed with 15 hour S32 pretreated feedstock which was about 4.76 fold higher than the control. Traditional feedstock, cowdung was then augmented with kitchen wastes at various ratios to evaluate biogas production during co-digestion. During co-digestion, the 1:1 mixture of cowdung and kitchen wastes resulted in maximum biogas production. The 1:1 mixture of cowdung and kitchen wastes enhanced biogas production by 2.87 fold and 4.81 fold compared to cowdung and kitchen wastes respectively when used alone. The addition of hydrolytic bacteria in 1:1 mixture of cowdung and kitchen wastes to accelerate the hydrolytic step resulted in 3905 ml of biogas production after 16 days whereas biogas production using only cowdung as sole feedstock  without addition of hydrolytic bacteria resulted much less volume of biogas (980 ml) with more reaction time (after 19 days). Among all feedstock mixtures examined for biogas production, the S-32 added 1:1 mixture of cowdung and kitchen wastes produced maximum biogas.</w:t>
      </w:r>
    </w:p>
    <w:p w:rsidR="00D143B3" w:rsidRDefault="00D143B3" w:rsidP="00D143B3">
      <w:pPr>
        <w:jc w:val="both"/>
        <w:rPr>
          <w:rFonts w:ascii="Times New Roman" w:hAnsi="Times New Roman" w:cs="Times New Roman"/>
          <w:sz w:val="24"/>
          <w:szCs w:val="24"/>
        </w:rPr>
      </w:pPr>
      <w:r>
        <w:rPr>
          <w:rFonts w:ascii="Times New Roman" w:hAnsi="Times New Roman" w:cs="Times New Roman"/>
          <w:sz w:val="24"/>
          <w:szCs w:val="24"/>
        </w:rPr>
        <w:t xml:space="preserve">. </w:t>
      </w:r>
    </w:p>
    <w:p w:rsidR="00D143B3" w:rsidRDefault="00D143B3" w:rsidP="00D143B3">
      <w:pPr>
        <w:jc w:val="both"/>
        <w:rPr>
          <w:rFonts w:ascii="Times New Roman" w:hAnsi="Times New Roman" w:cs="Times New Roman"/>
          <w:sz w:val="24"/>
          <w:szCs w:val="24"/>
        </w:rPr>
      </w:pPr>
    </w:p>
    <w:p w:rsidR="00634031" w:rsidRDefault="00D143B3">
      <w:bookmarkStart w:id="0" w:name="_GoBack"/>
      <w:bookmarkEnd w:id="0"/>
    </w:p>
    <w:sectPr w:rsidR="00634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E8C"/>
    <w:rsid w:val="00777E8C"/>
    <w:rsid w:val="00CF03D3"/>
    <w:rsid w:val="00D143B3"/>
    <w:rsid w:val="00D6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D1BE5-A434-4690-8932-ECB9CF36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3B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07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2017-05-21T17:42:00Z</dcterms:created>
  <dcterms:modified xsi:type="dcterms:W3CDTF">2017-05-21T17:42:00Z</dcterms:modified>
</cp:coreProperties>
</file>