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8223B" w:rsidRPr="001431F8" w:rsidRDefault="00D154B4" w:rsidP="00D154B4">
      <w:pPr>
        <w:jc w:val="center"/>
        <w:rPr>
          <w:lang w:val="en-US"/>
        </w:rPr>
      </w:pPr>
      <w:r w:rsidRPr="001431F8">
        <w:rPr>
          <w:lang w:val="en-US"/>
        </w:rPr>
        <w:t xml:space="preserve">BIOETHANOL POTENTIAL PRODUCTION TROUGH </w:t>
      </w:r>
      <w:r w:rsidR="0018223B" w:rsidRPr="001431F8">
        <w:rPr>
          <w:lang w:val="en-US"/>
        </w:rPr>
        <w:t>FERMENTABLE SUGARS SYNTHETIZATED AS OSMOPROTECTANT COMPOUNDS BY PHOTOSYNTHETIC MICROORGANISMS</w:t>
      </w:r>
    </w:p>
    <w:p w:rsidR="00D154B4" w:rsidRPr="001431F8" w:rsidRDefault="00D154B4" w:rsidP="00D154B4">
      <w:pPr>
        <w:jc w:val="center"/>
        <w:rPr>
          <w:lang w:val="en-US"/>
        </w:rPr>
      </w:pPr>
    </w:p>
    <w:p w:rsidR="00D154B4" w:rsidRDefault="00D154B4" w:rsidP="00D154B4">
      <w:pPr>
        <w:jc w:val="center"/>
        <w:rPr>
          <w:lang w:val="en-US"/>
        </w:rPr>
      </w:pPr>
      <w:r w:rsidRPr="001431F8">
        <w:rPr>
          <w:lang w:val="en-US"/>
        </w:rPr>
        <w:t xml:space="preserve">Dr. Pilar </w:t>
      </w:r>
      <w:proofErr w:type="spellStart"/>
      <w:r w:rsidRPr="001431F8">
        <w:rPr>
          <w:lang w:val="en-US"/>
        </w:rPr>
        <w:t>Bremauntz</w:t>
      </w:r>
      <w:proofErr w:type="spellEnd"/>
    </w:p>
    <w:p w:rsidR="00853049" w:rsidRDefault="00B774B1" w:rsidP="00D154B4">
      <w:pPr>
        <w:jc w:val="center"/>
        <w:rPr>
          <w:lang w:val="en-US"/>
        </w:rPr>
      </w:pPr>
      <w:proofErr w:type="gramStart"/>
      <w:r>
        <w:rPr>
          <w:lang w:val="en-US"/>
        </w:rPr>
        <w:t>Mexican Center of Cleaner Production</w:t>
      </w:r>
      <w:r w:rsidR="00853049">
        <w:rPr>
          <w:lang w:val="en-US"/>
        </w:rPr>
        <w:t>.</w:t>
      </w:r>
      <w:proofErr w:type="gramEnd"/>
    </w:p>
    <w:p w:rsidR="00853049" w:rsidRPr="001431F8" w:rsidRDefault="008F5EE5" w:rsidP="00D154B4">
      <w:pPr>
        <w:jc w:val="center"/>
        <w:rPr>
          <w:lang w:val="en-US"/>
        </w:rPr>
      </w:pPr>
      <w:r>
        <w:rPr>
          <w:lang w:val="en-US"/>
        </w:rPr>
        <w:t>National Polytechnic Institute</w:t>
      </w:r>
      <w:bookmarkStart w:id="0" w:name="_GoBack"/>
      <w:bookmarkEnd w:id="0"/>
    </w:p>
    <w:p w:rsidR="0018223B" w:rsidRPr="001431F8" w:rsidRDefault="0018223B" w:rsidP="0018223B">
      <w:pPr>
        <w:jc w:val="both"/>
        <w:rPr>
          <w:lang w:val="en-US"/>
        </w:rPr>
      </w:pPr>
    </w:p>
    <w:p w:rsidR="003540EC" w:rsidRPr="001431F8" w:rsidRDefault="00A81174" w:rsidP="0018223B">
      <w:pPr>
        <w:jc w:val="both"/>
        <w:rPr>
          <w:lang w:val="en-US"/>
        </w:rPr>
      </w:pPr>
      <w:r w:rsidRPr="001431F8">
        <w:rPr>
          <w:lang w:val="en-US"/>
        </w:rPr>
        <w:t xml:space="preserve">The production of biofuels is currently </w:t>
      </w:r>
      <w:r w:rsidR="00F02917">
        <w:rPr>
          <w:lang w:val="en-US"/>
        </w:rPr>
        <w:t>regarded</w:t>
      </w:r>
      <w:r w:rsidRPr="001431F8">
        <w:rPr>
          <w:lang w:val="en-US"/>
        </w:rPr>
        <w:t xml:space="preserve"> as a possible answer in the search for sustainable alternatives for the total or partial substitution of fossil fuels. </w:t>
      </w:r>
      <w:r w:rsidR="001431F8">
        <w:rPr>
          <w:lang w:val="en-US"/>
        </w:rPr>
        <w:t>B</w:t>
      </w:r>
      <w:r w:rsidR="001431F8" w:rsidRPr="001431F8">
        <w:rPr>
          <w:lang w:val="en-US"/>
        </w:rPr>
        <w:t xml:space="preserve">ioethanol </w:t>
      </w:r>
      <w:r w:rsidR="001431F8">
        <w:rPr>
          <w:lang w:val="en-US"/>
        </w:rPr>
        <w:t>is o</w:t>
      </w:r>
      <w:r w:rsidRPr="001431F8">
        <w:rPr>
          <w:lang w:val="en-US"/>
        </w:rPr>
        <w:t>ne of the most successful biofuels been developed. However, bioethanol production has been limited since it relies on the use of sugar cane or cereals. These materials are important sources of food and their demand</w:t>
      </w:r>
      <w:r w:rsidR="001431F8">
        <w:rPr>
          <w:lang w:val="en-US"/>
        </w:rPr>
        <w:t>,</w:t>
      </w:r>
      <w:r w:rsidRPr="001431F8">
        <w:rPr>
          <w:lang w:val="en-US"/>
        </w:rPr>
        <w:t xml:space="preserve"> as both a biofuel and a foodstuff has led to </w:t>
      </w:r>
      <w:r w:rsidR="001431F8">
        <w:rPr>
          <w:lang w:val="en-US"/>
        </w:rPr>
        <w:t>a</w:t>
      </w:r>
      <w:r w:rsidRPr="001431F8">
        <w:rPr>
          <w:lang w:val="en-US"/>
        </w:rPr>
        <w:t xml:space="preserve"> price </w:t>
      </w:r>
      <w:r w:rsidR="001431F8" w:rsidRPr="001431F8">
        <w:rPr>
          <w:lang w:val="en-US"/>
        </w:rPr>
        <w:t>escalation</w:t>
      </w:r>
      <w:r w:rsidRPr="001431F8">
        <w:rPr>
          <w:lang w:val="en-US"/>
        </w:rPr>
        <w:t xml:space="preserve"> and may lead to possible shortages. Our group </w:t>
      </w:r>
      <w:r w:rsidR="001431F8" w:rsidRPr="00413E5C">
        <w:rPr>
          <w:color w:val="000000" w:themeColor="text1"/>
          <w:lang w:val="en-US"/>
        </w:rPr>
        <w:t>is</w:t>
      </w:r>
      <w:r w:rsidRPr="001431F8">
        <w:rPr>
          <w:lang w:val="en-US"/>
        </w:rPr>
        <w:t xml:space="preserve"> focused on searching for native microalgae as sources of carbohydrates and bio</w:t>
      </w:r>
      <w:r w:rsidR="001431F8">
        <w:rPr>
          <w:lang w:val="en-US"/>
        </w:rPr>
        <w:t>ethanol</w:t>
      </w:r>
      <w:r w:rsidRPr="001431F8">
        <w:rPr>
          <w:lang w:val="en-US"/>
        </w:rPr>
        <w:t xml:space="preserve"> with the goal of finding a sustainable source of bioethanol. Currently, twelve different </w:t>
      </w:r>
      <w:r w:rsidR="001431F8" w:rsidRPr="001431F8">
        <w:rPr>
          <w:lang w:val="en-US"/>
        </w:rPr>
        <w:t>strains that reach growth rates between 0.7 - 1.8 g/L and present carbohydrate production under osmotic shock conditions</w:t>
      </w:r>
      <w:r w:rsidRPr="001431F8">
        <w:rPr>
          <w:lang w:val="en-US"/>
        </w:rPr>
        <w:t xml:space="preserve"> have been isolated. In this work, we </w:t>
      </w:r>
      <w:r w:rsidR="001431F8">
        <w:rPr>
          <w:lang w:val="en-US"/>
        </w:rPr>
        <w:t>present</w:t>
      </w:r>
      <w:r w:rsidRPr="001431F8">
        <w:rPr>
          <w:lang w:val="en-US"/>
        </w:rPr>
        <w:t xml:space="preserve"> the results obtained with the </w:t>
      </w:r>
      <w:r w:rsidRPr="00413E5C">
        <w:rPr>
          <w:i/>
          <w:lang w:val="en-US"/>
        </w:rPr>
        <w:t xml:space="preserve">Chlorella </w:t>
      </w:r>
      <w:r w:rsidRPr="001431F8">
        <w:rPr>
          <w:lang w:val="en-US"/>
        </w:rPr>
        <w:t>sp. [1] strain</w:t>
      </w:r>
      <w:r w:rsidR="003540EC" w:rsidRPr="001431F8">
        <w:rPr>
          <w:lang w:val="en-US"/>
        </w:rPr>
        <w:t>, it</w:t>
      </w:r>
      <w:r w:rsidRPr="001431F8">
        <w:rPr>
          <w:lang w:val="en-US"/>
        </w:rPr>
        <w:t xml:space="preserve"> </w:t>
      </w:r>
      <w:r w:rsidR="003540EC" w:rsidRPr="001431F8">
        <w:rPr>
          <w:lang w:val="en-US"/>
        </w:rPr>
        <w:t xml:space="preserve">showed an </w:t>
      </w:r>
      <w:r w:rsidR="001431F8" w:rsidRPr="001431F8">
        <w:rPr>
          <w:lang w:val="en-US"/>
        </w:rPr>
        <w:t>increm</w:t>
      </w:r>
      <w:r w:rsidR="001431F8">
        <w:rPr>
          <w:lang w:val="en-US"/>
        </w:rPr>
        <w:t>ent</w:t>
      </w:r>
      <w:r w:rsidR="003540EC" w:rsidRPr="001431F8">
        <w:rPr>
          <w:lang w:val="en-US"/>
        </w:rPr>
        <w:t xml:space="preserve"> in the sugar production by osmotic stress from 23.64 to 42</w:t>
      </w:r>
      <w:r w:rsidR="001431F8">
        <w:rPr>
          <w:lang w:val="en-US"/>
        </w:rPr>
        <w:t xml:space="preserve">1 mg of sugars/mg of biomass </w:t>
      </w:r>
      <w:proofErr w:type="spellStart"/>
      <w:r w:rsidR="001431F8">
        <w:rPr>
          <w:lang w:val="en-US"/>
        </w:rPr>
        <w:t>dw</w:t>
      </w:r>
      <w:proofErr w:type="spellEnd"/>
      <w:r w:rsidR="001431F8">
        <w:rPr>
          <w:lang w:val="en-US"/>
        </w:rPr>
        <w:t>,</w:t>
      </w:r>
      <w:r w:rsidR="003540EC" w:rsidRPr="001431F8">
        <w:rPr>
          <w:lang w:val="en-US"/>
        </w:rPr>
        <w:t xml:space="preserve"> </w:t>
      </w:r>
      <w:r w:rsidR="001431F8">
        <w:rPr>
          <w:lang w:val="en-US"/>
        </w:rPr>
        <w:t>a</w:t>
      </w:r>
      <w:r w:rsidR="003540EC" w:rsidRPr="001431F8">
        <w:rPr>
          <w:lang w:val="en-US"/>
        </w:rPr>
        <w:t xml:space="preserve">fter 24h of osmotic stress with </w:t>
      </w:r>
      <w:proofErr w:type="spellStart"/>
      <w:r w:rsidR="003540EC" w:rsidRPr="001431F8">
        <w:rPr>
          <w:lang w:val="en-US"/>
        </w:rPr>
        <w:t>NaCl</w:t>
      </w:r>
      <w:proofErr w:type="spellEnd"/>
      <w:r w:rsidR="003540EC" w:rsidRPr="001431F8">
        <w:rPr>
          <w:lang w:val="en-US"/>
        </w:rPr>
        <w:t>, 0.4 M..</w:t>
      </w:r>
    </w:p>
    <w:p w:rsidR="00A81174" w:rsidRPr="001431F8" w:rsidRDefault="00A81174" w:rsidP="0018223B">
      <w:pPr>
        <w:jc w:val="both"/>
        <w:rPr>
          <w:lang w:val="en-US"/>
        </w:rPr>
      </w:pPr>
      <w:r w:rsidRPr="001431F8">
        <w:rPr>
          <w:lang w:val="en-US"/>
        </w:rPr>
        <w:t xml:space="preserve">The </w:t>
      </w:r>
      <w:proofErr w:type="spellStart"/>
      <w:r w:rsidRPr="00413E5C">
        <w:rPr>
          <w:i/>
          <w:lang w:val="en-US"/>
        </w:rPr>
        <w:t>Scenedesmus</w:t>
      </w:r>
      <w:proofErr w:type="spellEnd"/>
      <w:r w:rsidRPr="001431F8">
        <w:rPr>
          <w:lang w:val="en-US"/>
        </w:rPr>
        <w:t xml:space="preserve"> sp. strain showed an </w:t>
      </w:r>
      <w:r w:rsidR="001431F8">
        <w:rPr>
          <w:lang w:val="en-US"/>
        </w:rPr>
        <w:t>increment</w:t>
      </w:r>
      <w:r w:rsidRPr="001431F8">
        <w:rPr>
          <w:lang w:val="en-US"/>
        </w:rPr>
        <w:t xml:space="preserve"> in the production from 22 to 650 mg/sugar/g of biomass (dry weight), after 24 hours of osmotic shock with 0.1 M </w:t>
      </w:r>
      <w:proofErr w:type="spellStart"/>
      <w:r w:rsidRPr="001431F8">
        <w:rPr>
          <w:lang w:val="en-US"/>
        </w:rPr>
        <w:t>NaCl</w:t>
      </w:r>
      <w:proofErr w:type="spellEnd"/>
      <w:r w:rsidRPr="001431F8">
        <w:rPr>
          <w:lang w:val="en-US"/>
        </w:rPr>
        <w:t xml:space="preserve">. The </w:t>
      </w:r>
      <w:proofErr w:type="spellStart"/>
      <w:r w:rsidR="001431F8" w:rsidRPr="001431F8">
        <w:rPr>
          <w:lang w:val="en-US"/>
        </w:rPr>
        <w:t>osmolytes</w:t>
      </w:r>
      <w:proofErr w:type="spellEnd"/>
      <w:r w:rsidR="001431F8" w:rsidRPr="001431F8">
        <w:rPr>
          <w:lang w:val="en-US"/>
        </w:rPr>
        <w:t xml:space="preserve"> that were produced after osmotic shock</w:t>
      </w:r>
      <w:r w:rsidRPr="001431F8">
        <w:rPr>
          <w:lang w:val="en-US"/>
        </w:rPr>
        <w:t xml:space="preserve"> were identified as sucrose and </w:t>
      </w:r>
      <w:proofErr w:type="spellStart"/>
      <w:r w:rsidRPr="001431F8">
        <w:rPr>
          <w:lang w:val="en-US"/>
        </w:rPr>
        <w:t>trehalose</w:t>
      </w:r>
      <w:proofErr w:type="spellEnd"/>
      <w:r w:rsidRPr="001431F8">
        <w:rPr>
          <w:lang w:val="en-US"/>
        </w:rPr>
        <w:t xml:space="preserve">, both of which are fermentable. These </w:t>
      </w:r>
      <w:r w:rsidR="003540EC" w:rsidRPr="001431F8">
        <w:rPr>
          <w:lang w:val="en-US"/>
        </w:rPr>
        <w:t>results demonstrate that these</w:t>
      </w:r>
      <w:r w:rsidRPr="001431F8">
        <w:rPr>
          <w:lang w:val="en-US"/>
        </w:rPr>
        <w:t xml:space="preserve"> strain</w:t>
      </w:r>
      <w:r w:rsidR="003540EC" w:rsidRPr="001431F8">
        <w:rPr>
          <w:lang w:val="en-US"/>
        </w:rPr>
        <w:t>s</w:t>
      </w:r>
      <w:r w:rsidRPr="001431F8">
        <w:rPr>
          <w:lang w:val="en-US"/>
        </w:rPr>
        <w:t xml:space="preserve">, through the photosynthetic pathway and osmotic shock, is a potential source of fermentable sugars. </w:t>
      </w:r>
    </w:p>
    <w:p w:rsidR="00055D84" w:rsidRPr="001431F8" w:rsidRDefault="00055D84">
      <w:pPr>
        <w:rPr>
          <w:lang w:val="en-US"/>
        </w:rPr>
      </w:pPr>
    </w:p>
    <w:sectPr w:rsidR="00055D84" w:rsidRPr="001431F8">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81174"/>
    <w:rsid w:val="00055D84"/>
    <w:rsid w:val="001431F8"/>
    <w:rsid w:val="0018223B"/>
    <w:rsid w:val="003540EC"/>
    <w:rsid w:val="00413E5C"/>
    <w:rsid w:val="00747C76"/>
    <w:rsid w:val="00853049"/>
    <w:rsid w:val="008F5EE5"/>
    <w:rsid w:val="00A81174"/>
    <w:rsid w:val="00B774B1"/>
    <w:rsid w:val="00D154B4"/>
    <w:rsid w:val="00F02917"/>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266</Words>
  <Characters>1466</Characters>
  <Application>Microsoft Office Word</Application>
  <DocSecurity>0</DocSecurity>
  <Lines>12</Lines>
  <Paragraphs>3</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1729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2</cp:revision>
  <cp:lastPrinted>2017-02-07T17:42:00Z</cp:lastPrinted>
  <dcterms:created xsi:type="dcterms:W3CDTF">2017-02-07T18:12:00Z</dcterms:created>
  <dcterms:modified xsi:type="dcterms:W3CDTF">2017-02-07T18:12:00Z</dcterms:modified>
</cp:coreProperties>
</file>