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E4A" w:rsidRPr="002B2619" w:rsidRDefault="00F53E4A" w:rsidP="00F53E4A">
      <w:pPr>
        <w:spacing w:line="360" w:lineRule="auto"/>
        <w:jc w:val="center"/>
        <w:rPr>
          <w:rFonts w:ascii="Times New Roman" w:hAnsi="Times New Roman"/>
          <w:b/>
          <w:sz w:val="28"/>
          <w:szCs w:val="24"/>
        </w:rPr>
      </w:pPr>
      <w:bookmarkStart w:id="0" w:name="_GoBack"/>
      <w:bookmarkEnd w:id="0"/>
      <w:r w:rsidRPr="00194BF9">
        <w:rPr>
          <w:rFonts w:ascii="Times New Roman" w:eastAsia="Tw Cen MT" w:hAnsi="Times New Roman"/>
          <w:b/>
          <w:sz w:val="24"/>
          <w:szCs w:val="24"/>
          <w:lang w:val="en-US"/>
        </w:rPr>
        <w:t xml:space="preserve">Title: </w:t>
      </w:r>
      <w:r>
        <w:rPr>
          <w:rFonts w:ascii="Times New Roman" w:eastAsia="Tw Cen MT" w:hAnsi="Times New Roman"/>
          <w:b/>
          <w:sz w:val="24"/>
          <w:szCs w:val="24"/>
          <w:lang w:val="en-US"/>
        </w:rPr>
        <w:t xml:space="preserve">A comprehensive review on </w:t>
      </w:r>
      <w:proofErr w:type="spellStart"/>
      <w:r>
        <w:rPr>
          <w:rFonts w:ascii="Times New Roman" w:eastAsia="Tw Cen MT" w:hAnsi="Times New Roman"/>
          <w:b/>
          <w:sz w:val="24"/>
          <w:szCs w:val="24"/>
          <w:lang w:val="en-US"/>
        </w:rPr>
        <w:t>bioenergy</w:t>
      </w:r>
      <w:proofErr w:type="spellEnd"/>
      <w:r>
        <w:rPr>
          <w:rFonts w:ascii="Times New Roman" w:eastAsia="Tw Cen MT" w:hAnsi="Times New Roman"/>
          <w:b/>
          <w:sz w:val="24"/>
          <w:szCs w:val="24"/>
          <w:lang w:val="en-US"/>
        </w:rPr>
        <w:t xml:space="preserve"> production from cellulose</w:t>
      </w:r>
    </w:p>
    <w:p w:rsidR="00F53E4A" w:rsidRDefault="00F53E4A" w:rsidP="00F53E4A">
      <w:pPr>
        <w:spacing w:after="0" w:line="240" w:lineRule="auto"/>
        <w:jc w:val="center"/>
        <w:rPr>
          <w:rFonts w:ascii="Times New Roman" w:eastAsia="Tw Cen MT" w:hAnsi="Times New Roman"/>
          <w:sz w:val="24"/>
          <w:szCs w:val="24"/>
          <w:lang w:val="en-US"/>
        </w:rPr>
      </w:pPr>
      <w:proofErr w:type="spellStart"/>
      <w:r>
        <w:rPr>
          <w:rFonts w:ascii="Times New Roman" w:eastAsia="Tw Cen MT" w:hAnsi="Times New Roman"/>
          <w:sz w:val="24"/>
          <w:szCs w:val="24"/>
          <w:lang w:val="en-US"/>
        </w:rPr>
        <w:t>Korrapati</w:t>
      </w:r>
      <w:proofErr w:type="spellEnd"/>
      <w:r>
        <w:rPr>
          <w:rFonts w:ascii="Times New Roman" w:eastAsia="Tw Cen MT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w Cen MT" w:hAnsi="Times New Roman"/>
          <w:sz w:val="24"/>
          <w:szCs w:val="24"/>
          <w:lang w:val="en-US"/>
        </w:rPr>
        <w:t>Narasimhulu</w:t>
      </w:r>
      <w:proofErr w:type="spellEnd"/>
    </w:p>
    <w:p w:rsidR="00F53E4A" w:rsidRPr="00194BF9" w:rsidRDefault="00F53E4A" w:rsidP="00F53E4A">
      <w:pPr>
        <w:spacing w:after="0" w:line="240" w:lineRule="auto"/>
        <w:jc w:val="center"/>
        <w:rPr>
          <w:rFonts w:ascii="Times New Roman" w:eastAsia="Tw Cen MT" w:hAnsi="Times New Roman"/>
          <w:sz w:val="24"/>
          <w:szCs w:val="24"/>
          <w:vertAlign w:val="superscript"/>
          <w:lang w:val="en-US"/>
        </w:rPr>
      </w:pPr>
      <w:r w:rsidRPr="00F53E4A">
        <w:rPr>
          <w:rFonts w:ascii="Times New Roman" w:eastAsia="Tw Cen MT" w:hAnsi="Times New Roman"/>
          <w:sz w:val="24"/>
          <w:szCs w:val="24"/>
          <w:lang w:val="en-US"/>
        </w:rPr>
        <w:drawing>
          <wp:inline distT="0" distB="0" distL="0" distR="0">
            <wp:extent cx="876300" cy="1171575"/>
            <wp:effectExtent l="19050" t="0" r="0" b="0"/>
            <wp:docPr id="1" name="Picture 2" descr="C:\Users\simha\Desktop\Pass port Photo Narasimhu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mha\Desktop\Pass port Photo Narasimhul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E4A" w:rsidRPr="002B2619" w:rsidRDefault="00F53E4A" w:rsidP="00F53E4A">
      <w:pPr>
        <w:spacing w:after="0" w:line="240" w:lineRule="auto"/>
        <w:jc w:val="center"/>
        <w:rPr>
          <w:rFonts w:ascii="Times New Roman" w:eastAsia="Tw Cen MT" w:hAnsi="Times New Roman"/>
          <w:sz w:val="24"/>
          <w:szCs w:val="24"/>
          <w:lang w:val="en-US"/>
        </w:rPr>
      </w:pPr>
    </w:p>
    <w:p w:rsidR="00F53E4A" w:rsidRPr="002B2619" w:rsidRDefault="00F53E4A" w:rsidP="00F53E4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2B2619">
        <w:rPr>
          <w:rFonts w:ascii="Times New Roman" w:hAnsi="Times New Roman"/>
          <w:sz w:val="24"/>
          <w:szCs w:val="24"/>
          <w:lang w:val="en-US"/>
        </w:rPr>
        <w:t>Department of Biotechnology,</w:t>
      </w:r>
      <w:r w:rsidRPr="002B2619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 w:rsidRPr="002B2619">
        <w:rPr>
          <w:rFonts w:ascii="Times New Roman" w:hAnsi="Times New Roman"/>
          <w:sz w:val="24"/>
          <w:szCs w:val="24"/>
          <w:lang w:val="en-US"/>
        </w:rPr>
        <w:t xml:space="preserve">National Institute of Technology Warangal, Warangal-506004, </w:t>
      </w:r>
      <w:proofErr w:type="spellStart"/>
      <w:r w:rsidRPr="002B2619">
        <w:rPr>
          <w:rFonts w:ascii="Times New Roman" w:hAnsi="Times New Roman"/>
          <w:sz w:val="24"/>
          <w:szCs w:val="24"/>
          <w:lang w:val="en-US"/>
        </w:rPr>
        <w:t>Telangana</w:t>
      </w:r>
      <w:proofErr w:type="spellEnd"/>
      <w:r w:rsidRPr="002B2619">
        <w:rPr>
          <w:rFonts w:ascii="Times New Roman" w:hAnsi="Times New Roman"/>
          <w:sz w:val="24"/>
          <w:szCs w:val="24"/>
          <w:lang w:val="en-US"/>
        </w:rPr>
        <w:t xml:space="preserve"> State, India.</w:t>
      </w:r>
      <w:proofErr w:type="gramEnd"/>
      <w:r w:rsidRPr="002B2619">
        <w:rPr>
          <w:rFonts w:ascii="Times New Roman" w:hAnsi="Times New Roman"/>
          <w:sz w:val="24"/>
          <w:szCs w:val="24"/>
          <w:lang w:val="en-US"/>
        </w:rPr>
        <w:t xml:space="preserve"> Mail: </w:t>
      </w:r>
      <w:hyperlink r:id="rId6" w:history="1">
        <w:r w:rsidRPr="002B2619">
          <w:rPr>
            <w:rStyle w:val="Hyperlink"/>
            <w:rFonts w:ascii="Times New Roman" w:hAnsi="Times New Roman"/>
            <w:sz w:val="24"/>
            <w:szCs w:val="24"/>
            <w:lang w:val="en-US"/>
          </w:rPr>
          <w:t>simha_bt@nitw.ac.in</w:t>
        </w:r>
      </w:hyperlink>
      <w:r w:rsidRPr="002B2619">
        <w:rPr>
          <w:rFonts w:ascii="Times New Roman" w:hAnsi="Times New Roman"/>
          <w:sz w:val="24"/>
          <w:szCs w:val="24"/>
          <w:lang w:val="en-US"/>
        </w:rPr>
        <w:t>, Phone: +919985470286</w:t>
      </w:r>
    </w:p>
    <w:p w:rsidR="00F53E4A" w:rsidRPr="00194BF9" w:rsidRDefault="00F53E4A" w:rsidP="00F53E4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F53E4A" w:rsidRPr="00194BF9" w:rsidRDefault="00F53E4A" w:rsidP="00F53E4A">
      <w:pPr>
        <w:spacing w:after="0" w:line="240" w:lineRule="auto"/>
        <w:rPr>
          <w:rFonts w:ascii="Times New Roman" w:hAnsi="Times New Roman"/>
          <w:b/>
          <w:color w:val="E36C0A"/>
          <w:sz w:val="24"/>
          <w:szCs w:val="24"/>
          <w:lang w:val="en-US"/>
        </w:rPr>
      </w:pPr>
      <w:r w:rsidRPr="00194BF9">
        <w:rPr>
          <w:rFonts w:ascii="Times New Roman" w:hAnsi="Times New Roman"/>
          <w:b/>
          <w:color w:val="E36C0A"/>
          <w:sz w:val="24"/>
          <w:szCs w:val="24"/>
          <w:lang w:val="en-US"/>
        </w:rPr>
        <w:t>Abstract</w:t>
      </w:r>
    </w:p>
    <w:p w:rsidR="00F53E4A" w:rsidRPr="00194BF9" w:rsidRDefault="00F53E4A" w:rsidP="00F53E4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  <w:sectPr w:rsidR="00F53E4A" w:rsidRPr="00194BF9" w:rsidSect="006B3217">
          <w:pgSz w:w="11906" w:h="16838"/>
          <w:pgMar w:top="993" w:right="991" w:bottom="1440" w:left="993" w:header="708" w:footer="708" w:gutter="0"/>
          <w:cols w:space="708"/>
          <w:docGrid w:linePitch="360"/>
        </w:sectPr>
      </w:pPr>
    </w:p>
    <w:p w:rsidR="00F53E4A" w:rsidRDefault="00F53E4A" w:rsidP="00F53E4A">
      <w:pPr>
        <w:spacing w:line="240" w:lineRule="auto"/>
        <w:jc w:val="both"/>
        <w:rPr>
          <w:rFonts w:ascii="Times New Roman" w:hAnsi="Times New Roman"/>
          <w:color w:val="2E2E2E"/>
          <w:sz w:val="24"/>
          <w:szCs w:val="24"/>
        </w:rPr>
      </w:pPr>
      <w:proofErr w:type="spellStart"/>
      <w:r w:rsidRPr="00737C54">
        <w:rPr>
          <w:rFonts w:ascii="Times New Roman" w:hAnsi="Times New Roman"/>
          <w:color w:val="2E2E2E"/>
          <w:sz w:val="24"/>
          <w:szCs w:val="24"/>
        </w:rPr>
        <w:lastRenderedPageBreak/>
        <w:t>Biofuel</w:t>
      </w:r>
      <w:proofErr w:type="spellEnd"/>
      <w:r w:rsidRPr="00737C54">
        <w:rPr>
          <w:rFonts w:ascii="Times New Roman" w:hAnsi="Times New Roman"/>
          <w:color w:val="2E2E2E"/>
          <w:sz w:val="24"/>
          <w:szCs w:val="24"/>
        </w:rPr>
        <w:t xml:space="preserve"> is an emerging fuel to replace the conventional fuel used in transportation. With intensive research efforts, a new number of novel technologies </w:t>
      </w:r>
      <w:r>
        <w:rPr>
          <w:rFonts w:ascii="Times New Roman" w:hAnsi="Times New Roman"/>
          <w:color w:val="2E2E2E"/>
          <w:sz w:val="24"/>
          <w:szCs w:val="24"/>
        </w:rPr>
        <w:t>with</w:t>
      </w:r>
      <w:r w:rsidRPr="00737C54">
        <w:rPr>
          <w:rFonts w:ascii="Times New Roman" w:hAnsi="Times New Roman"/>
          <w:color w:val="2E2E2E"/>
          <w:sz w:val="24"/>
          <w:szCs w:val="24"/>
        </w:rPr>
        <w:t xml:space="preserve"> high potential for sustainable development have been developed to extensively utilize the biomass with zero waste</w:t>
      </w:r>
      <w:r>
        <w:rPr>
          <w:rFonts w:ascii="Times New Roman" w:hAnsi="Times New Roman"/>
          <w:color w:val="2E2E2E"/>
          <w:sz w:val="24"/>
          <w:szCs w:val="24"/>
        </w:rPr>
        <w:t xml:space="preserve"> and zero pollution</w:t>
      </w:r>
      <w:r w:rsidRPr="00737C54">
        <w:rPr>
          <w:rFonts w:ascii="Times New Roman" w:hAnsi="Times New Roman"/>
          <w:color w:val="2E2E2E"/>
          <w:sz w:val="24"/>
          <w:szCs w:val="24"/>
        </w:rPr>
        <w:t>. Cellulose is becoming as one of the most targeted polymer</w:t>
      </w:r>
      <w:r>
        <w:rPr>
          <w:rFonts w:ascii="Times New Roman" w:hAnsi="Times New Roman"/>
          <w:color w:val="2E2E2E"/>
          <w:sz w:val="24"/>
          <w:szCs w:val="24"/>
        </w:rPr>
        <w:t>s</w:t>
      </w:r>
      <w:r w:rsidRPr="00737C54">
        <w:rPr>
          <w:rFonts w:ascii="Times New Roman" w:hAnsi="Times New Roman"/>
          <w:color w:val="2E2E2E"/>
          <w:sz w:val="24"/>
          <w:szCs w:val="24"/>
        </w:rPr>
        <w:t xml:space="preserve"> to convert in to </w:t>
      </w:r>
      <w:proofErr w:type="spellStart"/>
      <w:r w:rsidRPr="00737C54">
        <w:rPr>
          <w:rFonts w:ascii="Times New Roman" w:hAnsi="Times New Roman"/>
          <w:color w:val="2E2E2E"/>
          <w:sz w:val="24"/>
          <w:szCs w:val="24"/>
        </w:rPr>
        <w:t>biofuel</w:t>
      </w:r>
      <w:proofErr w:type="spellEnd"/>
      <w:r w:rsidRPr="00737C54">
        <w:rPr>
          <w:rFonts w:ascii="Times New Roman" w:hAnsi="Times New Roman"/>
          <w:color w:val="2E2E2E"/>
          <w:sz w:val="24"/>
          <w:szCs w:val="24"/>
        </w:rPr>
        <w:t>. It is bein</w:t>
      </w:r>
      <w:r>
        <w:rPr>
          <w:rFonts w:ascii="Times New Roman" w:hAnsi="Times New Roman"/>
          <w:color w:val="2E2E2E"/>
          <w:sz w:val="24"/>
          <w:szCs w:val="24"/>
        </w:rPr>
        <w:t>g obtained from different plant</w:t>
      </w:r>
      <w:r w:rsidRPr="00737C54">
        <w:rPr>
          <w:rFonts w:ascii="Times New Roman" w:hAnsi="Times New Roman"/>
          <w:color w:val="2E2E2E"/>
          <w:sz w:val="24"/>
          <w:szCs w:val="24"/>
        </w:rPr>
        <w:t xml:space="preserve"> parts. However, a concern is that the source of sustainable</w:t>
      </w:r>
      <w:r>
        <w:rPr>
          <w:rFonts w:ascii="Times New Roman" w:hAnsi="Times New Roman"/>
          <w:color w:val="2E2E2E"/>
          <w:sz w:val="24"/>
          <w:szCs w:val="24"/>
        </w:rPr>
        <w:t xml:space="preserve"> feedstock</w:t>
      </w:r>
      <w:r w:rsidRPr="00737C54">
        <w:rPr>
          <w:rFonts w:ascii="Times New Roman" w:hAnsi="Times New Roman"/>
          <w:color w:val="2E2E2E"/>
          <w:sz w:val="24"/>
          <w:szCs w:val="24"/>
        </w:rPr>
        <w:t xml:space="preserve"> for cellulosic component as desired process under different circumstances to produce </w:t>
      </w:r>
      <w:proofErr w:type="spellStart"/>
      <w:r w:rsidRPr="00737C54">
        <w:rPr>
          <w:rFonts w:ascii="Times New Roman" w:hAnsi="Times New Roman"/>
          <w:color w:val="2E2E2E"/>
          <w:sz w:val="24"/>
          <w:szCs w:val="24"/>
        </w:rPr>
        <w:t>biofuel</w:t>
      </w:r>
      <w:proofErr w:type="spellEnd"/>
      <w:r>
        <w:rPr>
          <w:rFonts w:ascii="Times New Roman" w:hAnsi="Times New Roman"/>
          <w:color w:val="2E2E2E"/>
          <w:sz w:val="24"/>
          <w:szCs w:val="24"/>
        </w:rPr>
        <w:t xml:space="preserve"> especially </w:t>
      </w:r>
      <w:proofErr w:type="spellStart"/>
      <w:r>
        <w:rPr>
          <w:rFonts w:ascii="Times New Roman" w:hAnsi="Times New Roman"/>
          <w:color w:val="2E2E2E"/>
          <w:sz w:val="24"/>
          <w:szCs w:val="24"/>
        </w:rPr>
        <w:t>bioethanol</w:t>
      </w:r>
      <w:proofErr w:type="spellEnd"/>
      <w:r w:rsidRPr="00737C54">
        <w:rPr>
          <w:rFonts w:ascii="Times New Roman" w:hAnsi="Times New Roman"/>
          <w:color w:val="2E2E2E"/>
          <w:sz w:val="24"/>
          <w:szCs w:val="24"/>
        </w:rPr>
        <w:t xml:space="preserve">. This </w:t>
      </w:r>
      <w:r>
        <w:rPr>
          <w:rFonts w:ascii="Times New Roman" w:hAnsi="Times New Roman"/>
          <w:color w:val="2E2E2E"/>
          <w:sz w:val="24"/>
          <w:szCs w:val="24"/>
        </w:rPr>
        <w:t>paper</w:t>
      </w:r>
      <w:r w:rsidRPr="00737C54">
        <w:rPr>
          <w:rFonts w:ascii="Times New Roman" w:hAnsi="Times New Roman"/>
          <w:color w:val="2E2E2E"/>
          <w:sz w:val="24"/>
          <w:szCs w:val="24"/>
        </w:rPr>
        <w:t xml:space="preserve"> reviews concisely the cellulosic component, isolation and extraction, biochemical conversion process and different plant feedstock </w:t>
      </w:r>
      <w:r>
        <w:rPr>
          <w:rFonts w:ascii="Times New Roman" w:hAnsi="Times New Roman"/>
          <w:color w:val="2E2E2E"/>
          <w:sz w:val="24"/>
          <w:szCs w:val="24"/>
        </w:rPr>
        <w:t>for</w:t>
      </w:r>
      <w:r w:rsidRPr="00737C54">
        <w:rPr>
          <w:rFonts w:ascii="Times New Roman" w:hAnsi="Times New Roman"/>
          <w:color w:val="2E2E2E"/>
          <w:sz w:val="24"/>
          <w:szCs w:val="24"/>
        </w:rPr>
        <w:t xml:space="preserve"> </w:t>
      </w:r>
      <w:proofErr w:type="spellStart"/>
      <w:r w:rsidRPr="00737C54">
        <w:rPr>
          <w:rFonts w:ascii="Times New Roman" w:hAnsi="Times New Roman"/>
          <w:color w:val="2E2E2E"/>
          <w:sz w:val="24"/>
          <w:szCs w:val="24"/>
        </w:rPr>
        <w:t>biofuel</w:t>
      </w:r>
      <w:proofErr w:type="spellEnd"/>
      <w:r w:rsidRPr="00737C54">
        <w:rPr>
          <w:rFonts w:ascii="Times New Roman" w:hAnsi="Times New Roman"/>
          <w:color w:val="2E2E2E"/>
          <w:sz w:val="24"/>
          <w:szCs w:val="24"/>
        </w:rPr>
        <w:t xml:space="preserve"> p</w:t>
      </w:r>
      <w:r>
        <w:rPr>
          <w:rFonts w:ascii="Times New Roman" w:hAnsi="Times New Roman"/>
          <w:color w:val="2E2E2E"/>
          <w:sz w:val="24"/>
          <w:szCs w:val="24"/>
        </w:rPr>
        <w:t>roduction. Particular attention</w:t>
      </w:r>
      <w:r w:rsidRPr="00737C54">
        <w:rPr>
          <w:rFonts w:ascii="Times New Roman" w:hAnsi="Times New Roman"/>
          <w:color w:val="2E2E2E"/>
          <w:sz w:val="24"/>
          <w:szCs w:val="24"/>
        </w:rPr>
        <w:t xml:space="preserve"> </w:t>
      </w:r>
      <w:r>
        <w:rPr>
          <w:rFonts w:ascii="Times New Roman" w:hAnsi="Times New Roman"/>
          <w:color w:val="2E2E2E"/>
          <w:sz w:val="24"/>
          <w:szCs w:val="24"/>
        </w:rPr>
        <w:t>is</w:t>
      </w:r>
      <w:r w:rsidRPr="00737C54">
        <w:rPr>
          <w:rFonts w:ascii="Times New Roman" w:hAnsi="Times New Roman"/>
          <w:color w:val="2E2E2E"/>
          <w:sz w:val="24"/>
          <w:szCs w:val="24"/>
        </w:rPr>
        <w:t xml:space="preserve"> </w:t>
      </w:r>
      <w:r>
        <w:rPr>
          <w:rFonts w:ascii="Times New Roman" w:hAnsi="Times New Roman"/>
          <w:color w:val="2E2E2E"/>
          <w:sz w:val="24"/>
          <w:szCs w:val="24"/>
        </w:rPr>
        <w:t>made</w:t>
      </w:r>
      <w:r w:rsidRPr="00737C54">
        <w:rPr>
          <w:rFonts w:ascii="Times New Roman" w:hAnsi="Times New Roman"/>
          <w:color w:val="2E2E2E"/>
          <w:sz w:val="24"/>
          <w:szCs w:val="24"/>
        </w:rPr>
        <w:t xml:space="preserve"> to first generation </w:t>
      </w:r>
      <w:proofErr w:type="spellStart"/>
      <w:r w:rsidRPr="00737C54">
        <w:rPr>
          <w:rFonts w:ascii="Times New Roman" w:hAnsi="Times New Roman"/>
          <w:color w:val="2E2E2E"/>
          <w:sz w:val="24"/>
          <w:szCs w:val="24"/>
        </w:rPr>
        <w:t>biofuel</w:t>
      </w:r>
      <w:proofErr w:type="spellEnd"/>
      <w:r w:rsidRPr="00737C54">
        <w:rPr>
          <w:rFonts w:ascii="Times New Roman" w:hAnsi="Times New Roman"/>
          <w:color w:val="2E2E2E"/>
          <w:sz w:val="24"/>
          <w:szCs w:val="24"/>
        </w:rPr>
        <w:t xml:space="preserve">, second generation </w:t>
      </w:r>
      <w:proofErr w:type="spellStart"/>
      <w:r w:rsidRPr="00737C54">
        <w:rPr>
          <w:rFonts w:ascii="Times New Roman" w:hAnsi="Times New Roman"/>
          <w:color w:val="2E2E2E"/>
          <w:sz w:val="24"/>
          <w:szCs w:val="24"/>
        </w:rPr>
        <w:t>biofuel</w:t>
      </w:r>
      <w:proofErr w:type="spellEnd"/>
      <w:r w:rsidRPr="00737C54">
        <w:rPr>
          <w:rFonts w:ascii="Times New Roman" w:hAnsi="Times New Roman"/>
          <w:color w:val="2E2E2E"/>
          <w:sz w:val="24"/>
          <w:szCs w:val="24"/>
        </w:rPr>
        <w:t xml:space="preserve"> and third generation </w:t>
      </w:r>
      <w:proofErr w:type="spellStart"/>
      <w:r w:rsidRPr="00737C54">
        <w:rPr>
          <w:rFonts w:ascii="Times New Roman" w:hAnsi="Times New Roman"/>
          <w:color w:val="2E2E2E"/>
          <w:sz w:val="24"/>
          <w:szCs w:val="24"/>
        </w:rPr>
        <w:t>bio</w:t>
      </w:r>
      <w:r>
        <w:rPr>
          <w:rFonts w:ascii="Times New Roman" w:hAnsi="Times New Roman"/>
          <w:color w:val="2E2E2E"/>
          <w:sz w:val="24"/>
          <w:szCs w:val="24"/>
        </w:rPr>
        <w:t>fuel</w:t>
      </w:r>
      <w:proofErr w:type="spellEnd"/>
      <w:r>
        <w:rPr>
          <w:rFonts w:ascii="Times New Roman" w:hAnsi="Times New Roman"/>
          <w:color w:val="2E2E2E"/>
          <w:sz w:val="24"/>
          <w:szCs w:val="24"/>
        </w:rPr>
        <w:t>. The most common feedstock,</w:t>
      </w:r>
      <w:r w:rsidRPr="00737C54">
        <w:rPr>
          <w:rFonts w:ascii="Times New Roman" w:hAnsi="Times New Roman"/>
          <w:color w:val="2E2E2E"/>
          <w:sz w:val="24"/>
          <w:szCs w:val="24"/>
        </w:rPr>
        <w:t xml:space="preserve"> </w:t>
      </w:r>
      <w:proofErr w:type="spellStart"/>
      <w:r w:rsidRPr="00737C54">
        <w:rPr>
          <w:rFonts w:ascii="Times New Roman" w:hAnsi="Times New Roman"/>
          <w:color w:val="2E2E2E"/>
          <w:sz w:val="24"/>
          <w:szCs w:val="24"/>
        </w:rPr>
        <w:t>lignocellulosic</w:t>
      </w:r>
      <w:proofErr w:type="spellEnd"/>
      <w:r w:rsidRPr="00737C54">
        <w:rPr>
          <w:rFonts w:ascii="Times New Roman" w:hAnsi="Times New Roman"/>
          <w:color w:val="2E2E2E"/>
          <w:sz w:val="24"/>
          <w:szCs w:val="24"/>
        </w:rPr>
        <w:t xml:space="preserve"> biomass is extensi</w:t>
      </w:r>
      <w:r>
        <w:rPr>
          <w:rFonts w:ascii="Times New Roman" w:hAnsi="Times New Roman"/>
          <w:color w:val="2E2E2E"/>
          <w:sz w:val="24"/>
          <w:szCs w:val="24"/>
        </w:rPr>
        <w:t>vely discussed in this review</w:t>
      </w:r>
      <w:r w:rsidRPr="00737C54">
        <w:rPr>
          <w:rFonts w:ascii="Times New Roman" w:hAnsi="Times New Roman"/>
          <w:color w:val="2E2E2E"/>
          <w:sz w:val="24"/>
          <w:szCs w:val="24"/>
        </w:rPr>
        <w:t xml:space="preserve">. The review aims to present different </w:t>
      </w:r>
      <w:r>
        <w:rPr>
          <w:rFonts w:ascii="Times New Roman" w:hAnsi="Times New Roman"/>
          <w:color w:val="2E2E2E"/>
          <w:sz w:val="24"/>
          <w:szCs w:val="24"/>
        </w:rPr>
        <w:t xml:space="preserve">hydrolysis and </w:t>
      </w:r>
      <w:r w:rsidRPr="00737C54">
        <w:rPr>
          <w:rFonts w:ascii="Times New Roman" w:hAnsi="Times New Roman"/>
          <w:color w:val="2E2E2E"/>
          <w:sz w:val="24"/>
          <w:szCs w:val="24"/>
        </w:rPr>
        <w:t>character</w:t>
      </w:r>
      <w:r>
        <w:rPr>
          <w:rFonts w:ascii="Times New Roman" w:hAnsi="Times New Roman"/>
          <w:color w:val="2E2E2E"/>
          <w:sz w:val="24"/>
          <w:szCs w:val="24"/>
        </w:rPr>
        <w:t>ization techniques of feedstock</w:t>
      </w:r>
      <w:r w:rsidRPr="00737C54">
        <w:rPr>
          <w:rFonts w:ascii="Times New Roman" w:hAnsi="Times New Roman"/>
          <w:color w:val="2E2E2E"/>
          <w:sz w:val="24"/>
          <w:szCs w:val="24"/>
        </w:rPr>
        <w:t xml:space="preserve"> containing cellulose for high efficiency </w:t>
      </w:r>
      <w:proofErr w:type="spellStart"/>
      <w:r w:rsidRPr="00737C54">
        <w:rPr>
          <w:rFonts w:ascii="Times New Roman" w:hAnsi="Times New Roman"/>
          <w:color w:val="2E2E2E"/>
          <w:sz w:val="24"/>
          <w:szCs w:val="24"/>
        </w:rPr>
        <w:t>biofuel</w:t>
      </w:r>
      <w:proofErr w:type="spellEnd"/>
      <w:r w:rsidRPr="00737C54">
        <w:rPr>
          <w:rFonts w:ascii="Times New Roman" w:hAnsi="Times New Roman"/>
          <w:color w:val="2E2E2E"/>
          <w:sz w:val="24"/>
          <w:szCs w:val="24"/>
        </w:rPr>
        <w:t xml:space="preserve"> production.</w:t>
      </w:r>
    </w:p>
    <w:p w:rsidR="00F53E4A" w:rsidRDefault="00F53E4A" w:rsidP="00F53E4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  <w:sectPr w:rsidR="00F53E4A" w:rsidSect="00F53E4A">
          <w:type w:val="continuous"/>
          <w:pgSz w:w="11906" w:h="16838"/>
          <w:pgMar w:top="1440" w:right="991" w:bottom="1440" w:left="993" w:header="708" w:footer="708" w:gutter="0"/>
          <w:cols w:space="284"/>
          <w:docGrid w:linePitch="360"/>
        </w:sectPr>
      </w:pPr>
    </w:p>
    <w:p w:rsidR="00F53E4A" w:rsidRPr="00235A7E" w:rsidRDefault="00F53E4A" w:rsidP="00F53E4A">
      <w:pPr>
        <w:spacing w:line="360" w:lineRule="auto"/>
        <w:jc w:val="both"/>
        <w:rPr>
          <w:rFonts w:ascii="Times New Roman" w:hAnsi="Times New Roman"/>
          <w:b/>
          <w:color w:val="F79646"/>
          <w:sz w:val="24"/>
          <w:szCs w:val="24"/>
        </w:rPr>
      </w:pPr>
      <w:r w:rsidRPr="00235A7E">
        <w:rPr>
          <w:rFonts w:ascii="Times New Roman" w:hAnsi="Times New Roman"/>
          <w:b/>
          <w:color w:val="F79646"/>
          <w:sz w:val="24"/>
          <w:szCs w:val="24"/>
        </w:rPr>
        <w:lastRenderedPageBreak/>
        <w:t>Keywords</w:t>
      </w:r>
    </w:p>
    <w:p w:rsidR="00F53E4A" w:rsidRPr="00C548B7" w:rsidRDefault="00F53E4A" w:rsidP="00F53E4A">
      <w:pPr>
        <w:spacing w:line="360" w:lineRule="auto"/>
        <w:jc w:val="both"/>
        <w:rPr>
          <w:rFonts w:ascii="Times New Roman" w:hAnsi="Times New Roman"/>
          <w:color w:val="2E2E2E"/>
          <w:sz w:val="24"/>
          <w:szCs w:val="24"/>
        </w:rPr>
      </w:pPr>
      <w:r>
        <w:rPr>
          <w:rFonts w:ascii="Times New Roman" w:hAnsi="Times New Roman"/>
          <w:color w:val="2E2E2E"/>
          <w:sz w:val="24"/>
          <w:szCs w:val="24"/>
        </w:rPr>
        <w:t xml:space="preserve">Cellulose, </w:t>
      </w:r>
      <w:proofErr w:type="spellStart"/>
      <w:r>
        <w:rPr>
          <w:rFonts w:ascii="Times New Roman" w:hAnsi="Times New Roman"/>
          <w:color w:val="2E2E2E"/>
          <w:sz w:val="24"/>
          <w:szCs w:val="24"/>
        </w:rPr>
        <w:t>Biofuel</w:t>
      </w:r>
      <w:proofErr w:type="spellEnd"/>
      <w:r>
        <w:rPr>
          <w:rFonts w:ascii="Times New Roman" w:hAnsi="Times New Roman"/>
          <w:color w:val="2E2E2E"/>
          <w:sz w:val="24"/>
          <w:szCs w:val="24"/>
        </w:rPr>
        <w:t>, Biomass, Enzymes, Characterization, Hydrolysis</w:t>
      </w:r>
    </w:p>
    <w:p w:rsidR="00F53E4A" w:rsidRPr="00194BF9" w:rsidRDefault="00F53E4A" w:rsidP="00F53E4A">
      <w:pPr>
        <w:spacing w:after="0" w:line="240" w:lineRule="auto"/>
        <w:rPr>
          <w:rFonts w:ascii="Times New Roman" w:hAnsi="Times New Roman"/>
          <w:b/>
          <w:color w:val="E36C0A"/>
          <w:sz w:val="24"/>
          <w:szCs w:val="24"/>
          <w:lang w:val="en-US"/>
        </w:rPr>
      </w:pPr>
      <w:r w:rsidRPr="00194BF9">
        <w:rPr>
          <w:rFonts w:ascii="Times New Roman" w:hAnsi="Times New Roman"/>
          <w:b/>
          <w:color w:val="E36C0A"/>
          <w:sz w:val="24"/>
          <w:szCs w:val="24"/>
          <w:lang w:val="en-US"/>
        </w:rPr>
        <w:t>References</w:t>
      </w:r>
    </w:p>
    <w:p w:rsidR="00F53E4A" w:rsidRPr="00235A7E" w:rsidRDefault="00F53E4A" w:rsidP="00F53E4A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Bolio-López</w:t>
      </w:r>
      <w:proofErr w:type="spellEnd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, G.I., et al., 2015. Extraction of Cellulose Fibers from </w:t>
      </w:r>
      <w:proofErr w:type="spellStart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tó</w:t>
      </w:r>
      <w:proofErr w:type="spellEnd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 Leaf Petioles (</w:t>
      </w:r>
      <w:proofErr w:type="spellStart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Calathea</w:t>
      </w:r>
      <w:proofErr w:type="spellEnd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lutea</w:t>
      </w:r>
      <w:proofErr w:type="spellEnd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) and Characterization. </w:t>
      </w:r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 xml:space="preserve">Int. J. </w:t>
      </w:r>
      <w:proofErr w:type="spellStart"/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>Innov</w:t>
      </w:r>
      <w:proofErr w:type="spellEnd"/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 xml:space="preserve">. Sci. Eng. </w:t>
      </w:r>
      <w:proofErr w:type="spellStart"/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>Technol</w:t>
      </w:r>
      <w:proofErr w:type="spellEnd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>2</w:t>
      </w:r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, 977-981.</w:t>
      </w:r>
    </w:p>
    <w:p w:rsidR="00F53E4A" w:rsidRPr="00235A7E" w:rsidRDefault="00F53E4A" w:rsidP="00F53E4A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color w:val="222222"/>
          <w:sz w:val="24"/>
          <w:szCs w:val="24"/>
        </w:rPr>
      </w:pPr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Costa, S.M., et al., 2013. Use of sugar cane straw as a source of cellulose for textile fiber production. </w:t>
      </w:r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>Industrial Crops and Products</w:t>
      </w:r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>42</w:t>
      </w:r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, 189-194.</w:t>
      </w:r>
    </w:p>
    <w:p w:rsidR="00F53E4A" w:rsidRDefault="00F53E4A" w:rsidP="00F53E4A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color w:val="222222"/>
          <w:sz w:val="24"/>
          <w:szCs w:val="24"/>
        </w:rPr>
      </w:pPr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Joshi, C.P. and </w:t>
      </w:r>
      <w:proofErr w:type="spellStart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Nookaraju</w:t>
      </w:r>
      <w:proofErr w:type="spellEnd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, A., 2012. New avenues of </w:t>
      </w:r>
      <w:proofErr w:type="spellStart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bioenergy</w:t>
      </w:r>
      <w:proofErr w:type="spellEnd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 production from plants: green alternatives to petroleum. </w:t>
      </w:r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>Journal of Petroleum &amp; Environmental Biotechnology</w:t>
      </w:r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>3</w:t>
      </w:r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(7).</w:t>
      </w:r>
    </w:p>
    <w:p w:rsidR="00F53E4A" w:rsidRPr="00235A7E" w:rsidRDefault="00F53E4A" w:rsidP="00F53E4A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Kruer-Zerhusen</w:t>
      </w:r>
      <w:proofErr w:type="spellEnd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, N., et al., 2018. </w:t>
      </w:r>
      <w:proofErr w:type="gramStart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Characterization of cellulose </w:t>
      </w:r>
      <w:proofErr w:type="spellStart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crystallinity</w:t>
      </w:r>
      <w:proofErr w:type="spellEnd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 after enzymatic treatment using Fourier transform</w:t>
      </w:r>
      <w:proofErr w:type="gramEnd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 infrared spectroscopy (FTIR). </w:t>
      </w:r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>Cellulose</w:t>
      </w:r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>25</w:t>
      </w:r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(1), 37-48.</w:t>
      </w:r>
    </w:p>
    <w:p w:rsidR="00F53E4A" w:rsidRPr="00235A7E" w:rsidRDefault="00F53E4A" w:rsidP="00F53E4A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Maepa</w:t>
      </w:r>
      <w:proofErr w:type="spellEnd"/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, C.E., et al., 2015. Extraction and characterization of natural cellulose fibers from maize tassel. </w:t>
      </w:r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>International Journal of Polymer Analysis and Characterization</w:t>
      </w:r>
      <w:r w:rsidRPr="00235A7E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r w:rsidRPr="00235A7E">
        <w:rPr>
          <w:rFonts w:ascii="Times New Roman" w:eastAsia="Times New Roman" w:hAnsi="Times New Roman"/>
          <w:i/>
          <w:iCs/>
          <w:color w:val="222222"/>
          <w:sz w:val="24"/>
          <w:szCs w:val="24"/>
        </w:rPr>
        <w:t>20</w:t>
      </w:r>
      <w:r w:rsidRPr="00235A7E">
        <w:rPr>
          <w:rFonts w:ascii="Times New Roman" w:eastAsia="Times New Roman" w:hAnsi="Times New Roman"/>
          <w:color w:val="222222"/>
          <w:sz w:val="24"/>
          <w:szCs w:val="24"/>
        </w:rPr>
        <w:t>(2), 99-109.</w:t>
      </w:r>
    </w:p>
    <w:p w:rsidR="00F53E4A" w:rsidRPr="00235A7E" w:rsidRDefault="00F53E4A" w:rsidP="00F53E4A">
      <w:pPr>
        <w:pStyle w:val="ListParagraph"/>
        <w:numPr>
          <w:ilvl w:val="0"/>
          <w:numId w:val="1"/>
        </w:numPr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235A7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Singh, Y.D., 2019. Comprehensive characterization of indigenous </w:t>
      </w:r>
      <w:proofErr w:type="spellStart"/>
      <w:r w:rsidRPr="00235A7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lignocellulosic</w:t>
      </w:r>
      <w:proofErr w:type="spellEnd"/>
      <w:r w:rsidRPr="00235A7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biomass from Northeast India for </w:t>
      </w:r>
      <w:proofErr w:type="spellStart"/>
      <w:r w:rsidRPr="00235A7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biofuel</w:t>
      </w:r>
      <w:proofErr w:type="spellEnd"/>
      <w:r w:rsidRPr="00235A7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production. </w:t>
      </w:r>
      <w:r w:rsidRPr="00235A7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SN Applied Sciences</w:t>
      </w:r>
      <w:r w:rsidRPr="00235A7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 w:rsidRPr="00235A7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235A7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(5), 458.</w:t>
      </w:r>
    </w:p>
    <w:p w:rsidR="00F53E4A" w:rsidRPr="00194BF9" w:rsidRDefault="00F53E4A" w:rsidP="00F53E4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noProof/>
          <w:sz w:val="24"/>
          <w:szCs w:val="24"/>
        </w:rPr>
      </w:pPr>
      <w:r w:rsidRPr="00692E27">
        <w:rPr>
          <w:noProof/>
          <w:sz w:val="24"/>
          <w:szCs w:val="24"/>
          <w:lang w:eastAsia="en-IN"/>
        </w:rPr>
      </w:r>
      <w:r w:rsidRPr="00692E27">
        <w:rPr>
          <w:noProof/>
          <w:sz w:val="24"/>
          <w:szCs w:val="24"/>
          <w:lang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F53E4A" w:rsidRPr="00194BF9" w:rsidRDefault="00F53E4A" w:rsidP="00F53E4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noProof/>
          <w:sz w:val="24"/>
          <w:szCs w:val="24"/>
        </w:rPr>
      </w:pPr>
      <w:r w:rsidRPr="00194BF9">
        <w:rPr>
          <w:rFonts w:ascii="Times New Roman" w:eastAsia="Times New Roman" w:hAnsi="Times New Roman"/>
          <w:b/>
          <w:noProof/>
          <w:color w:val="E36C0A"/>
          <w:sz w:val="24"/>
          <w:szCs w:val="24"/>
        </w:rPr>
        <w:t>Biography:</w:t>
      </w:r>
      <w:r w:rsidRPr="00194BF9">
        <w:rPr>
          <w:rFonts w:ascii="Times New Roman" w:eastAsia="Times New Roman" w:hAnsi="Times New Roman"/>
          <w:noProof/>
          <w:color w:val="E36C0A"/>
          <w:sz w:val="24"/>
          <w:szCs w:val="24"/>
        </w:rPr>
        <w:t xml:space="preserve"> </w:t>
      </w:r>
    </w:p>
    <w:p w:rsidR="00F53E4A" w:rsidRPr="00194BF9" w:rsidRDefault="00F53E4A" w:rsidP="00F53E4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Dr.Korrapati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Narasimhulu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is an Associate Professor in the Department of Biotechnology, National Institute of Technology Warangal,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India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He has been in teaching for the last 19.6 years. He has guided 3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Ph.D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students and many undergraduate students. He has published several research papers in international and national journals. He has presented his research papers in international conferences in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Pukhet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(Thailand), Chicago (USA), Melbourne (Australia), Dubai (UAE). He has executed 5 research </w:t>
      </w: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projects. He has undergone R&amp;D training in the department of Chemical and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Biomolecular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Engineering, Rice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University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,Houston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>, Texas, USA for one month.</w:t>
      </w:r>
    </w:p>
    <w:p w:rsidR="00F53E4A" w:rsidRPr="00194BF9" w:rsidRDefault="00F53E4A" w:rsidP="00F53E4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F53E4A" w:rsidRPr="00194BF9" w:rsidRDefault="00F53E4A" w:rsidP="00F53E4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194BF9">
        <w:rPr>
          <w:rFonts w:ascii="Times New Roman" w:hAnsi="Times New Roman"/>
          <w:sz w:val="24"/>
          <w:szCs w:val="24"/>
          <w:lang w:val="en-US"/>
        </w:rPr>
        <w:t>•</w:t>
      </w:r>
      <w:r w:rsidRPr="00194BF9">
        <w:rPr>
          <w:rFonts w:ascii="Times New Roman" w:hAnsi="Times New Roman"/>
          <w:sz w:val="24"/>
          <w:szCs w:val="24"/>
          <w:lang w:val="en-US"/>
        </w:rPr>
        <w:tab/>
      </w:r>
      <w:r w:rsidRPr="00194BF9">
        <w:rPr>
          <w:rFonts w:ascii="Times New Roman" w:hAnsi="Times New Roman"/>
          <w:b/>
          <w:sz w:val="24"/>
          <w:szCs w:val="24"/>
          <w:lang w:val="en-US"/>
        </w:rPr>
        <w:t>Full Name:</w:t>
      </w:r>
      <w:r w:rsidRPr="00194BF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Dr.Korrapati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Narasimhulu</w:t>
      </w:r>
      <w:proofErr w:type="spellEnd"/>
      <w:r w:rsidRPr="00194BF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F53E4A" w:rsidRPr="00194BF9" w:rsidRDefault="00F53E4A" w:rsidP="00F53E4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194BF9">
        <w:rPr>
          <w:rFonts w:ascii="Times New Roman" w:hAnsi="Times New Roman"/>
          <w:sz w:val="24"/>
          <w:szCs w:val="24"/>
          <w:lang w:val="en-US"/>
        </w:rPr>
        <w:t>•</w:t>
      </w:r>
      <w:r w:rsidRPr="00194BF9">
        <w:rPr>
          <w:rFonts w:ascii="Times New Roman" w:hAnsi="Times New Roman"/>
          <w:sz w:val="24"/>
          <w:szCs w:val="24"/>
          <w:lang w:val="en-US"/>
        </w:rPr>
        <w:tab/>
      </w:r>
      <w:r w:rsidRPr="00194BF9">
        <w:rPr>
          <w:rFonts w:ascii="Times New Roman" w:hAnsi="Times New Roman"/>
          <w:b/>
          <w:sz w:val="24"/>
          <w:szCs w:val="24"/>
          <w:lang w:val="en-US"/>
        </w:rPr>
        <w:t>Email:</w:t>
      </w:r>
      <w:r w:rsidRPr="00194BF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simha_bt@nitw.ac.in</w:t>
      </w:r>
    </w:p>
    <w:p w:rsidR="00F53E4A" w:rsidRPr="00194BF9" w:rsidRDefault="00F53E4A" w:rsidP="00F53E4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194BF9">
        <w:rPr>
          <w:rFonts w:ascii="Times New Roman" w:hAnsi="Times New Roman"/>
          <w:sz w:val="24"/>
          <w:szCs w:val="24"/>
          <w:lang w:val="en-US"/>
        </w:rPr>
        <w:t>•</w:t>
      </w:r>
      <w:r w:rsidRPr="00194BF9">
        <w:rPr>
          <w:rFonts w:ascii="Times New Roman" w:hAnsi="Times New Roman"/>
          <w:sz w:val="24"/>
          <w:szCs w:val="24"/>
          <w:lang w:val="en-US"/>
        </w:rPr>
        <w:tab/>
      </w:r>
      <w:r w:rsidRPr="00194BF9">
        <w:rPr>
          <w:rFonts w:ascii="Times New Roman" w:hAnsi="Times New Roman"/>
          <w:b/>
          <w:sz w:val="24"/>
          <w:szCs w:val="24"/>
          <w:lang w:val="en-US"/>
        </w:rPr>
        <w:t>Mobile Number:</w:t>
      </w:r>
      <w:r w:rsidRPr="00194BF9">
        <w:rPr>
          <w:rFonts w:ascii="Times New Roman" w:hAnsi="Times New Roman"/>
          <w:sz w:val="24"/>
          <w:szCs w:val="24"/>
          <w:lang w:val="en-US"/>
        </w:rPr>
        <w:t xml:space="preserve"> +</w:t>
      </w:r>
      <w:r>
        <w:rPr>
          <w:rFonts w:ascii="Times New Roman" w:hAnsi="Times New Roman"/>
          <w:sz w:val="24"/>
          <w:szCs w:val="24"/>
          <w:lang w:val="en-US"/>
        </w:rPr>
        <w:t>919985470286</w:t>
      </w:r>
    </w:p>
    <w:p w:rsidR="00F53E4A" w:rsidRPr="00194BF9" w:rsidRDefault="00F53E4A" w:rsidP="00F53E4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194BF9">
        <w:rPr>
          <w:rFonts w:ascii="Times New Roman" w:hAnsi="Times New Roman"/>
          <w:sz w:val="24"/>
          <w:szCs w:val="24"/>
          <w:lang w:val="en-US"/>
        </w:rPr>
        <w:t>•</w:t>
      </w:r>
      <w:r w:rsidRPr="00194BF9">
        <w:rPr>
          <w:rFonts w:ascii="Times New Roman" w:hAnsi="Times New Roman"/>
          <w:sz w:val="24"/>
          <w:szCs w:val="24"/>
          <w:lang w:val="en-US"/>
        </w:rPr>
        <w:tab/>
      </w:r>
      <w:r w:rsidRPr="00194BF9">
        <w:rPr>
          <w:rFonts w:ascii="Times New Roman" w:hAnsi="Times New Roman"/>
          <w:b/>
          <w:sz w:val="24"/>
          <w:szCs w:val="24"/>
          <w:lang w:val="en-US"/>
        </w:rPr>
        <w:t>Category:</w:t>
      </w:r>
      <w:r w:rsidRPr="00194BF9">
        <w:rPr>
          <w:rFonts w:ascii="Times New Roman" w:hAnsi="Times New Roman"/>
          <w:sz w:val="24"/>
          <w:szCs w:val="24"/>
          <w:lang w:val="en-US"/>
        </w:rPr>
        <w:t xml:space="preserve"> (Oral presentation)</w:t>
      </w:r>
    </w:p>
    <w:p w:rsidR="00F53E4A" w:rsidRPr="00194BF9" w:rsidRDefault="00F53E4A" w:rsidP="00F53E4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194BF9">
        <w:rPr>
          <w:rFonts w:ascii="Times New Roman" w:hAnsi="Times New Roman"/>
          <w:sz w:val="24"/>
          <w:szCs w:val="24"/>
          <w:lang w:val="en-US"/>
        </w:rPr>
        <w:t>•</w:t>
      </w:r>
      <w:r w:rsidRPr="00194BF9">
        <w:rPr>
          <w:rFonts w:ascii="Times New Roman" w:hAnsi="Times New Roman"/>
          <w:sz w:val="24"/>
          <w:szCs w:val="24"/>
          <w:lang w:val="en-US"/>
        </w:rPr>
        <w:tab/>
      </w:r>
      <w:r w:rsidRPr="00194BF9">
        <w:rPr>
          <w:rFonts w:ascii="Times New Roman" w:hAnsi="Times New Roman"/>
          <w:b/>
          <w:sz w:val="24"/>
          <w:szCs w:val="24"/>
          <w:lang w:val="en-US"/>
        </w:rPr>
        <w:t xml:space="preserve">Date of Birth: </w:t>
      </w:r>
      <w:r>
        <w:rPr>
          <w:rFonts w:ascii="Times New Roman" w:hAnsi="Times New Roman"/>
          <w:sz w:val="24"/>
          <w:szCs w:val="24"/>
          <w:lang w:val="en-US"/>
        </w:rPr>
        <w:t>12</w:t>
      </w:r>
      <w:r w:rsidRPr="00194BF9">
        <w:rPr>
          <w:rFonts w:ascii="Times New Roman" w:hAnsi="Times New Roman"/>
          <w:sz w:val="24"/>
          <w:szCs w:val="24"/>
          <w:lang w:val="en-US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>07/1976</w:t>
      </w:r>
    </w:p>
    <w:p w:rsidR="00F53E4A" w:rsidRPr="00194BF9" w:rsidRDefault="00F53E4A" w:rsidP="00F53E4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194BF9">
        <w:rPr>
          <w:rFonts w:ascii="Times New Roman" w:hAnsi="Times New Roman"/>
          <w:sz w:val="24"/>
          <w:szCs w:val="24"/>
          <w:lang w:val="en-US"/>
        </w:rPr>
        <w:t>•</w:t>
      </w:r>
      <w:r w:rsidRPr="00194BF9">
        <w:rPr>
          <w:rFonts w:ascii="Times New Roman" w:hAnsi="Times New Roman"/>
          <w:sz w:val="24"/>
          <w:szCs w:val="24"/>
          <w:lang w:val="en-US"/>
        </w:rPr>
        <w:tab/>
      </w:r>
      <w:r w:rsidRPr="00194BF9">
        <w:rPr>
          <w:rFonts w:ascii="Times New Roman" w:hAnsi="Times New Roman"/>
          <w:b/>
          <w:sz w:val="24"/>
          <w:szCs w:val="24"/>
          <w:lang w:val="en-US"/>
        </w:rPr>
        <w:t>Postal Address:</w:t>
      </w:r>
      <w:r w:rsidRPr="00194BF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Associate Professor, </w:t>
      </w:r>
      <w:r w:rsidRPr="002B2619">
        <w:rPr>
          <w:rFonts w:ascii="Times New Roman" w:hAnsi="Times New Roman"/>
          <w:sz w:val="24"/>
          <w:szCs w:val="24"/>
          <w:lang w:val="en-US"/>
        </w:rPr>
        <w:t>Department of Biotechnology,</w:t>
      </w:r>
      <w:r w:rsidRPr="002B2619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 w:rsidRPr="002B2619">
        <w:rPr>
          <w:rFonts w:ascii="Times New Roman" w:hAnsi="Times New Roman"/>
          <w:sz w:val="24"/>
          <w:szCs w:val="24"/>
          <w:lang w:val="en-US"/>
        </w:rPr>
        <w:t xml:space="preserve">National Institute of Technology Warangal, Warangal-506004, </w:t>
      </w:r>
      <w:proofErr w:type="spellStart"/>
      <w:r w:rsidRPr="002B2619">
        <w:rPr>
          <w:rFonts w:ascii="Times New Roman" w:hAnsi="Times New Roman"/>
          <w:sz w:val="24"/>
          <w:szCs w:val="24"/>
          <w:lang w:val="en-US"/>
        </w:rPr>
        <w:t>Telangana</w:t>
      </w:r>
      <w:proofErr w:type="spellEnd"/>
      <w:r w:rsidRPr="002B2619">
        <w:rPr>
          <w:rFonts w:ascii="Times New Roman" w:hAnsi="Times New Roman"/>
          <w:sz w:val="24"/>
          <w:szCs w:val="24"/>
          <w:lang w:val="en-US"/>
        </w:rPr>
        <w:t xml:space="preserve"> State, India.</w:t>
      </w:r>
    </w:p>
    <w:p w:rsidR="00F53E4A" w:rsidRPr="00194BF9" w:rsidRDefault="00F53E4A" w:rsidP="00F53E4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F53E4A" w:rsidRPr="00194BF9" w:rsidRDefault="00F53E4A" w:rsidP="00F53E4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4C63B9" w:rsidRDefault="004C63B9"/>
    <w:sectPr w:rsidR="004C63B9" w:rsidSect="006B3217">
      <w:type w:val="continuous"/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4313AE"/>
    <w:multiLevelType w:val="hybridMultilevel"/>
    <w:tmpl w:val="C00E5FA0"/>
    <w:lvl w:ilvl="0" w:tplc="8AAEB718">
      <w:start w:val="1"/>
      <w:numFmt w:val="decimal"/>
      <w:lvlText w:val="%1)"/>
      <w:lvlJc w:val="left"/>
      <w:pPr>
        <w:ind w:left="400" w:hanging="360"/>
      </w:pPr>
      <w:rPr>
        <w:rFonts w:ascii="Calibri" w:eastAsia="Tw Cen MT" w:hAnsi="Calibri" w:cs="Tw Cen MT"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3E4A"/>
    <w:rsid w:val="004C63B9"/>
    <w:rsid w:val="00F53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E4A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53E4A"/>
    <w:pPr>
      <w:widowControl w:val="0"/>
      <w:spacing w:before="90" w:after="0" w:line="200" w:lineRule="exact"/>
      <w:ind w:left="383" w:hanging="283"/>
      <w:jc w:val="both"/>
    </w:pPr>
    <w:rPr>
      <w:rFonts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F53E4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E4A"/>
    <w:rPr>
      <w:rFonts w:ascii="Tahoma" w:eastAsia="Calibri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mha_bt@nitw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simha</dc:creator>
  <cp:lastModifiedBy>simha</cp:lastModifiedBy>
  <cp:revision>1</cp:revision>
  <dcterms:created xsi:type="dcterms:W3CDTF">2019-12-23T09:15:00Z</dcterms:created>
  <dcterms:modified xsi:type="dcterms:W3CDTF">2019-12-23T09:16:00Z</dcterms:modified>
</cp:coreProperties>
</file>