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857" w:rsidRDefault="000F0857" w:rsidP="000F0857">
      <w:pPr>
        <w:jc w:val="center"/>
        <w:rPr>
          <w:rFonts w:ascii="Arial" w:hAnsi="Arial" w:cs="Arial"/>
        </w:rPr>
      </w:pPr>
      <w:r>
        <w:rPr>
          <w:rFonts w:ascii="Arial" w:hAnsi="Arial" w:cs="Arial"/>
        </w:rPr>
        <w:t>ABSTRACT</w:t>
      </w:r>
    </w:p>
    <w:p w:rsidR="00241153" w:rsidRDefault="000F0857" w:rsidP="00A23166">
      <w:pPr>
        <w:jc w:val="both"/>
        <w:sectPr w:rsidR="00241153" w:rsidSect="00765EF8">
          <w:headerReference w:type="default" r:id="rId8"/>
          <w:footerReference w:type="default" r:id="rId9"/>
          <w:headerReference w:type="first" r:id="rId10"/>
          <w:type w:val="continuous"/>
          <w:pgSz w:w="12240" w:h="15840"/>
          <w:pgMar w:top="2610" w:right="1440" w:bottom="1710" w:left="1440" w:header="720" w:footer="720" w:gutter="0"/>
          <w:cols w:space="720"/>
          <w:titlePg/>
          <w:docGrid w:linePitch="360"/>
        </w:sectPr>
      </w:pPr>
      <w:r w:rsidRPr="00B851FB">
        <w:rPr>
          <w:rFonts w:ascii="Arial" w:hAnsi="Arial" w:cs="Arial"/>
          <w:sz w:val="24"/>
        </w:rPr>
        <w:t xml:space="preserve">Renewable </w:t>
      </w:r>
      <w:proofErr w:type="spellStart"/>
      <w:r w:rsidRPr="00B851FB">
        <w:rPr>
          <w:rFonts w:ascii="Arial" w:hAnsi="Arial" w:cs="Arial"/>
          <w:sz w:val="24"/>
        </w:rPr>
        <w:t>dropin</w:t>
      </w:r>
      <w:proofErr w:type="spellEnd"/>
      <w:r w:rsidRPr="00B851FB">
        <w:rPr>
          <w:rFonts w:ascii="Arial" w:hAnsi="Arial" w:cs="Arial"/>
          <w:sz w:val="24"/>
        </w:rPr>
        <w:t xml:space="preserve"> fuels help reduce greenhouse gas emissions generated from transportation fuels. Though some of the available renewable </w:t>
      </w:r>
      <w:proofErr w:type="spellStart"/>
      <w:r w:rsidRPr="00B851FB">
        <w:rPr>
          <w:rFonts w:ascii="Arial" w:hAnsi="Arial" w:cs="Arial"/>
          <w:sz w:val="24"/>
        </w:rPr>
        <w:t>dropin</w:t>
      </w:r>
      <w:proofErr w:type="spellEnd"/>
      <w:r w:rsidRPr="00B851FB">
        <w:rPr>
          <w:rFonts w:ascii="Arial" w:hAnsi="Arial" w:cs="Arial"/>
          <w:sz w:val="24"/>
        </w:rPr>
        <w:t xml:space="preserve"> fuels can replace high carbon intensity petroleum derived fuels, the process to produce them require hydrogen. Hydrogen production is a high energy and carbon Intensity polluting operation that contributes immensely to GHG production. SBI </w:t>
      </w:r>
      <w:proofErr w:type="spellStart"/>
      <w:r w:rsidRPr="00B851FB">
        <w:rPr>
          <w:rFonts w:ascii="Arial" w:hAnsi="Arial" w:cs="Arial"/>
          <w:sz w:val="24"/>
        </w:rPr>
        <w:t>BioEnergy</w:t>
      </w:r>
      <w:proofErr w:type="spellEnd"/>
      <w:r w:rsidRPr="00B851FB">
        <w:rPr>
          <w:rFonts w:ascii="Arial" w:hAnsi="Arial" w:cs="Arial"/>
          <w:sz w:val="24"/>
        </w:rPr>
        <w:t xml:space="preserve"> a Canadian corporation has developed innovative environment-friendly Drop-In fuel manufacturing technologies. Fuels produced using proprietary PICFTR heterogeneous catalyst are chemically and technically equivalent to petroleum fuels. SBI fuels can be added to conventional fuels such as diesel, gasoline, and jet fuel in any desired proportions. SBI’s fuels do not require modifications to engines, storage, or distribution infrastructure.​ SBI’s proprietary technology produce fuels in sustainable manner. It eliminates use of hydrogen or any consumable chemicals in the production of high quality Renewable Jet fuel, Renewable Diesel and water clear biodiesel meeting all international fuel standards. SBI products fit well with the global interest in alternative fuels. The market adoption of alternative fuels has grown out of concern surrounding greenhouse gas (GHG) emissions from petroleum-based hydrocarbons. The carbon intensity of SBI’s fuel was found to be -13.98g CO2eq/MJ. In comparison, petroleum is +94g CO2eq/MJ. SBI technology offers financially sound alternatives to petroleum based fuels. Renewable biofuels, produced in a sustainable manner will provide the benefits demanded by our challenged physical environment. Key technology features in comparison to conventional HVO fuels will be presented.</w:t>
      </w:r>
      <w:bookmarkStart w:id="0" w:name="_GoBack"/>
      <w:bookmarkEnd w:id="0"/>
      <w:r w:rsidR="00A23166">
        <w:t xml:space="preserve"> </w:t>
      </w:r>
    </w:p>
    <w:p w:rsidR="00765EF8" w:rsidRDefault="00765EF8" w:rsidP="00D23206">
      <w:pPr>
        <w:tabs>
          <w:tab w:val="left" w:pos="4140"/>
        </w:tabs>
      </w:pPr>
    </w:p>
    <w:sectPr w:rsidR="00765EF8" w:rsidSect="00976CA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6B4" w:rsidRDefault="001626B4" w:rsidP="003F187D">
      <w:pPr>
        <w:spacing w:after="0" w:line="240" w:lineRule="auto"/>
      </w:pPr>
      <w:r>
        <w:separator/>
      </w:r>
    </w:p>
  </w:endnote>
  <w:endnote w:type="continuationSeparator" w:id="0">
    <w:p w:rsidR="001626B4" w:rsidRDefault="001626B4" w:rsidP="003F1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87D" w:rsidRPr="00F90710" w:rsidRDefault="008671A3" w:rsidP="00405A4B">
    <w:pPr>
      <w:pStyle w:val="Footer"/>
      <w:tabs>
        <w:tab w:val="left" w:pos="90"/>
        <w:tab w:val="left" w:pos="5545"/>
      </w:tabs>
      <w:ind w:firstLine="90"/>
      <w:jc w:val="both"/>
      <w:rPr>
        <w:rFonts w:ascii="Arial Unicode MS" w:eastAsia="Arial Unicode MS" w:hAnsi="Arial Unicode MS" w:cs="Arial Unicode MS"/>
        <w:color w:val="007A37"/>
      </w:rPr>
    </w:pPr>
    <w:r>
      <w:rPr>
        <w:noProof/>
      </w:rPr>
      <mc:AlternateContent>
        <mc:Choice Requires="wps">
          <w:drawing>
            <wp:anchor distT="0" distB="0" distL="114300" distR="114300" simplePos="0" relativeHeight="251666432" behindDoc="0" locked="0" layoutInCell="1" allowOverlap="1" wp14:anchorId="0FBD8B80" wp14:editId="759D5F2D">
              <wp:simplePos x="0" y="0"/>
              <wp:positionH relativeFrom="column">
                <wp:posOffset>-857971</wp:posOffset>
              </wp:positionH>
              <wp:positionV relativeFrom="paragraph">
                <wp:posOffset>-301502</wp:posOffset>
              </wp:positionV>
              <wp:extent cx="2647211" cy="13335"/>
              <wp:effectExtent l="57150" t="38100" r="58420" b="100965"/>
              <wp:wrapNone/>
              <wp:docPr id="11" name="Straight Connector 11"/>
              <wp:cNvGraphicFramePr/>
              <a:graphic xmlns:a="http://schemas.openxmlformats.org/drawingml/2006/main">
                <a:graphicData uri="http://schemas.microsoft.com/office/word/2010/wordprocessingShape">
                  <wps:wsp>
                    <wps:cNvCnPr/>
                    <wps:spPr>
                      <a:xfrm>
                        <a:off x="0" y="0"/>
                        <a:ext cx="2647211" cy="13335"/>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anchor>
          </w:drawing>
        </mc:Choice>
        <mc:Fallback>
          <w:pict>
            <v:line id="Straight Connector 11"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5pt,-23.75pt" to="140.9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" strokecolor="#f79646" strokeweight="3pt">
              <v:shadow on="t" color="black" opacity="22937f" origin=",.5" offset="0,.63889mm"/>
            </v:line>
          </w:pict>
        </mc:Fallback>
      </mc:AlternateContent>
    </w:r>
    <w:r w:rsidR="00405A4B" w:rsidRPr="00405A4B">
      <w:rPr>
        <w:color w:val="00B050"/>
      </w:rPr>
      <w:tab/>
    </w:r>
    <w:r w:rsidR="00405A4B" w:rsidRPr="00F90710">
      <w:rPr>
        <w:rFonts w:ascii="Arial Unicode MS" w:eastAsia="Arial Unicode MS" w:hAnsi="Arial Unicode MS" w:cs="Arial Unicode MS"/>
        <w:color w:val="007A37"/>
      </w:rPr>
      <w:t xml:space="preserve">Mobile: 780 278 9832;    Email: </w:t>
    </w:r>
    <w:hyperlink r:id="rId1" w:history="1">
      <w:r w:rsidR="00405A4B" w:rsidRPr="00F90710">
        <w:rPr>
          <w:rStyle w:val="Hyperlink"/>
          <w:rFonts w:ascii="Arial Unicode MS" w:eastAsia="Arial Unicode MS" w:hAnsi="Arial Unicode MS" w:cs="Arial Unicode MS"/>
          <w:color w:val="007A37"/>
        </w:rPr>
        <w:t>ips@sbibioenergy.com</w:t>
      </w:r>
    </w:hyperlink>
    <w:proofErr w:type="gramStart"/>
    <w:r w:rsidR="00405A4B" w:rsidRPr="00F90710">
      <w:rPr>
        <w:rFonts w:ascii="Arial Unicode MS" w:eastAsia="Arial Unicode MS" w:hAnsi="Arial Unicode MS" w:cs="Arial Unicode MS"/>
        <w:color w:val="007A37"/>
      </w:rPr>
      <w:t>;  Web</w:t>
    </w:r>
    <w:proofErr w:type="gramEnd"/>
    <w:r w:rsidR="00405A4B" w:rsidRPr="00F90710">
      <w:rPr>
        <w:rFonts w:ascii="Arial Unicode MS" w:eastAsia="Arial Unicode MS" w:hAnsi="Arial Unicode MS" w:cs="Arial Unicode MS"/>
        <w:color w:val="007A37"/>
      </w:rPr>
      <w:t xml:space="preserve">: </w:t>
    </w:r>
    <w:hyperlink r:id="rId2" w:history="1">
      <w:r w:rsidR="00F90710" w:rsidRPr="00F90710">
        <w:rPr>
          <w:rStyle w:val="Hyperlink"/>
          <w:rFonts w:ascii="Arial Unicode MS" w:eastAsia="Arial Unicode MS" w:hAnsi="Arial Unicode MS" w:cs="Arial Unicode MS"/>
          <w:color w:val="007A37"/>
        </w:rPr>
        <w:t>www.sbibioenergy.com</w:t>
      </w:r>
    </w:hyperlink>
    <w:r w:rsidR="00F90710" w:rsidRPr="00F90710">
      <w:rPr>
        <w:rFonts w:ascii="Arial Unicode MS" w:eastAsia="Arial Unicode MS" w:hAnsi="Arial Unicode MS" w:cs="Arial Unicode MS"/>
        <w:color w:val="007A37"/>
      </w:rPr>
      <w:t xml:space="preserve"> </w:t>
    </w:r>
    <w:r w:rsidR="00405A4B" w:rsidRPr="00F90710">
      <w:rPr>
        <w:rFonts w:ascii="Arial Unicode MS" w:eastAsia="Arial Unicode MS" w:hAnsi="Arial Unicode MS" w:cs="Arial Unicode MS"/>
        <w:color w:val="007A37"/>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6B4" w:rsidRDefault="001626B4" w:rsidP="003F187D">
      <w:pPr>
        <w:spacing w:after="0" w:line="240" w:lineRule="auto"/>
      </w:pPr>
      <w:r>
        <w:separator/>
      </w:r>
    </w:p>
  </w:footnote>
  <w:footnote w:type="continuationSeparator" w:id="0">
    <w:p w:rsidR="001626B4" w:rsidRDefault="001626B4" w:rsidP="003F18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EA9" w:rsidRPr="0050072E" w:rsidRDefault="006B6EA9" w:rsidP="006B6EA9">
    <w:pPr>
      <w:jc w:val="right"/>
      <w:rPr>
        <w:color w:val="808080" w:themeColor="background1" w:themeShade="80"/>
        <w:sz w:val="16"/>
      </w:rPr>
    </w:pPr>
    <w:r>
      <w:rPr>
        <w:noProof/>
      </w:rPr>
      <mc:AlternateContent>
        <mc:Choice Requires="wps">
          <w:drawing>
            <wp:anchor distT="0" distB="0" distL="114300" distR="114300" simplePos="0" relativeHeight="251664384" behindDoc="0" locked="0" layoutInCell="1" allowOverlap="1" wp14:anchorId="5E96BA13" wp14:editId="576D5F6A">
              <wp:simplePos x="0" y="0"/>
              <wp:positionH relativeFrom="column">
                <wp:posOffset>4216400</wp:posOffset>
              </wp:positionH>
              <wp:positionV relativeFrom="paragraph">
                <wp:posOffset>311150</wp:posOffset>
              </wp:positionV>
              <wp:extent cx="2674620" cy="0"/>
              <wp:effectExtent l="57150" t="38100" r="49530" b="95250"/>
              <wp:wrapNone/>
              <wp:docPr id="9" name="Straight Connector 9"/>
              <wp:cNvGraphicFramePr/>
              <a:graphic xmlns:a="http://schemas.openxmlformats.org/drawingml/2006/main">
                <a:graphicData uri="http://schemas.microsoft.com/office/word/2010/wordprocessingShape">
                  <wps:wsp>
                    <wps:cNvCnPr/>
                    <wps:spPr>
                      <a:xfrm>
                        <a:off x="0" y="0"/>
                        <a:ext cx="267462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2pt,24.5pt" to="542.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" strokecolor="#f79646 [3209]" strokeweight="3pt">
              <v:shadow on="t" color="black" opacity="22937f" origin=",.5" offset="0,.63889mm"/>
            </v:line>
          </w:pict>
        </mc:Fallback>
      </mc:AlternateContent>
    </w:r>
    <w:r w:rsidRPr="006B6EA9">
      <w:rPr>
        <w:color w:val="808080" w:themeColor="background1" w:themeShade="80"/>
        <w:sz w:val="20"/>
      </w:rPr>
      <w:tab/>
    </w:r>
    <w:r w:rsidRPr="006B6EA9">
      <w:rPr>
        <w:color w:val="808080" w:themeColor="background1" w:themeShade="80"/>
        <w:sz w:val="20"/>
      </w:rPr>
      <w:tab/>
    </w:r>
    <w:r w:rsidRPr="006B6EA9">
      <w:rPr>
        <w:color w:val="808080" w:themeColor="background1" w:themeShade="80"/>
        <w:sz w:val="20"/>
      </w:rPr>
      <w:tab/>
    </w:r>
    <w:r w:rsidRPr="006B6EA9">
      <w:rPr>
        <w:color w:val="808080" w:themeColor="background1" w:themeShade="80"/>
        <w:sz w:val="20"/>
      </w:rPr>
      <w:tab/>
    </w:r>
    <w:r w:rsidRPr="006B6EA9">
      <w:rPr>
        <w:color w:val="808080" w:themeColor="background1" w:themeShade="80"/>
        <w:sz w:val="20"/>
      </w:rPr>
      <w:tab/>
    </w:r>
    <w:r>
      <w:rPr>
        <w:noProof/>
      </w:rPr>
      <w:drawing>
        <wp:inline distT="0" distB="0" distL="0" distR="0" wp14:anchorId="19F250A8" wp14:editId="000D0D22">
          <wp:extent cx="1965277" cy="265607"/>
          <wp:effectExtent l="0" t="0" r="0" b="1270"/>
          <wp:docPr id="7" name="Picture 7" descr="C:\Users\Inder\Desktop\SBI-Bioenergy-logo-outli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der\Desktop\SBI-Bioenergy-logo-outline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3023" cy="265302"/>
                  </a:xfrm>
                  <a:prstGeom prst="rect">
                    <a:avLst/>
                  </a:prstGeom>
                  <a:noFill/>
                  <a:ln>
                    <a:noFill/>
                  </a:ln>
                </pic:spPr>
              </pic:pic>
            </a:graphicData>
          </a:graphic>
        </wp:inline>
      </w:drawing>
    </w:r>
  </w:p>
  <w:p w:rsidR="006B6EA9" w:rsidRDefault="006B6EA9" w:rsidP="006B6EA9">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87D" w:rsidRDefault="00D53C04" w:rsidP="0072331D">
    <w:pPr>
      <w:pStyle w:val="Header"/>
      <w:ind w:left="-540"/>
    </w:pPr>
    <w:r>
      <w:rPr>
        <w:noProof/>
        <w:sz w:val="20"/>
      </w:rPr>
      <w:drawing>
        <wp:inline distT="0" distB="0" distL="0" distR="0" wp14:anchorId="31593941" wp14:editId="46F63646">
          <wp:extent cx="4406900" cy="595803"/>
          <wp:effectExtent l="0" t="0" r="0" b="0"/>
          <wp:docPr id="2" name="Picture 2" descr="C:\Users\SBISAMSUNG\Documents\Forms\SBI logo final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ISAMSUNG\Documents\Forms\SBI logo final_transparen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06900" cy="595803"/>
                  </a:xfrm>
                  <a:prstGeom prst="rect">
                    <a:avLst/>
                  </a:prstGeom>
                  <a:noFill/>
                  <a:ln>
                    <a:noFill/>
                  </a:ln>
                </pic:spPr>
              </pic:pic>
            </a:graphicData>
          </a:graphic>
        </wp:inline>
      </w:drawing>
    </w:r>
  </w:p>
  <w:p w:rsidR="003F187D" w:rsidRDefault="008671A3">
    <w:pPr>
      <w:pStyle w:val="Header"/>
    </w:pPr>
    <w:r>
      <w:rPr>
        <w:noProof/>
      </w:rPr>
      <mc:AlternateContent>
        <mc:Choice Requires="wps">
          <w:drawing>
            <wp:anchor distT="0" distB="0" distL="114300" distR="114300" simplePos="0" relativeHeight="251662336" behindDoc="0" locked="0" layoutInCell="1" allowOverlap="1" wp14:anchorId="6E8CF617" wp14:editId="30C9C851">
              <wp:simplePos x="0" y="0"/>
              <wp:positionH relativeFrom="column">
                <wp:posOffset>-1391569</wp:posOffset>
              </wp:positionH>
              <wp:positionV relativeFrom="paragraph">
                <wp:posOffset>109220</wp:posOffset>
              </wp:positionV>
              <wp:extent cx="5800299" cy="13335"/>
              <wp:effectExtent l="57150" t="38100" r="48260" b="100965"/>
              <wp:wrapNone/>
              <wp:docPr id="8" name="Straight Connector 8"/>
              <wp:cNvGraphicFramePr/>
              <a:graphic xmlns:a="http://schemas.openxmlformats.org/drawingml/2006/main">
                <a:graphicData uri="http://schemas.microsoft.com/office/word/2010/wordprocessingShape">
                  <wps:wsp>
                    <wps:cNvCnPr/>
                    <wps:spPr>
                      <a:xfrm>
                        <a:off x="0" y="0"/>
                        <a:ext cx="5800299" cy="1333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id="Straight Connector 8"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9.55pt,8.6pt" to="347.1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" strokecolor="#f79646 [3209]" strokeweight="3pt">
              <v:shadow on="t" color="black" opacity="22937f" origin=",.5" offset="0,.63889mm"/>
            </v:line>
          </w:pict>
        </mc:Fallback>
      </mc:AlternateContent>
    </w:r>
  </w:p>
  <w:p w:rsidR="003F187D" w:rsidRDefault="003F187D">
    <w:pPr>
      <w:pStyle w:val="Header"/>
    </w:pPr>
  </w:p>
  <w:p w:rsidR="003F187D" w:rsidRDefault="003F18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349"/>
    <w:rsid w:val="00080EFD"/>
    <w:rsid w:val="00086622"/>
    <w:rsid w:val="0008757B"/>
    <w:rsid w:val="000C64E5"/>
    <w:rsid w:val="000F0857"/>
    <w:rsid w:val="001338BC"/>
    <w:rsid w:val="001626B4"/>
    <w:rsid w:val="001C246D"/>
    <w:rsid w:val="001F45EB"/>
    <w:rsid w:val="002318C3"/>
    <w:rsid w:val="00241153"/>
    <w:rsid w:val="0024370F"/>
    <w:rsid w:val="002A6ACD"/>
    <w:rsid w:val="00314288"/>
    <w:rsid w:val="003221A2"/>
    <w:rsid w:val="003504D8"/>
    <w:rsid w:val="00352FDF"/>
    <w:rsid w:val="00373DF6"/>
    <w:rsid w:val="003C69DE"/>
    <w:rsid w:val="003D25BD"/>
    <w:rsid w:val="003F187D"/>
    <w:rsid w:val="00405A4B"/>
    <w:rsid w:val="00462FAA"/>
    <w:rsid w:val="00474285"/>
    <w:rsid w:val="004B0349"/>
    <w:rsid w:val="0050072E"/>
    <w:rsid w:val="005C00E0"/>
    <w:rsid w:val="005C5BF4"/>
    <w:rsid w:val="005D47E2"/>
    <w:rsid w:val="005E2EE2"/>
    <w:rsid w:val="00601CDF"/>
    <w:rsid w:val="00657013"/>
    <w:rsid w:val="006B5D09"/>
    <w:rsid w:val="006B6EA9"/>
    <w:rsid w:val="006D5680"/>
    <w:rsid w:val="007012C8"/>
    <w:rsid w:val="0072331D"/>
    <w:rsid w:val="0072386B"/>
    <w:rsid w:val="00747939"/>
    <w:rsid w:val="00765EF8"/>
    <w:rsid w:val="00793F48"/>
    <w:rsid w:val="00847A6E"/>
    <w:rsid w:val="00857DC6"/>
    <w:rsid w:val="0086295A"/>
    <w:rsid w:val="008671A3"/>
    <w:rsid w:val="00912B09"/>
    <w:rsid w:val="00976CAD"/>
    <w:rsid w:val="00993856"/>
    <w:rsid w:val="009D526C"/>
    <w:rsid w:val="009F613B"/>
    <w:rsid w:val="00A23166"/>
    <w:rsid w:val="00AD7631"/>
    <w:rsid w:val="00B50EF3"/>
    <w:rsid w:val="00B822A1"/>
    <w:rsid w:val="00B8771A"/>
    <w:rsid w:val="00BE66BF"/>
    <w:rsid w:val="00C928C6"/>
    <w:rsid w:val="00CA5FF6"/>
    <w:rsid w:val="00CE3DCF"/>
    <w:rsid w:val="00D23206"/>
    <w:rsid w:val="00D53C04"/>
    <w:rsid w:val="00D7772C"/>
    <w:rsid w:val="00EE742A"/>
    <w:rsid w:val="00F24B34"/>
    <w:rsid w:val="00F271B7"/>
    <w:rsid w:val="00F358E0"/>
    <w:rsid w:val="00F47D89"/>
    <w:rsid w:val="00F504CB"/>
    <w:rsid w:val="00F90710"/>
    <w:rsid w:val="00FF3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8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1C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CDF"/>
    <w:rPr>
      <w:rFonts w:ascii="Tahoma" w:hAnsi="Tahoma" w:cs="Tahoma"/>
      <w:sz w:val="16"/>
      <w:szCs w:val="16"/>
    </w:rPr>
  </w:style>
  <w:style w:type="paragraph" w:styleId="Header">
    <w:name w:val="header"/>
    <w:basedOn w:val="Normal"/>
    <w:link w:val="HeaderChar"/>
    <w:uiPriority w:val="99"/>
    <w:unhideWhenUsed/>
    <w:rsid w:val="003F1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87D"/>
  </w:style>
  <w:style w:type="paragraph" w:styleId="Footer">
    <w:name w:val="footer"/>
    <w:basedOn w:val="Normal"/>
    <w:link w:val="FooterChar"/>
    <w:uiPriority w:val="99"/>
    <w:unhideWhenUsed/>
    <w:rsid w:val="003F1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87D"/>
  </w:style>
  <w:style w:type="character" w:styleId="Hyperlink">
    <w:name w:val="Hyperlink"/>
    <w:basedOn w:val="DefaultParagraphFont"/>
    <w:uiPriority w:val="99"/>
    <w:unhideWhenUsed/>
    <w:rsid w:val="00405A4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8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1C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CDF"/>
    <w:rPr>
      <w:rFonts w:ascii="Tahoma" w:hAnsi="Tahoma" w:cs="Tahoma"/>
      <w:sz w:val="16"/>
      <w:szCs w:val="16"/>
    </w:rPr>
  </w:style>
  <w:style w:type="paragraph" w:styleId="Header">
    <w:name w:val="header"/>
    <w:basedOn w:val="Normal"/>
    <w:link w:val="HeaderChar"/>
    <w:uiPriority w:val="99"/>
    <w:unhideWhenUsed/>
    <w:rsid w:val="003F1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87D"/>
  </w:style>
  <w:style w:type="paragraph" w:styleId="Footer">
    <w:name w:val="footer"/>
    <w:basedOn w:val="Normal"/>
    <w:link w:val="FooterChar"/>
    <w:uiPriority w:val="99"/>
    <w:unhideWhenUsed/>
    <w:rsid w:val="003F1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87D"/>
  </w:style>
  <w:style w:type="character" w:styleId="Hyperlink">
    <w:name w:val="Hyperlink"/>
    <w:basedOn w:val="DefaultParagraphFont"/>
    <w:uiPriority w:val="99"/>
    <w:unhideWhenUsed/>
    <w:rsid w:val="00405A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33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bibioenergy.com" TargetMode="External"/><Relationship Id="rId1" Type="http://schemas.openxmlformats.org/officeDocument/2006/relationships/hyperlink" Target="mailto:ips@sbibioenerg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5324D-5679-4096-8370-124D23268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Inder</dc:creator>
  <cp:lastModifiedBy>SBISAMSUNG</cp:lastModifiedBy>
  <cp:revision>3</cp:revision>
  <cp:lastPrinted>2016-02-16T04:28:00Z</cp:lastPrinted>
  <dcterms:created xsi:type="dcterms:W3CDTF">2016-12-07T01:37:00Z</dcterms:created>
  <dcterms:modified xsi:type="dcterms:W3CDTF">2016-12-07T01:37:00Z</dcterms:modified>
</cp:coreProperties>
</file>