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DE5" w:rsidRDefault="006A2DE5" w:rsidP="006A2DE5">
      <w:pPr>
        <w:pStyle w:val="Heading1"/>
        <w:shd w:val="clear" w:color="auto" w:fill="FFFFFF"/>
        <w:spacing w:before="0" w:beforeAutospacing="0" w:after="0" w:afterAutospacing="0" w:line="360" w:lineRule="auto"/>
        <w:jc w:val="both"/>
        <w:textAlignment w:val="baseline"/>
        <w:rPr>
          <w:b w:val="0"/>
          <w:sz w:val="24"/>
          <w:szCs w:val="24"/>
        </w:rPr>
      </w:pPr>
      <w:r>
        <w:rPr>
          <w:b w:val="0"/>
          <w:sz w:val="24"/>
          <w:szCs w:val="24"/>
        </w:rPr>
        <w:t xml:space="preserve">Title: </w:t>
      </w:r>
      <w:r w:rsidR="00047A4A">
        <w:rPr>
          <w:b w:val="0"/>
          <w:sz w:val="24"/>
          <w:szCs w:val="24"/>
        </w:rPr>
        <w:t>Anniversary</w:t>
      </w:r>
      <w:r>
        <w:rPr>
          <w:b w:val="0"/>
          <w:sz w:val="24"/>
          <w:szCs w:val="24"/>
        </w:rPr>
        <w:t xml:space="preserve"> T</w:t>
      </w:r>
      <w:r w:rsidRPr="003B1E71">
        <w:rPr>
          <w:b w:val="0"/>
          <w:sz w:val="24"/>
          <w:szCs w:val="24"/>
        </w:rPr>
        <w:t>ree plan</w:t>
      </w:r>
      <w:r>
        <w:rPr>
          <w:b w:val="0"/>
          <w:sz w:val="24"/>
          <w:szCs w:val="24"/>
        </w:rPr>
        <w:t xml:space="preserve">ting to mitigate the effects of high land temperature and the </w:t>
      </w:r>
      <w:r w:rsidRPr="003B1E71">
        <w:rPr>
          <w:b w:val="0"/>
          <w:sz w:val="24"/>
          <w:szCs w:val="24"/>
        </w:rPr>
        <w:t>climate change</w:t>
      </w:r>
      <w:r>
        <w:rPr>
          <w:b w:val="0"/>
          <w:sz w:val="24"/>
          <w:szCs w:val="24"/>
        </w:rPr>
        <w:t xml:space="preserve"> as whole</w:t>
      </w:r>
    </w:p>
    <w:p w:rsidR="00047A4A" w:rsidRDefault="00047A4A" w:rsidP="006A2DE5">
      <w:pPr>
        <w:pStyle w:val="Heading1"/>
        <w:shd w:val="clear" w:color="auto" w:fill="FFFFFF"/>
        <w:spacing w:before="0" w:beforeAutospacing="0" w:after="0" w:afterAutospacing="0" w:line="360" w:lineRule="auto"/>
        <w:jc w:val="both"/>
        <w:textAlignment w:val="baseline"/>
        <w:rPr>
          <w:b w:val="0"/>
          <w:sz w:val="24"/>
          <w:szCs w:val="24"/>
        </w:rPr>
      </w:pPr>
      <w:r>
        <w:rPr>
          <w:b w:val="0"/>
          <w:sz w:val="24"/>
          <w:szCs w:val="24"/>
        </w:rPr>
        <w:t>Name;</w:t>
      </w:r>
      <w:r w:rsidR="00C664A5">
        <w:rPr>
          <w:b w:val="0"/>
          <w:sz w:val="24"/>
          <w:szCs w:val="24"/>
        </w:rPr>
        <w:t xml:space="preserve"> </w:t>
      </w:r>
      <w:proofErr w:type="spellStart"/>
      <w:r>
        <w:rPr>
          <w:b w:val="0"/>
          <w:sz w:val="24"/>
          <w:szCs w:val="24"/>
        </w:rPr>
        <w:t>Tesfaye</w:t>
      </w:r>
      <w:proofErr w:type="spellEnd"/>
      <w:r>
        <w:rPr>
          <w:b w:val="0"/>
          <w:sz w:val="24"/>
          <w:szCs w:val="24"/>
        </w:rPr>
        <w:t xml:space="preserve"> Daniel</w:t>
      </w:r>
    </w:p>
    <w:p w:rsidR="00047A4A" w:rsidRDefault="00047A4A" w:rsidP="006A2DE5">
      <w:pPr>
        <w:pStyle w:val="Heading1"/>
        <w:shd w:val="clear" w:color="auto" w:fill="FFFFFF"/>
        <w:spacing w:before="0" w:beforeAutospacing="0" w:after="0" w:afterAutospacing="0" w:line="360" w:lineRule="auto"/>
        <w:jc w:val="both"/>
        <w:textAlignment w:val="baseline"/>
        <w:rPr>
          <w:b w:val="0"/>
          <w:sz w:val="24"/>
          <w:szCs w:val="24"/>
        </w:rPr>
      </w:pPr>
      <w:r>
        <w:rPr>
          <w:b w:val="0"/>
          <w:sz w:val="24"/>
          <w:szCs w:val="24"/>
        </w:rPr>
        <w:t xml:space="preserve">University of </w:t>
      </w:r>
      <w:proofErr w:type="spellStart"/>
      <w:r>
        <w:rPr>
          <w:b w:val="0"/>
          <w:sz w:val="24"/>
          <w:szCs w:val="24"/>
        </w:rPr>
        <w:t>Arbaminch</w:t>
      </w:r>
      <w:proofErr w:type="spellEnd"/>
      <w:r>
        <w:rPr>
          <w:b w:val="0"/>
          <w:sz w:val="24"/>
          <w:szCs w:val="24"/>
        </w:rPr>
        <w:t>, Natural and computational sciences, Ethiopia</w:t>
      </w:r>
    </w:p>
    <w:p w:rsidR="006A2DE5" w:rsidRDefault="006A2DE5" w:rsidP="002E4E1A">
      <w:pPr>
        <w:pStyle w:val="Heading1"/>
        <w:shd w:val="clear" w:color="auto" w:fill="FFFFFF"/>
        <w:spacing w:before="0" w:beforeAutospacing="0" w:after="0" w:afterAutospacing="0" w:line="360" w:lineRule="auto"/>
        <w:jc w:val="both"/>
        <w:textAlignment w:val="baseline"/>
        <w:rPr>
          <w:b w:val="0"/>
          <w:sz w:val="24"/>
          <w:szCs w:val="24"/>
        </w:rPr>
      </w:pPr>
      <w:r w:rsidRPr="00C664A5">
        <w:rPr>
          <w:b w:val="0"/>
          <w:sz w:val="24"/>
          <w:szCs w:val="24"/>
          <w:u w:val="single"/>
        </w:rPr>
        <w:t>Abstract</w:t>
      </w:r>
      <w:r>
        <w:rPr>
          <w:b w:val="0"/>
          <w:sz w:val="24"/>
          <w:szCs w:val="24"/>
        </w:rPr>
        <w:t>:</w:t>
      </w:r>
    </w:p>
    <w:p w:rsidR="00047A4A" w:rsidRDefault="003B1E71" w:rsidP="006A2DE5">
      <w:pPr>
        <w:pStyle w:val="Heading1"/>
        <w:shd w:val="clear" w:color="auto" w:fill="FFFFFF"/>
        <w:spacing w:before="0" w:beforeAutospacing="0" w:after="0" w:afterAutospacing="0" w:line="360" w:lineRule="auto"/>
        <w:jc w:val="both"/>
        <w:textAlignment w:val="baseline"/>
        <w:rPr>
          <w:b w:val="0"/>
          <w:sz w:val="24"/>
          <w:szCs w:val="24"/>
        </w:rPr>
      </w:pPr>
      <w:r w:rsidRPr="003B1E71">
        <w:rPr>
          <w:b w:val="0"/>
          <w:sz w:val="24"/>
          <w:szCs w:val="24"/>
        </w:rPr>
        <w:t>The issue of Trees considers most of the critical issues and key questions. Currently, Ethiopia 'b</w:t>
      </w:r>
      <w:r w:rsidR="002E4E1A">
        <w:rPr>
          <w:b w:val="0"/>
          <w:sz w:val="24"/>
          <w:szCs w:val="24"/>
        </w:rPr>
        <w:t xml:space="preserve">reaks' tree </w:t>
      </w:r>
      <w:r w:rsidRPr="003B1E71">
        <w:rPr>
          <w:b w:val="0"/>
          <w:sz w:val="24"/>
          <w:szCs w:val="24"/>
        </w:rPr>
        <w:t>planting record to tackle climate change,</w:t>
      </w:r>
      <w:r w:rsidRPr="003B1E71">
        <w:rPr>
          <w:b w:val="0"/>
          <w:bCs w:val="0"/>
          <w:sz w:val="24"/>
          <w:szCs w:val="24"/>
          <w:shd w:val="clear" w:color="auto" w:fill="FFFFFF"/>
        </w:rPr>
        <w:t xml:space="preserve"> Ethiopia has planted more than 350 million trees in a day, officials say, in what they believe is a world record.</w:t>
      </w:r>
      <w:r>
        <w:rPr>
          <w:b w:val="0"/>
          <w:bCs w:val="0"/>
          <w:sz w:val="24"/>
          <w:szCs w:val="24"/>
          <w:shd w:val="clear" w:color="auto" w:fill="FFFFFF"/>
        </w:rPr>
        <w:t xml:space="preserve"> </w:t>
      </w:r>
      <w:r w:rsidRPr="003B1E71">
        <w:rPr>
          <w:b w:val="0"/>
          <w:sz w:val="24"/>
          <w:szCs w:val="24"/>
        </w:rPr>
        <w:t xml:space="preserve">The type of tree planted may have great influence on the environmental outcomes. It is often much more profitable to outside interests to plant fast-growing species, such as eucalyptus, </w:t>
      </w:r>
      <w:proofErr w:type="spellStart"/>
      <w:r w:rsidRPr="003B1E71">
        <w:rPr>
          <w:b w:val="0"/>
          <w:sz w:val="24"/>
          <w:szCs w:val="24"/>
        </w:rPr>
        <w:t>casuarina</w:t>
      </w:r>
      <w:proofErr w:type="spellEnd"/>
      <w:r w:rsidRPr="003B1E71">
        <w:rPr>
          <w:b w:val="0"/>
          <w:sz w:val="24"/>
          <w:szCs w:val="24"/>
        </w:rPr>
        <w:t xml:space="preserve"> or </w:t>
      </w:r>
      <w:hyperlink r:id="rId4" w:tooltip="Pine" w:history="1">
        <w:r w:rsidRPr="003B1E71">
          <w:rPr>
            <w:rStyle w:val="Hyperlink"/>
            <w:b w:val="0"/>
            <w:color w:val="auto"/>
            <w:sz w:val="24"/>
            <w:szCs w:val="24"/>
            <w:u w:val="none"/>
          </w:rPr>
          <w:t>pine</w:t>
        </w:r>
      </w:hyperlink>
      <w:r w:rsidRPr="003B1E71">
        <w:rPr>
          <w:b w:val="0"/>
          <w:sz w:val="24"/>
          <w:szCs w:val="24"/>
        </w:rPr>
        <w:t> (e.g., </w:t>
      </w:r>
      <w:proofErr w:type="spellStart"/>
      <w:r w:rsidR="00917E28" w:rsidRPr="003B1E71">
        <w:rPr>
          <w:b w:val="0"/>
          <w:i/>
          <w:iCs/>
          <w:sz w:val="24"/>
          <w:szCs w:val="24"/>
        </w:rPr>
        <w:fldChar w:fldCharType="begin"/>
      </w:r>
      <w:r w:rsidRPr="003B1E71">
        <w:rPr>
          <w:b w:val="0"/>
          <w:i/>
          <w:iCs/>
          <w:sz w:val="24"/>
          <w:szCs w:val="24"/>
        </w:rPr>
        <w:instrText xml:space="preserve"> HYPERLINK "https://en.wikipedia.org/wiki/Pinus_radiata" \o "Pinus radiata" </w:instrText>
      </w:r>
      <w:r w:rsidR="00917E28" w:rsidRPr="003B1E71">
        <w:rPr>
          <w:b w:val="0"/>
          <w:i/>
          <w:iCs/>
          <w:sz w:val="24"/>
          <w:szCs w:val="24"/>
        </w:rPr>
        <w:fldChar w:fldCharType="separate"/>
      </w:r>
      <w:r w:rsidRPr="003B1E71">
        <w:rPr>
          <w:rStyle w:val="Hyperlink"/>
          <w:b w:val="0"/>
          <w:i/>
          <w:iCs/>
          <w:color w:val="auto"/>
          <w:sz w:val="24"/>
          <w:szCs w:val="24"/>
          <w:u w:val="none"/>
        </w:rPr>
        <w:t>Pinus</w:t>
      </w:r>
      <w:proofErr w:type="spellEnd"/>
      <w:r w:rsidRPr="003B1E71">
        <w:rPr>
          <w:rStyle w:val="Hyperlink"/>
          <w:b w:val="0"/>
          <w:i/>
          <w:iCs/>
          <w:color w:val="auto"/>
          <w:sz w:val="24"/>
          <w:szCs w:val="24"/>
          <w:u w:val="none"/>
        </w:rPr>
        <w:t xml:space="preserve"> </w:t>
      </w:r>
      <w:proofErr w:type="spellStart"/>
      <w:r w:rsidRPr="003B1E71">
        <w:rPr>
          <w:rStyle w:val="Hyperlink"/>
          <w:b w:val="0"/>
          <w:i/>
          <w:iCs/>
          <w:color w:val="auto"/>
          <w:sz w:val="24"/>
          <w:szCs w:val="24"/>
          <w:u w:val="none"/>
        </w:rPr>
        <w:t>radiata</w:t>
      </w:r>
      <w:proofErr w:type="spellEnd"/>
      <w:r w:rsidR="00917E28" w:rsidRPr="003B1E71">
        <w:rPr>
          <w:b w:val="0"/>
          <w:i/>
          <w:iCs/>
          <w:sz w:val="24"/>
          <w:szCs w:val="24"/>
        </w:rPr>
        <w:fldChar w:fldCharType="end"/>
      </w:r>
      <w:r w:rsidRPr="003B1E71">
        <w:rPr>
          <w:b w:val="0"/>
          <w:sz w:val="24"/>
          <w:szCs w:val="24"/>
        </w:rPr>
        <w:t> or </w:t>
      </w:r>
      <w:proofErr w:type="spellStart"/>
      <w:r w:rsidR="00917E28" w:rsidRPr="003B1E71">
        <w:rPr>
          <w:b w:val="0"/>
          <w:i/>
          <w:iCs/>
          <w:sz w:val="24"/>
          <w:szCs w:val="24"/>
        </w:rPr>
        <w:fldChar w:fldCharType="begin"/>
      </w:r>
      <w:r w:rsidRPr="003B1E71">
        <w:rPr>
          <w:b w:val="0"/>
          <w:i/>
          <w:iCs/>
          <w:sz w:val="24"/>
          <w:szCs w:val="24"/>
        </w:rPr>
        <w:instrText xml:space="preserve"> HYPERLINK "https://en.wikipedia.org/wiki/Pinus_caribaea" \o "Pinus caribaea" </w:instrText>
      </w:r>
      <w:r w:rsidR="00917E28" w:rsidRPr="003B1E71">
        <w:rPr>
          <w:b w:val="0"/>
          <w:i/>
          <w:iCs/>
          <w:sz w:val="24"/>
          <w:szCs w:val="24"/>
        </w:rPr>
        <w:fldChar w:fldCharType="separate"/>
      </w:r>
      <w:r w:rsidRPr="003B1E71">
        <w:rPr>
          <w:rStyle w:val="Hyperlink"/>
          <w:b w:val="0"/>
          <w:i/>
          <w:iCs/>
          <w:color w:val="auto"/>
          <w:sz w:val="24"/>
          <w:szCs w:val="24"/>
          <w:u w:val="none"/>
        </w:rPr>
        <w:t>Pinus</w:t>
      </w:r>
      <w:proofErr w:type="spellEnd"/>
      <w:r w:rsidRPr="003B1E71">
        <w:rPr>
          <w:rStyle w:val="Hyperlink"/>
          <w:b w:val="0"/>
          <w:i/>
          <w:iCs/>
          <w:color w:val="auto"/>
          <w:sz w:val="24"/>
          <w:szCs w:val="24"/>
          <w:u w:val="none"/>
        </w:rPr>
        <w:t xml:space="preserve"> </w:t>
      </w:r>
      <w:proofErr w:type="spellStart"/>
      <w:r w:rsidRPr="003B1E71">
        <w:rPr>
          <w:rStyle w:val="Hyperlink"/>
          <w:b w:val="0"/>
          <w:i/>
          <w:iCs/>
          <w:color w:val="auto"/>
          <w:sz w:val="24"/>
          <w:szCs w:val="24"/>
          <w:u w:val="none"/>
        </w:rPr>
        <w:t>caribaea</w:t>
      </w:r>
      <w:proofErr w:type="spellEnd"/>
      <w:r w:rsidR="00917E28" w:rsidRPr="003B1E71">
        <w:rPr>
          <w:b w:val="0"/>
          <w:i/>
          <w:iCs/>
          <w:sz w:val="24"/>
          <w:szCs w:val="24"/>
        </w:rPr>
        <w:fldChar w:fldCharType="end"/>
      </w:r>
      <w:r>
        <w:rPr>
          <w:b w:val="0"/>
          <w:i/>
          <w:iCs/>
          <w:sz w:val="24"/>
          <w:szCs w:val="24"/>
        </w:rPr>
        <w:t xml:space="preserve">. </w:t>
      </w:r>
      <w:r w:rsidRPr="003B1E71">
        <w:rPr>
          <w:b w:val="0"/>
          <w:sz w:val="24"/>
          <w:szCs w:val="24"/>
        </w:rPr>
        <w:t>To promote the growth of native ecosystems, many environmentalists advocate only indigenous trees be planted. A practical solution is to plant tough, fast-growing native tree species which begin re</w:t>
      </w:r>
      <w:r>
        <w:rPr>
          <w:b w:val="0"/>
          <w:sz w:val="24"/>
          <w:szCs w:val="24"/>
        </w:rPr>
        <w:t xml:space="preserve">building the land. Planting non </w:t>
      </w:r>
      <w:r w:rsidRPr="003B1E71">
        <w:rPr>
          <w:b w:val="0"/>
          <w:sz w:val="24"/>
          <w:szCs w:val="24"/>
        </w:rPr>
        <w:t>invasive trees that assist in the natural return of indigenous species is called "assisted natural regeneration." There are many such species that can be planted, of which about 12 are in widespread use, such as </w:t>
      </w:r>
      <w:proofErr w:type="spellStart"/>
      <w:r w:rsidR="00917E28" w:rsidRPr="003B1E71">
        <w:rPr>
          <w:b w:val="0"/>
          <w:sz w:val="24"/>
          <w:szCs w:val="24"/>
        </w:rPr>
        <w:fldChar w:fldCharType="begin"/>
      </w:r>
      <w:r w:rsidRPr="003B1E71">
        <w:rPr>
          <w:b w:val="0"/>
          <w:sz w:val="24"/>
          <w:szCs w:val="24"/>
        </w:rPr>
        <w:instrText xml:space="preserve"> HYPERLINK "https://en.wikipedia.org/wiki/Leucaena" \o "Leucaena" </w:instrText>
      </w:r>
      <w:r w:rsidR="00917E28" w:rsidRPr="003B1E71">
        <w:rPr>
          <w:b w:val="0"/>
          <w:sz w:val="24"/>
          <w:szCs w:val="24"/>
        </w:rPr>
        <w:fldChar w:fldCharType="separate"/>
      </w:r>
      <w:r w:rsidRPr="003B1E71">
        <w:rPr>
          <w:rStyle w:val="Hyperlink"/>
          <w:b w:val="0"/>
          <w:i/>
          <w:iCs/>
          <w:color w:val="auto"/>
          <w:sz w:val="24"/>
          <w:szCs w:val="24"/>
          <w:u w:val="none"/>
        </w:rPr>
        <w:t>Leucaena</w:t>
      </w:r>
      <w:proofErr w:type="spellEnd"/>
      <w:r w:rsidRPr="003B1E71">
        <w:rPr>
          <w:rStyle w:val="Hyperlink"/>
          <w:b w:val="0"/>
          <w:i/>
          <w:iCs/>
          <w:color w:val="auto"/>
          <w:sz w:val="24"/>
          <w:szCs w:val="24"/>
          <w:u w:val="none"/>
        </w:rPr>
        <w:t xml:space="preserve"> </w:t>
      </w:r>
      <w:proofErr w:type="spellStart"/>
      <w:r w:rsidRPr="003B1E71">
        <w:rPr>
          <w:rStyle w:val="Hyperlink"/>
          <w:b w:val="0"/>
          <w:i/>
          <w:iCs/>
          <w:color w:val="auto"/>
          <w:sz w:val="24"/>
          <w:szCs w:val="24"/>
          <w:u w:val="none"/>
        </w:rPr>
        <w:t>leucocephala</w:t>
      </w:r>
      <w:proofErr w:type="spellEnd"/>
      <w:r w:rsidR="00917E28" w:rsidRPr="003B1E71">
        <w:rPr>
          <w:b w:val="0"/>
          <w:sz w:val="24"/>
          <w:szCs w:val="24"/>
        </w:rPr>
        <w:fldChar w:fldCharType="end"/>
      </w:r>
      <w:r w:rsidR="002E4E1A">
        <w:rPr>
          <w:b w:val="0"/>
          <w:sz w:val="24"/>
          <w:szCs w:val="24"/>
        </w:rPr>
        <w:t>.</w:t>
      </w:r>
      <w:r w:rsidRPr="003B1E71">
        <w:rPr>
          <w:b w:val="0"/>
          <w:sz w:val="24"/>
          <w:szCs w:val="24"/>
        </w:rPr>
        <w:t> Alternatively, </w:t>
      </w:r>
      <w:hyperlink r:id="rId5" w:tooltip="Farmer-managed natural regeneration" w:history="1">
        <w:r w:rsidR="002E4E1A">
          <w:rPr>
            <w:rStyle w:val="Hyperlink"/>
            <w:b w:val="0"/>
            <w:color w:val="auto"/>
            <w:sz w:val="24"/>
            <w:szCs w:val="24"/>
            <w:u w:val="none"/>
          </w:rPr>
          <w:t xml:space="preserve">farmer </w:t>
        </w:r>
        <w:r w:rsidRPr="003B1E71">
          <w:rPr>
            <w:rStyle w:val="Hyperlink"/>
            <w:b w:val="0"/>
            <w:color w:val="auto"/>
            <w:sz w:val="24"/>
            <w:szCs w:val="24"/>
            <w:u w:val="none"/>
          </w:rPr>
          <w:t>managed natural regeneration</w:t>
        </w:r>
      </w:hyperlink>
      <w:r w:rsidRPr="003B1E71">
        <w:rPr>
          <w:b w:val="0"/>
          <w:sz w:val="24"/>
          <w:szCs w:val="24"/>
        </w:rPr>
        <w:t> (FMNR), involves farmers preserving trees (not replanting), and is considered to be a more cost effective method of reforestation than regular tree planting.</w:t>
      </w:r>
      <w:r w:rsidR="002E4E1A">
        <w:rPr>
          <w:b w:val="0"/>
          <w:sz w:val="24"/>
          <w:szCs w:val="24"/>
        </w:rPr>
        <w:t xml:space="preserve"> </w:t>
      </w:r>
      <w:r w:rsidRPr="003B1E71">
        <w:rPr>
          <w:b w:val="0"/>
          <w:sz w:val="24"/>
          <w:szCs w:val="24"/>
        </w:rPr>
        <w:t xml:space="preserve">Climate scientists </w:t>
      </w:r>
      <w:r w:rsidRPr="002E4E1A">
        <w:rPr>
          <w:b w:val="0"/>
          <w:sz w:val="24"/>
          <w:szCs w:val="24"/>
        </w:rPr>
        <w:t>wor</w:t>
      </w:r>
      <w:r w:rsidR="002E4E1A" w:rsidRPr="002E4E1A">
        <w:rPr>
          <w:b w:val="0"/>
          <w:sz w:val="24"/>
          <w:szCs w:val="24"/>
        </w:rPr>
        <w:t xml:space="preserve">king for the IPCC believe human </w:t>
      </w:r>
      <w:r w:rsidRPr="002E4E1A">
        <w:rPr>
          <w:b w:val="0"/>
          <w:sz w:val="24"/>
          <w:szCs w:val="24"/>
        </w:rPr>
        <w:t>induced glob</w:t>
      </w:r>
      <w:r w:rsidRPr="003B1E71">
        <w:rPr>
          <w:b w:val="0"/>
          <w:sz w:val="24"/>
          <w:szCs w:val="24"/>
        </w:rPr>
        <w:t xml:space="preserve">al deforestation is responsible for 18-25% of global climate change. </w:t>
      </w:r>
      <w:r w:rsidR="002E4E1A" w:rsidRPr="002E4E1A">
        <w:rPr>
          <w:b w:val="0"/>
          <w:bCs w:val="0"/>
          <w:sz w:val="24"/>
          <w:szCs w:val="24"/>
          <w:shd w:val="clear" w:color="auto" w:fill="FFFFFF"/>
        </w:rPr>
        <w:t>Air pollution</w:t>
      </w:r>
      <w:r w:rsidR="002E4E1A" w:rsidRPr="002E4E1A">
        <w:rPr>
          <w:b w:val="0"/>
          <w:sz w:val="24"/>
          <w:szCs w:val="24"/>
          <w:shd w:val="clear" w:color="auto" w:fill="FFFFFF"/>
        </w:rPr>
        <w:t> occurs when harmful or excessive quantities of substances including gases</w:t>
      </w:r>
      <w:r w:rsidR="002E4E1A">
        <w:rPr>
          <w:b w:val="0"/>
          <w:sz w:val="24"/>
          <w:szCs w:val="24"/>
          <w:shd w:val="clear" w:color="auto" w:fill="FFFFFF"/>
        </w:rPr>
        <w:t>.</w:t>
      </w:r>
      <w:r w:rsidR="002E4E1A" w:rsidRPr="002E4E1A">
        <w:rPr>
          <w:b w:val="0"/>
          <w:sz w:val="24"/>
          <w:szCs w:val="24"/>
          <w:shd w:val="clear" w:color="auto" w:fill="FFFFFF"/>
        </w:rPr>
        <w:t xml:space="preserve"> It may cause diseases, allergies and even death to humans; it may also cause harm to other living organisms such as animals and food crops, and may damage the natural or built environment. Both human activity and natural processes can generate air pollution.</w:t>
      </w:r>
      <w:r w:rsidR="00C611B2">
        <w:rPr>
          <w:b w:val="0"/>
          <w:sz w:val="24"/>
          <w:szCs w:val="24"/>
          <w:shd w:val="clear" w:color="auto" w:fill="FFFFFF"/>
        </w:rPr>
        <w:t xml:space="preserve"> </w:t>
      </w:r>
      <w:r w:rsidR="002E4E1A">
        <w:rPr>
          <w:b w:val="0"/>
          <w:sz w:val="24"/>
          <w:szCs w:val="24"/>
          <w:shd w:val="clear" w:color="auto" w:fill="FFFFFF"/>
        </w:rPr>
        <w:t>Generally,</w:t>
      </w:r>
      <w:r w:rsidR="002E4E1A">
        <w:rPr>
          <w:b w:val="0"/>
          <w:sz w:val="24"/>
          <w:szCs w:val="24"/>
        </w:rPr>
        <w:t xml:space="preserve"> </w:t>
      </w:r>
      <w:r w:rsidR="002E4E1A" w:rsidRPr="002E4E1A">
        <w:rPr>
          <w:b w:val="0"/>
          <w:sz w:val="24"/>
          <w:szCs w:val="24"/>
        </w:rPr>
        <w:t>Trees </w:t>
      </w:r>
      <w:hyperlink r:id="rId6" w:tooltip="Carbon dioxide sink" w:history="1">
        <w:r w:rsidR="002E4E1A" w:rsidRPr="002E4E1A">
          <w:rPr>
            <w:rStyle w:val="Hyperlink"/>
            <w:b w:val="0"/>
            <w:color w:val="auto"/>
            <w:sz w:val="24"/>
            <w:szCs w:val="24"/>
            <w:u w:val="none"/>
          </w:rPr>
          <w:t>sequester carbon</w:t>
        </w:r>
      </w:hyperlink>
      <w:r w:rsidR="002E4E1A" w:rsidRPr="002E4E1A">
        <w:rPr>
          <w:b w:val="0"/>
          <w:sz w:val="24"/>
          <w:szCs w:val="24"/>
        </w:rPr>
        <w:t> through </w:t>
      </w:r>
      <w:hyperlink r:id="rId7" w:tooltip="Photosynthesis" w:history="1">
        <w:r w:rsidR="002E4E1A" w:rsidRPr="002E4E1A">
          <w:rPr>
            <w:rStyle w:val="Hyperlink"/>
            <w:b w:val="0"/>
            <w:color w:val="auto"/>
            <w:sz w:val="24"/>
            <w:szCs w:val="24"/>
            <w:u w:val="none"/>
          </w:rPr>
          <w:t>photosynthesis</w:t>
        </w:r>
      </w:hyperlink>
      <w:r w:rsidR="002E4E1A" w:rsidRPr="002E4E1A">
        <w:rPr>
          <w:b w:val="0"/>
          <w:sz w:val="24"/>
          <w:szCs w:val="24"/>
        </w:rPr>
        <w:t>, converting carbon dioxide and water molecules into molecular </w:t>
      </w:r>
      <w:proofErr w:type="spellStart"/>
      <w:r w:rsidR="00917E28" w:rsidRPr="002E4E1A">
        <w:rPr>
          <w:b w:val="0"/>
          <w:sz w:val="24"/>
          <w:szCs w:val="24"/>
        </w:rPr>
        <w:fldChar w:fldCharType="begin"/>
      </w:r>
      <w:r w:rsidR="002E4E1A" w:rsidRPr="002E4E1A">
        <w:rPr>
          <w:b w:val="0"/>
          <w:sz w:val="24"/>
          <w:szCs w:val="24"/>
        </w:rPr>
        <w:instrText xml:space="preserve"> HYPERLINK "https://en.wikipedia.org/wiki/Dioxygen" \o "Dioxygen" </w:instrText>
      </w:r>
      <w:r w:rsidR="00917E28" w:rsidRPr="002E4E1A">
        <w:rPr>
          <w:b w:val="0"/>
          <w:sz w:val="24"/>
          <w:szCs w:val="24"/>
        </w:rPr>
        <w:fldChar w:fldCharType="separate"/>
      </w:r>
      <w:r w:rsidR="002E4E1A" w:rsidRPr="002E4E1A">
        <w:rPr>
          <w:rStyle w:val="Hyperlink"/>
          <w:b w:val="0"/>
          <w:color w:val="auto"/>
          <w:sz w:val="24"/>
          <w:szCs w:val="24"/>
          <w:u w:val="none"/>
        </w:rPr>
        <w:t>dioxygen</w:t>
      </w:r>
      <w:proofErr w:type="spellEnd"/>
      <w:r w:rsidR="00917E28" w:rsidRPr="002E4E1A">
        <w:rPr>
          <w:b w:val="0"/>
          <w:sz w:val="24"/>
          <w:szCs w:val="24"/>
        </w:rPr>
        <w:fldChar w:fldCharType="end"/>
      </w:r>
      <w:r w:rsidR="002E4E1A" w:rsidRPr="002E4E1A">
        <w:rPr>
          <w:b w:val="0"/>
          <w:sz w:val="24"/>
          <w:szCs w:val="24"/>
        </w:rPr>
        <w:t> (O</w:t>
      </w:r>
      <w:r w:rsidR="002E4E1A" w:rsidRPr="002E4E1A">
        <w:rPr>
          <w:b w:val="0"/>
          <w:sz w:val="24"/>
          <w:szCs w:val="24"/>
          <w:vertAlign w:val="subscript"/>
        </w:rPr>
        <w:t>2</w:t>
      </w:r>
      <w:r w:rsidR="002E4E1A" w:rsidRPr="002E4E1A">
        <w:rPr>
          <w:b w:val="0"/>
          <w:sz w:val="24"/>
          <w:szCs w:val="24"/>
        </w:rPr>
        <w:t>) and plant organic matter, such as </w:t>
      </w:r>
      <w:hyperlink r:id="rId8" w:tooltip="Carbohydrates" w:history="1">
        <w:r w:rsidR="002E4E1A" w:rsidRPr="002E4E1A">
          <w:rPr>
            <w:rStyle w:val="Hyperlink"/>
            <w:b w:val="0"/>
            <w:color w:val="auto"/>
            <w:sz w:val="24"/>
            <w:szCs w:val="24"/>
            <w:u w:val="none"/>
          </w:rPr>
          <w:t>carbohydrates</w:t>
        </w:r>
      </w:hyperlink>
      <w:r w:rsidR="002E4E1A" w:rsidRPr="002E4E1A">
        <w:rPr>
          <w:b w:val="0"/>
          <w:sz w:val="24"/>
          <w:szCs w:val="24"/>
        </w:rPr>
        <w:t> (e.g., </w:t>
      </w:r>
      <w:hyperlink r:id="rId9" w:tooltip="Cellulose" w:history="1">
        <w:r w:rsidR="002E4E1A" w:rsidRPr="002E4E1A">
          <w:rPr>
            <w:rStyle w:val="Hyperlink"/>
            <w:b w:val="0"/>
            <w:color w:val="auto"/>
            <w:sz w:val="24"/>
            <w:szCs w:val="24"/>
            <w:u w:val="none"/>
          </w:rPr>
          <w:t>cellulose</w:t>
        </w:r>
      </w:hyperlink>
      <w:r w:rsidR="002E4E1A" w:rsidRPr="002E4E1A">
        <w:rPr>
          <w:b w:val="0"/>
          <w:sz w:val="24"/>
          <w:szCs w:val="24"/>
        </w:rPr>
        <w:t>). Hence, forests that grow in area or density and thus increase in organic biomass will reduce atmospheric CO</w:t>
      </w:r>
      <w:r w:rsidR="002E4E1A" w:rsidRPr="002E4E1A">
        <w:rPr>
          <w:b w:val="0"/>
          <w:sz w:val="24"/>
          <w:szCs w:val="24"/>
          <w:vertAlign w:val="subscript"/>
        </w:rPr>
        <w:t>2</w:t>
      </w:r>
      <w:r w:rsidR="002E4E1A" w:rsidRPr="002E4E1A">
        <w:rPr>
          <w:b w:val="0"/>
          <w:sz w:val="24"/>
          <w:szCs w:val="24"/>
        </w:rPr>
        <w:t> levels.</w:t>
      </w:r>
    </w:p>
    <w:p w:rsidR="00F0685D" w:rsidRDefault="002E4E1A" w:rsidP="006A2DE5">
      <w:pPr>
        <w:pStyle w:val="Heading1"/>
        <w:shd w:val="clear" w:color="auto" w:fill="FFFFFF"/>
        <w:spacing w:before="0" w:beforeAutospacing="0" w:after="0" w:afterAutospacing="0" w:line="360" w:lineRule="auto"/>
        <w:jc w:val="both"/>
        <w:textAlignment w:val="baseline"/>
        <w:rPr>
          <w:b w:val="0"/>
          <w:bCs w:val="0"/>
          <w:sz w:val="24"/>
          <w:szCs w:val="24"/>
          <w:shd w:val="clear" w:color="auto" w:fill="FFFFFF"/>
        </w:rPr>
      </w:pPr>
      <w:r w:rsidRPr="002E4E1A">
        <w:rPr>
          <w:b w:val="0"/>
          <w:bCs w:val="0"/>
          <w:sz w:val="24"/>
          <w:szCs w:val="24"/>
          <w:shd w:val="clear" w:color="auto" w:fill="FFFFFF"/>
        </w:rPr>
        <w:t xml:space="preserve"> </w:t>
      </w:r>
    </w:p>
    <w:p w:rsidR="00047A4A" w:rsidRDefault="00047A4A" w:rsidP="006A2DE5">
      <w:pPr>
        <w:pStyle w:val="Heading1"/>
        <w:shd w:val="clear" w:color="auto" w:fill="FFFFFF"/>
        <w:spacing w:before="0" w:beforeAutospacing="0" w:after="0" w:afterAutospacing="0" w:line="360" w:lineRule="auto"/>
        <w:jc w:val="both"/>
        <w:textAlignment w:val="baseline"/>
        <w:rPr>
          <w:b w:val="0"/>
          <w:bCs w:val="0"/>
          <w:sz w:val="24"/>
          <w:szCs w:val="24"/>
          <w:shd w:val="clear" w:color="auto" w:fill="FFFFFF"/>
        </w:rPr>
      </w:pPr>
    </w:p>
    <w:p w:rsidR="00047A4A" w:rsidRDefault="00047A4A" w:rsidP="006A2DE5">
      <w:pPr>
        <w:pStyle w:val="Heading1"/>
        <w:shd w:val="clear" w:color="auto" w:fill="FFFFFF"/>
        <w:spacing w:before="0" w:beforeAutospacing="0" w:after="0" w:afterAutospacing="0" w:line="360" w:lineRule="auto"/>
        <w:jc w:val="both"/>
        <w:textAlignment w:val="baseline"/>
        <w:rPr>
          <w:b w:val="0"/>
          <w:bCs w:val="0"/>
          <w:sz w:val="24"/>
          <w:szCs w:val="24"/>
          <w:shd w:val="clear" w:color="auto" w:fill="FFFFFF"/>
        </w:rPr>
      </w:pPr>
    </w:p>
    <w:p w:rsidR="00047A4A" w:rsidRDefault="00047A4A" w:rsidP="006A2DE5">
      <w:pPr>
        <w:pStyle w:val="Heading1"/>
        <w:shd w:val="clear" w:color="auto" w:fill="FFFFFF"/>
        <w:spacing w:before="0" w:beforeAutospacing="0" w:after="0" w:afterAutospacing="0" w:line="360" w:lineRule="auto"/>
        <w:jc w:val="both"/>
        <w:textAlignment w:val="baseline"/>
        <w:rPr>
          <w:b w:val="0"/>
          <w:bCs w:val="0"/>
          <w:sz w:val="24"/>
          <w:szCs w:val="24"/>
          <w:shd w:val="clear" w:color="auto" w:fill="FFFFFF"/>
        </w:rPr>
      </w:pPr>
    </w:p>
    <w:p w:rsidR="00047A4A" w:rsidRDefault="00047A4A" w:rsidP="006A2DE5">
      <w:pPr>
        <w:pStyle w:val="Heading1"/>
        <w:shd w:val="clear" w:color="auto" w:fill="FFFFFF"/>
        <w:spacing w:before="0" w:beforeAutospacing="0" w:after="0" w:afterAutospacing="0" w:line="360" w:lineRule="auto"/>
        <w:jc w:val="both"/>
        <w:textAlignment w:val="baseline"/>
        <w:rPr>
          <w:b w:val="0"/>
          <w:bCs w:val="0"/>
          <w:sz w:val="24"/>
          <w:szCs w:val="24"/>
          <w:shd w:val="clear" w:color="auto" w:fill="FFFFFF"/>
        </w:rPr>
      </w:pPr>
    </w:p>
    <w:p w:rsidR="00047A4A" w:rsidRDefault="00047A4A" w:rsidP="006A2DE5">
      <w:pPr>
        <w:pStyle w:val="Heading1"/>
        <w:shd w:val="clear" w:color="auto" w:fill="FFFFFF"/>
        <w:spacing w:before="0" w:beforeAutospacing="0" w:after="0" w:afterAutospacing="0" w:line="360" w:lineRule="auto"/>
        <w:jc w:val="both"/>
        <w:textAlignment w:val="baseline"/>
        <w:rPr>
          <w:b w:val="0"/>
          <w:bCs w:val="0"/>
          <w:sz w:val="24"/>
          <w:szCs w:val="24"/>
          <w:shd w:val="clear" w:color="auto" w:fill="FFFFFF"/>
        </w:rPr>
      </w:pPr>
      <w:proofErr w:type="spellStart"/>
      <w:r>
        <w:rPr>
          <w:b w:val="0"/>
          <w:bCs w:val="0"/>
          <w:sz w:val="24"/>
          <w:szCs w:val="24"/>
          <w:shd w:val="clear" w:color="auto" w:fill="FFFFFF"/>
        </w:rPr>
        <w:t>Biblography</w:t>
      </w:r>
      <w:proofErr w:type="spellEnd"/>
    </w:p>
    <w:p w:rsidR="00047A4A" w:rsidRDefault="00047A4A" w:rsidP="006A2DE5">
      <w:pPr>
        <w:pStyle w:val="Heading1"/>
        <w:shd w:val="clear" w:color="auto" w:fill="FFFFFF"/>
        <w:spacing w:before="0" w:beforeAutospacing="0" w:after="0" w:afterAutospacing="0" w:line="360" w:lineRule="auto"/>
        <w:jc w:val="both"/>
        <w:textAlignment w:val="baseline"/>
        <w:rPr>
          <w:b w:val="0"/>
          <w:bCs w:val="0"/>
          <w:sz w:val="24"/>
          <w:szCs w:val="24"/>
          <w:shd w:val="clear" w:color="auto" w:fill="FFFFFF"/>
        </w:rPr>
      </w:pPr>
      <w:r>
        <w:rPr>
          <w:b w:val="0"/>
          <w:bCs w:val="0"/>
          <w:sz w:val="24"/>
          <w:szCs w:val="24"/>
          <w:shd w:val="clear" w:color="auto" w:fill="FFFFFF"/>
        </w:rPr>
        <w:t xml:space="preserve">I completed my </w:t>
      </w:r>
      <w:proofErr w:type="spellStart"/>
      <w:r>
        <w:rPr>
          <w:b w:val="0"/>
          <w:bCs w:val="0"/>
          <w:sz w:val="24"/>
          <w:szCs w:val="24"/>
          <w:shd w:val="clear" w:color="auto" w:fill="FFFFFF"/>
        </w:rPr>
        <w:t>Bachlor</w:t>
      </w:r>
      <w:proofErr w:type="spellEnd"/>
      <w:r>
        <w:rPr>
          <w:b w:val="0"/>
          <w:bCs w:val="0"/>
          <w:sz w:val="24"/>
          <w:szCs w:val="24"/>
          <w:shd w:val="clear" w:color="auto" w:fill="FFFFFF"/>
        </w:rPr>
        <w:t xml:space="preserve"> degree in one of Africa</w:t>
      </w:r>
      <w:r w:rsidR="007E5026">
        <w:rPr>
          <w:b w:val="0"/>
          <w:bCs w:val="0"/>
          <w:sz w:val="24"/>
          <w:szCs w:val="24"/>
          <w:shd w:val="clear" w:color="auto" w:fill="FFFFFF"/>
        </w:rPr>
        <w:t>n</w:t>
      </w:r>
      <w:r>
        <w:rPr>
          <w:b w:val="0"/>
          <w:bCs w:val="0"/>
          <w:sz w:val="24"/>
          <w:szCs w:val="24"/>
          <w:shd w:val="clear" w:color="auto" w:fill="FFFFFF"/>
        </w:rPr>
        <w:t>,</w:t>
      </w:r>
      <w:r w:rsidR="007E5026">
        <w:rPr>
          <w:b w:val="0"/>
          <w:bCs w:val="0"/>
          <w:sz w:val="24"/>
          <w:szCs w:val="24"/>
          <w:shd w:val="clear" w:color="auto" w:fill="FFFFFF"/>
        </w:rPr>
        <w:t xml:space="preserve"> </w:t>
      </w:r>
      <w:r>
        <w:rPr>
          <w:b w:val="0"/>
          <w:bCs w:val="0"/>
          <w:sz w:val="24"/>
          <w:szCs w:val="24"/>
          <w:shd w:val="clear" w:color="auto" w:fill="FFFFFF"/>
        </w:rPr>
        <w:t>Ethiopia</w:t>
      </w:r>
      <w:r w:rsidR="007E5026">
        <w:rPr>
          <w:b w:val="0"/>
          <w:bCs w:val="0"/>
          <w:sz w:val="24"/>
          <w:szCs w:val="24"/>
          <w:shd w:val="clear" w:color="auto" w:fill="FFFFFF"/>
        </w:rPr>
        <w:t>n</w:t>
      </w:r>
      <w:r>
        <w:rPr>
          <w:b w:val="0"/>
          <w:bCs w:val="0"/>
          <w:sz w:val="24"/>
          <w:szCs w:val="24"/>
          <w:shd w:val="clear" w:color="auto" w:fill="FFFFFF"/>
        </w:rPr>
        <w:t xml:space="preserve"> university at the age of 23 from </w:t>
      </w:r>
      <w:proofErr w:type="spellStart"/>
      <w:r>
        <w:rPr>
          <w:b w:val="0"/>
          <w:bCs w:val="0"/>
          <w:sz w:val="24"/>
          <w:szCs w:val="24"/>
          <w:shd w:val="clear" w:color="auto" w:fill="FFFFFF"/>
        </w:rPr>
        <w:t>Wachemo</w:t>
      </w:r>
      <w:proofErr w:type="spellEnd"/>
      <w:r>
        <w:rPr>
          <w:b w:val="0"/>
          <w:bCs w:val="0"/>
          <w:sz w:val="24"/>
          <w:szCs w:val="24"/>
          <w:shd w:val="clear" w:color="auto" w:fill="FFFFFF"/>
        </w:rPr>
        <w:t xml:space="preserve"> </w:t>
      </w:r>
      <w:proofErr w:type="spellStart"/>
      <w:r>
        <w:rPr>
          <w:b w:val="0"/>
          <w:bCs w:val="0"/>
          <w:sz w:val="24"/>
          <w:szCs w:val="24"/>
          <w:shd w:val="clear" w:color="auto" w:fill="FFFFFF"/>
        </w:rPr>
        <w:t>Univesity</w:t>
      </w:r>
      <w:proofErr w:type="spellEnd"/>
      <w:r>
        <w:rPr>
          <w:b w:val="0"/>
          <w:bCs w:val="0"/>
          <w:sz w:val="24"/>
          <w:szCs w:val="24"/>
          <w:shd w:val="clear" w:color="auto" w:fill="FFFFFF"/>
        </w:rPr>
        <w:t xml:space="preserve"> and </w:t>
      </w:r>
      <w:r w:rsidR="007E5026">
        <w:rPr>
          <w:b w:val="0"/>
          <w:bCs w:val="0"/>
          <w:sz w:val="24"/>
          <w:szCs w:val="24"/>
          <w:shd w:val="clear" w:color="auto" w:fill="FFFFFF"/>
        </w:rPr>
        <w:t xml:space="preserve">Post Graduate Diploma in Teaching </w:t>
      </w:r>
      <w:r>
        <w:rPr>
          <w:b w:val="0"/>
          <w:bCs w:val="0"/>
          <w:sz w:val="24"/>
          <w:szCs w:val="24"/>
          <w:shd w:val="clear" w:color="auto" w:fill="FFFFFF"/>
        </w:rPr>
        <w:t>fr</w:t>
      </w:r>
      <w:r w:rsidR="007E5026">
        <w:rPr>
          <w:b w:val="0"/>
          <w:bCs w:val="0"/>
          <w:sz w:val="24"/>
          <w:szCs w:val="24"/>
          <w:shd w:val="clear" w:color="auto" w:fill="FFFFFF"/>
        </w:rPr>
        <w:t xml:space="preserve">om </w:t>
      </w:r>
      <w:proofErr w:type="spellStart"/>
      <w:r w:rsidR="007E5026">
        <w:rPr>
          <w:b w:val="0"/>
          <w:bCs w:val="0"/>
          <w:sz w:val="24"/>
          <w:szCs w:val="24"/>
          <w:shd w:val="clear" w:color="auto" w:fill="FFFFFF"/>
        </w:rPr>
        <w:t>Wolaita</w:t>
      </w:r>
      <w:proofErr w:type="spellEnd"/>
      <w:r w:rsidR="007E5026">
        <w:rPr>
          <w:b w:val="0"/>
          <w:bCs w:val="0"/>
          <w:sz w:val="24"/>
          <w:szCs w:val="24"/>
          <w:shd w:val="clear" w:color="auto" w:fill="FFFFFF"/>
        </w:rPr>
        <w:t xml:space="preserve"> </w:t>
      </w:r>
      <w:proofErr w:type="spellStart"/>
      <w:r w:rsidR="007E5026">
        <w:rPr>
          <w:b w:val="0"/>
          <w:bCs w:val="0"/>
          <w:sz w:val="24"/>
          <w:szCs w:val="24"/>
          <w:shd w:val="clear" w:color="auto" w:fill="FFFFFF"/>
        </w:rPr>
        <w:t>soddo</w:t>
      </w:r>
      <w:proofErr w:type="spellEnd"/>
      <w:r w:rsidR="007E5026">
        <w:rPr>
          <w:b w:val="0"/>
          <w:bCs w:val="0"/>
          <w:sz w:val="24"/>
          <w:szCs w:val="24"/>
          <w:shd w:val="clear" w:color="auto" w:fill="FFFFFF"/>
        </w:rPr>
        <w:t xml:space="preserve"> </w:t>
      </w:r>
      <w:proofErr w:type="spellStart"/>
      <w:r w:rsidR="007E5026">
        <w:rPr>
          <w:b w:val="0"/>
          <w:bCs w:val="0"/>
          <w:sz w:val="24"/>
          <w:szCs w:val="24"/>
          <w:shd w:val="clear" w:color="auto" w:fill="FFFFFF"/>
        </w:rPr>
        <w:t>university</w:t>
      </w:r>
      <w:proofErr w:type="gramStart"/>
      <w:r w:rsidR="007E5026">
        <w:rPr>
          <w:b w:val="0"/>
          <w:bCs w:val="0"/>
          <w:sz w:val="24"/>
          <w:szCs w:val="24"/>
          <w:shd w:val="clear" w:color="auto" w:fill="FFFFFF"/>
        </w:rPr>
        <w:t>,Ethiopia</w:t>
      </w:r>
      <w:proofErr w:type="spellEnd"/>
      <w:proofErr w:type="gramEnd"/>
      <w:r w:rsidR="007E5026">
        <w:rPr>
          <w:b w:val="0"/>
          <w:bCs w:val="0"/>
          <w:sz w:val="24"/>
          <w:szCs w:val="24"/>
          <w:shd w:val="clear" w:color="auto" w:fill="FFFFFF"/>
        </w:rPr>
        <w:t xml:space="preserve">. I graduated with cumulative grade point average 3.78 during my Bachelor degree and I was one of the high score students in the campus. In my job I was exemplary teacher establishing different clubs at school like promoting rural female student for learning, high score and preparing them for tomorrow world by encouraging them in teams, and also making </w:t>
      </w:r>
      <w:proofErr w:type="gramStart"/>
      <w:r w:rsidR="007E5026">
        <w:rPr>
          <w:b w:val="0"/>
          <w:bCs w:val="0"/>
          <w:sz w:val="24"/>
          <w:szCs w:val="24"/>
          <w:shd w:val="clear" w:color="auto" w:fill="FFFFFF"/>
        </w:rPr>
        <w:t>them</w:t>
      </w:r>
      <w:proofErr w:type="gramEnd"/>
      <w:r w:rsidR="007E5026">
        <w:rPr>
          <w:b w:val="0"/>
          <w:bCs w:val="0"/>
          <w:sz w:val="24"/>
          <w:szCs w:val="24"/>
          <w:shd w:val="clear" w:color="auto" w:fill="FFFFFF"/>
        </w:rPr>
        <w:t xml:space="preserve"> better exemplary for the lower aged students. Promoting environmental planning and planting tree program with different stack holders to mitigate climate change. Now I am learning for my Masters after three years of teaching experience at high school level.</w:t>
      </w:r>
    </w:p>
    <w:p w:rsidR="00886330" w:rsidRDefault="00886330" w:rsidP="006A0F22">
      <w:pPr>
        <w:autoSpaceDE w:val="0"/>
        <w:autoSpaceDN w:val="0"/>
        <w:adjustRightInd w:val="0"/>
        <w:rPr>
          <w:b/>
          <w:lang w:val="en-NZ"/>
        </w:rPr>
      </w:pPr>
    </w:p>
    <w:p w:rsidR="00047A4A" w:rsidRPr="006A0F22" w:rsidRDefault="007E5026" w:rsidP="006A0F2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006A0F22">
        <w:rPr>
          <w:lang w:val="en-NZ"/>
        </w:rPr>
        <w:t>Tesfaye</w:t>
      </w:r>
      <w:proofErr w:type="spellEnd"/>
      <w:r w:rsidR="006A0F22">
        <w:rPr>
          <w:lang w:val="en-NZ"/>
        </w:rPr>
        <w:t xml:space="preserve"> Daniel</w:t>
      </w:r>
      <w:r w:rsidRPr="008A690F">
        <w:rPr>
          <w:lang w:val="en-NZ"/>
        </w:rPr>
        <w:br/>
        <w:t>Contact number</w:t>
      </w:r>
      <w:proofErr w:type="gramStart"/>
      <w:r w:rsidRPr="008A690F">
        <w:rPr>
          <w:lang w:val="en-NZ"/>
        </w:rPr>
        <w:t>:</w:t>
      </w:r>
      <w:r w:rsidR="006A0F22">
        <w:rPr>
          <w:lang w:val="en-NZ"/>
        </w:rPr>
        <w:t>251912337624</w:t>
      </w:r>
      <w:proofErr w:type="gramEnd"/>
      <w:r w:rsidRPr="008A690F">
        <w:rPr>
          <w:lang w:val="en-NZ"/>
        </w:rPr>
        <w:br/>
        <w:t>Twitter account:</w:t>
      </w:r>
      <w:r w:rsidR="006A0F22" w:rsidRPr="006A0F22">
        <w:rPr>
          <w:rFonts w:ascii="Helvetica" w:hAnsi="Helvetica"/>
          <w:b/>
          <w:bCs/>
          <w:color w:val="292F33"/>
          <w:sz w:val="15"/>
          <w:szCs w:val="15"/>
          <w:shd w:val="clear" w:color="auto" w:fill="FFFFFF"/>
        </w:rPr>
        <w:t xml:space="preserve"> </w:t>
      </w:r>
      <w:proofErr w:type="spellStart"/>
      <w:r w:rsidR="006A0F22">
        <w:rPr>
          <w:rFonts w:ascii="Helvetica" w:hAnsi="Helvetica"/>
          <w:b/>
          <w:bCs/>
          <w:color w:val="292F33"/>
          <w:sz w:val="15"/>
          <w:szCs w:val="15"/>
          <w:shd w:val="clear" w:color="auto" w:fill="FFFFFF"/>
        </w:rPr>
        <w:t>Tesfaye</w:t>
      </w:r>
      <w:proofErr w:type="spellEnd"/>
      <w:r w:rsidR="006A0F22">
        <w:rPr>
          <w:rFonts w:ascii="Helvetica" w:hAnsi="Helvetica"/>
          <w:b/>
          <w:bCs/>
          <w:color w:val="292F33"/>
          <w:sz w:val="15"/>
          <w:szCs w:val="15"/>
          <w:shd w:val="clear" w:color="auto" w:fill="FFFFFF"/>
        </w:rPr>
        <w:t xml:space="preserve"> Daniel</w:t>
      </w:r>
      <w:r w:rsidR="006A0F22">
        <w:rPr>
          <w:rStyle w:val="userheader-name"/>
          <w:rFonts w:ascii="Helvetica" w:hAnsi="Helvetica"/>
          <w:color w:val="8899A6"/>
          <w:sz w:val="14"/>
          <w:szCs w:val="14"/>
          <w:shd w:val="clear" w:color="auto" w:fill="FFFFFF"/>
        </w:rPr>
        <w:t>@TesfayeDaniel9</w:t>
      </w:r>
      <w:r w:rsidRPr="008A690F">
        <w:rPr>
          <w:lang w:val="en-NZ"/>
        </w:rPr>
        <w:br/>
      </w:r>
      <w:r w:rsidR="006A0F22">
        <w:rPr>
          <w:lang w:val="en-NZ"/>
        </w:rPr>
        <w:t>Category: (Oral presentation</w:t>
      </w:r>
      <w:r w:rsidRPr="008A690F">
        <w:rPr>
          <w:lang w:val="en-NZ"/>
        </w:rPr>
        <w:t>)</w:t>
      </w:r>
    </w:p>
    <w:sectPr w:rsidR="00047A4A" w:rsidRPr="006A0F22" w:rsidSect="00F068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savePreviewPicture/>
  <w:compat/>
  <w:rsids>
    <w:rsidRoot w:val="003B1E71"/>
    <w:rsid w:val="00047A4A"/>
    <w:rsid w:val="002E4E1A"/>
    <w:rsid w:val="003B1E71"/>
    <w:rsid w:val="003F4AE3"/>
    <w:rsid w:val="006A0F22"/>
    <w:rsid w:val="006A2DE5"/>
    <w:rsid w:val="007E5026"/>
    <w:rsid w:val="00886330"/>
    <w:rsid w:val="00917E28"/>
    <w:rsid w:val="00C611B2"/>
    <w:rsid w:val="00C664A5"/>
    <w:rsid w:val="00F068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85D"/>
  </w:style>
  <w:style w:type="paragraph" w:styleId="Heading1">
    <w:name w:val="heading 1"/>
    <w:basedOn w:val="Normal"/>
    <w:link w:val="Heading1Char"/>
    <w:uiPriority w:val="9"/>
    <w:qFormat/>
    <w:rsid w:val="003B1E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1E7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B1E71"/>
    <w:rPr>
      <w:color w:val="0000FF"/>
      <w:u w:val="single"/>
    </w:rPr>
  </w:style>
  <w:style w:type="character" w:customStyle="1" w:styleId="Heading1Char">
    <w:name w:val="Heading 1 Char"/>
    <w:basedOn w:val="DefaultParagraphFont"/>
    <w:link w:val="Heading1"/>
    <w:uiPriority w:val="9"/>
    <w:rsid w:val="003B1E71"/>
    <w:rPr>
      <w:rFonts w:ascii="Times New Roman" w:eastAsia="Times New Roman" w:hAnsi="Times New Roman" w:cs="Times New Roman"/>
      <w:b/>
      <w:bCs/>
      <w:kern w:val="36"/>
      <w:sz w:val="48"/>
      <w:szCs w:val="48"/>
    </w:rPr>
  </w:style>
  <w:style w:type="character" w:customStyle="1" w:styleId="userheader-name">
    <w:name w:val="userheader-name"/>
    <w:basedOn w:val="DefaultParagraphFont"/>
    <w:rsid w:val="006A0F22"/>
  </w:style>
</w:styles>
</file>

<file path=word/webSettings.xml><?xml version="1.0" encoding="utf-8"?>
<w:webSettings xmlns:r="http://schemas.openxmlformats.org/officeDocument/2006/relationships" xmlns:w="http://schemas.openxmlformats.org/wordprocessingml/2006/main">
  <w:divs>
    <w:div w:id="465245684">
      <w:bodyDiv w:val="1"/>
      <w:marLeft w:val="0"/>
      <w:marRight w:val="0"/>
      <w:marTop w:val="0"/>
      <w:marBottom w:val="0"/>
      <w:divBdr>
        <w:top w:val="none" w:sz="0" w:space="0" w:color="auto"/>
        <w:left w:val="none" w:sz="0" w:space="0" w:color="auto"/>
        <w:bottom w:val="none" w:sz="0" w:space="0" w:color="auto"/>
        <w:right w:val="none" w:sz="0" w:space="0" w:color="auto"/>
      </w:divBdr>
    </w:div>
    <w:div w:id="1234461906">
      <w:bodyDiv w:val="1"/>
      <w:marLeft w:val="0"/>
      <w:marRight w:val="0"/>
      <w:marTop w:val="0"/>
      <w:marBottom w:val="0"/>
      <w:divBdr>
        <w:top w:val="none" w:sz="0" w:space="0" w:color="auto"/>
        <w:left w:val="none" w:sz="0" w:space="0" w:color="auto"/>
        <w:bottom w:val="none" w:sz="0" w:space="0" w:color="auto"/>
        <w:right w:val="none" w:sz="0" w:space="0" w:color="auto"/>
      </w:divBdr>
    </w:div>
    <w:div w:id="154810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rbohydrates" TargetMode="External"/><Relationship Id="rId3" Type="http://schemas.openxmlformats.org/officeDocument/2006/relationships/webSettings" Target="webSettings.xml"/><Relationship Id="rId7" Type="http://schemas.openxmlformats.org/officeDocument/2006/relationships/hyperlink" Target="https://en.wikipedia.org/wiki/Photosynthesi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Carbon_dioxide_sink" TargetMode="External"/><Relationship Id="rId11" Type="http://schemas.openxmlformats.org/officeDocument/2006/relationships/theme" Target="theme/theme1.xml"/><Relationship Id="rId5" Type="http://schemas.openxmlformats.org/officeDocument/2006/relationships/hyperlink" Target="https://en.wikipedia.org/wiki/Farmer-managed_natural_regeneration" TargetMode="External"/><Relationship Id="rId10" Type="http://schemas.openxmlformats.org/officeDocument/2006/relationships/fontTable" Target="fontTable.xml"/><Relationship Id="rId4" Type="http://schemas.openxmlformats.org/officeDocument/2006/relationships/hyperlink" Target="https://en.wikipedia.org/wiki/Pine" TargetMode="External"/><Relationship Id="rId9" Type="http://schemas.openxmlformats.org/officeDocument/2006/relationships/hyperlink" Target="https://en.wikipedia.org/wiki/Cellul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592</Words>
  <Characters>3379</Characters>
  <Application>Microsoft Office Word</Application>
  <DocSecurity>0</DocSecurity>
  <Lines>28</Lines>
  <Paragraphs>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Title: Anniversary Tree planting to mitigate the effects of high land temperatur</vt:lpstr>
      <vt:lpstr>Name;Tesfaye Daniel</vt:lpstr>
      <vt:lpstr>University of Arbaminch, Natural and computational sciences, Ethiopia</vt:lpstr>
      <vt:lpstr>Abstract:</vt:lpstr>
      <vt:lpstr>The issue of Trees considers most of the critical issues and key questions. Curr</vt:lpstr>
      <vt:lpstr/>
      <vt:lpstr/>
      <vt:lpstr/>
      <vt:lpstr/>
      <vt:lpstr/>
      <vt:lpstr>Biblography</vt:lpstr>
      <vt:lpstr>I completed my Bachlor degree in one of African, Ethiopian university at the age</vt:lpstr>
      <vt:lpstr>Session name/ number: Category: (Oral presentation/ Poster presentation)</vt:lpstr>
    </vt:vector>
  </TitlesOfParts>
  <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2019-12-04T00:12:00Z</dcterms:created>
  <dcterms:modified xsi:type="dcterms:W3CDTF">2019-12-05T20:02:00Z</dcterms:modified>
</cp:coreProperties>
</file>