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165" w:rsidRPr="00502323" w:rsidRDefault="00A66165" w:rsidP="00A66165">
      <w:pPr>
        <w:pStyle w:val="Tekstpodstawowy"/>
        <w:spacing w:before="3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Phenomena observed during 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intense 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irradiation 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by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braking gamma quanta with threshold energy up to 23MeV 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of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Me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>- D</w:t>
      </w:r>
      <w:r w:rsidRPr="00502323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2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>(H</w:t>
      </w:r>
      <w:r w:rsidRPr="00502323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2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>) systems and in pure gases D</w:t>
      </w:r>
      <w:r w:rsidRPr="00502323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2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>, H</w:t>
      </w:r>
      <w:r w:rsidRPr="00502323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 xml:space="preserve">2 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also in He and </w:t>
      </w:r>
      <w:proofErr w:type="spellStart"/>
      <w:r w:rsidRPr="00502323">
        <w:rPr>
          <w:rFonts w:ascii="Times New Roman" w:hAnsi="Times New Roman" w:cs="Times New Roman"/>
          <w:b/>
          <w:bCs/>
          <w:sz w:val="20"/>
          <w:szCs w:val="20"/>
        </w:rPr>
        <w:t>Xe</w:t>
      </w:r>
      <w:proofErr w:type="spellEnd"/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,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in  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CuBe2 and </w:t>
      </w:r>
      <w:r w:rsidR="00502323"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1H18N9T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high pressure chamber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s,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up to 4kbar</w:t>
      </w:r>
    </w:p>
    <w:p w:rsidR="00B11D2E" w:rsidRDefault="00B11D2E" w:rsidP="00B11D2E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 xml:space="preserve">Roland </w:t>
      </w:r>
      <w:proofErr w:type="spellStart"/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>Wiśniewski</w:t>
      </w:r>
      <w:proofErr w:type="spellEnd"/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>,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Prof., Physics Faculty of Warsaw University of Technology, Poland</w:t>
      </w:r>
    </w:p>
    <w:p w:rsidR="0013227A" w:rsidRDefault="00D32577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3262630</wp:posOffset>
            </wp:positionH>
            <wp:positionV relativeFrom="paragraph">
              <wp:posOffset>209550</wp:posOffset>
            </wp:positionV>
            <wp:extent cx="2981325" cy="3619500"/>
            <wp:effectExtent l="1905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Ge</w:t>
      </w:r>
      <w:r w:rsidR="00F13784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nady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M</w:t>
      </w:r>
      <w:r w:rsidR="00B11D2E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shinsky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dr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, Laboratory of Nuclear Reaction, Join</w:t>
      </w:r>
      <w:r w:rsidR="00B11D2E">
        <w:rPr>
          <w:rFonts w:ascii="Times New Roman" w:hAnsi="Times New Roman" w:cs="Times New Roman"/>
          <w:sz w:val="20"/>
          <w:szCs w:val="20"/>
          <w:lang w:val="en-GB"/>
        </w:rPr>
        <w:t>t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 Institute for Nuclear Research,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Dubna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, RF</w:t>
      </w: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  <w:lang w:val="en-GB"/>
        </w:rPr>
        <w:sectPr w:rsidR="00D32577" w:rsidSect="0049573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05208" w:rsidRPr="00D9593E" w:rsidRDefault="00B11D2E" w:rsidP="00FB20B4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  <w:r w:rsidRPr="00D9593E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The new concept of </w:t>
      </w:r>
      <w:r w:rsidR="003E1A10" w:rsidRPr="00D9593E">
        <w:rPr>
          <w:rFonts w:ascii="Times New Roman" w:hAnsi="Times New Roman" w:cs="Times New Roman"/>
          <w:sz w:val="20"/>
          <w:szCs w:val="20"/>
        </w:rPr>
        <w:t>atomic-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>nuclear investigations is presented</w:t>
      </w:r>
      <w:r w:rsidR="00A858C6" w:rsidRPr="00D9593E">
        <w:rPr>
          <w:rFonts w:ascii="Times New Roman" w:hAnsi="Times New Roman" w:cs="Times New Roman"/>
          <w:sz w:val="20"/>
          <w:szCs w:val="20"/>
          <w:lang w:val="en-GB"/>
        </w:rPr>
        <w:t>: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B20B4" w:rsidRPr="00D9593E">
        <w:rPr>
          <w:rFonts w:ascii="Times New Roman" w:hAnsi="Times New Roman" w:cs="Times New Roman"/>
          <w:sz w:val="20"/>
          <w:szCs w:val="20"/>
        </w:rPr>
        <w:t>Synthesis of chemical elements and</w:t>
      </w:r>
      <w:r w:rsidR="00556E20" w:rsidRPr="00D9593E">
        <w:rPr>
          <w:rFonts w:ascii="Times New Roman" w:hAnsi="Times New Roman" w:cs="Times New Roman"/>
          <w:sz w:val="20"/>
          <w:szCs w:val="20"/>
        </w:rPr>
        <w:t xml:space="preserve"> solid</w:t>
      </w:r>
      <w:r w:rsidR="00FB20B4" w:rsidRPr="00D9593E">
        <w:rPr>
          <w:rFonts w:ascii="Times New Roman" w:hAnsi="Times New Roman" w:cs="Times New Roman"/>
          <w:sz w:val="20"/>
          <w:szCs w:val="20"/>
        </w:rPr>
        <w:t xml:space="preserve"> structures upon irradiation with gamma rays of gases at </w:t>
      </w:r>
      <w:r w:rsidR="00FB20B4" w:rsidRPr="00D9593E">
        <w:rPr>
          <w:rFonts w:ascii="Times New Roman" w:hAnsi="Times New Roman" w:cs="Times New Roman"/>
          <w:sz w:val="20"/>
          <w:szCs w:val="20"/>
          <w:u w:val="single"/>
        </w:rPr>
        <w:t>h</w:t>
      </w:r>
      <w:r w:rsidR="00FB20B4" w:rsidRPr="00D9593E">
        <w:rPr>
          <w:rFonts w:ascii="Times New Roman" w:hAnsi="Times New Roman" w:cs="Times New Roman"/>
          <w:sz w:val="20"/>
          <w:szCs w:val="20"/>
        </w:rPr>
        <w:t xml:space="preserve">igh </w:t>
      </w:r>
      <w:r w:rsidR="00FB20B4" w:rsidRPr="00D9593E">
        <w:rPr>
          <w:rFonts w:ascii="Times New Roman" w:hAnsi="Times New Roman" w:cs="Times New Roman"/>
          <w:sz w:val="20"/>
          <w:szCs w:val="20"/>
          <w:u w:val="single"/>
        </w:rPr>
        <w:t>p</w:t>
      </w:r>
      <w:r w:rsidR="00FB20B4" w:rsidRPr="00D9593E">
        <w:rPr>
          <w:rFonts w:ascii="Times New Roman" w:hAnsi="Times New Roman" w:cs="Times New Roman"/>
          <w:sz w:val="20"/>
          <w:szCs w:val="20"/>
        </w:rPr>
        <w:t>ressure</w:t>
      </w:r>
      <w:r w:rsidR="005A234C" w:rsidRPr="00D9593E">
        <w:rPr>
          <w:rFonts w:ascii="Times New Roman" w:hAnsi="Times New Roman" w:cs="Times New Roman"/>
          <w:sz w:val="20"/>
          <w:szCs w:val="20"/>
        </w:rPr>
        <w:t xml:space="preserve"> (HP)</w:t>
      </w:r>
      <w:r w:rsidR="00FB20B4" w:rsidRPr="00D9593E">
        <w:rPr>
          <w:rFonts w:ascii="Times New Roman" w:hAnsi="Times New Roman" w:cs="Times New Roman"/>
          <w:sz w:val="20"/>
          <w:szCs w:val="20"/>
        </w:rPr>
        <w:t xml:space="preserve">. 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Large dimensions metal specimens being under high pressure of chosen gas is irradiated by </w:t>
      </w:r>
      <w:r w:rsidR="003F6C5D"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intensive flux of 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>high energy</w:t>
      </w:r>
      <w:r w:rsidR="003F6C5D"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F6C5D" w:rsidRPr="00D9593E">
        <w:rPr>
          <w:rFonts w:ascii="Times New Roman" w:hAnsi="Times New Roman" w:cs="Times New Roman"/>
          <w:sz w:val="20"/>
          <w:szCs w:val="20"/>
        </w:rPr>
        <w:t>braking γ-rays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>. First experiment was done with Pd and D</w:t>
      </w:r>
      <w:r w:rsidRPr="00D9593E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 under pressure </w:t>
      </w:r>
      <w:r w:rsidR="00BF3FC6" w:rsidRPr="00D9593E">
        <w:rPr>
          <w:rFonts w:ascii="Times New Roman" w:hAnsi="Times New Roman" w:cs="Times New Roman"/>
          <w:sz w:val="20"/>
          <w:szCs w:val="20"/>
          <w:lang w:val="en-GB"/>
        </w:rPr>
        <w:t>3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kbar. That was connected with our </w:t>
      </w:r>
      <w:r w:rsidR="00FB20B4" w:rsidRPr="00D9593E">
        <w:rPr>
          <w:rFonts w:ascii="Times New Roman" w:hAnsi="Times New Roman" w:cs="Times New Roman"/>
          <w:sz w:val="20"/>
          <w:szCs w:val="20"/>
          <w:lang w:val="en-GB"/>
        </w:rPr>
        <w:t>idea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 for obtaining the highest concentration of protons (deuterons) in Pd [1]. </w:t>
      </w:r>
      <w:r w:rsidR="005A234C" w:rsidRPr="00D9593E">
        <w:rPr>
          <w:rFonts w:ascii="Times New Roman" w:hAnsi="Times New Roman" w:cs="Times New Roman"/>
          <w:sz w:val="20"/>
          <w:szCs w:val="20"/>
          <w:lang w:val="en-GB"/>
        </w:rPr>
        <w:t>Fig.1 shows a m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ain part of </w:t>
      </w:r>
      <w:r w:rsidR="00145410"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gas 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HP </w:t>
      </w:r>
      <w:r w:rsidRPr="00D9593E">
        <w:rPr>
          <w:rFonts w:ascii="Times New Roman" w:hAnsi="Times New Roman" w:cs="Times New Roman"/>
          <w:sz w:val="20"/>
          <w:szCs w:val="20"/>
          <w:u w:val="single"/>
          <w:lang w:val="en-GB"/>
        </w:rPr>
        <w:t>c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hamber. </w:t>
      </w:r>
      <w:r w:rsidRPr="00D9593E">
        <w:rPr>
          <w:rFonts w:ascii="Times New Roman" w:hAnsi="Times New Roman" w:cs="Times New Roman"/>
          <w:sz w:val="20"/>
          <w:szCs w:val="20"/>
        </w:rPr>
        <w:t xml:space="preserve">The element compositions of the synthesized objects as well as </w:t>
      </w:r>
      <w:r w:rsidR="005A7663" w:rsidRPr="00D9593E">
        <w:rPr>
          <w:rFonts w:ascii="Times New Roman" w:hAnsi="Times New Roman" w:cs="Times New Roman"/>
          <w:sz w:val="20"/>
          <w:szCs w:val="20"/>
        </w:rPr>
        <w:t xml:space="preserve">a </w:t>
      </w:r>
      <w:r w:rsidR="00A77A1C" w:rsidRPr="00D9593E">
        <w:rPr>
          <w:rFonts w:ascii="Times New Roman" w:hAnsi="Times New Roman" w:cs="Times New Roman"/>
          <w:sz w:val="20"/>
          <w:szCs w:val="20"/>
        </w:rPr>
        <w:t xml:space="preserve">new solid </w:t>
      </w:r>
      <w:r w:rsidRPr="00D9593E">
        <w:rPr>
          <w:rFonts w:ascii="Times New Roman" w:hAnsi="Times New Roman" w:cs="Times New Roman"/>
          <w:sz w:val="20"/>
          <w:szCs w:val="20"/>
        </w:rPr>
        <w:t>structure</w:t>
      </w:r>
      <w:r w:rsidR="00E43DBD" w:rsidRPr="00D9593E">
        <w:rPr>
          <w:rFonts w:ascii="Times New Roman" w:hAnsi="Times New Roman" w:cs="Times New Roman"/>
          <w:sz w:val="20"/>
          <w:szCs w:val="20"/>
        </w:rPr>
        <w:t>s</w:t>
      </w:r>
      <w:r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A77A1C" w:rsidRPr="00D9593E">
        <w:rPr>
          <w:rFonts w:ascii="Times New Roman" w:hAnsi="Times New Roman" w:cs="Times New Roman"/>
          <w:sz w:val="20"/>
          <w:szCs w:val="20"/>
        </w:rPr>
        <w:t xml:space="preserve">on </w:t>
      </w:r>
      <w:r w:rsidR="005A7663" w:rsidRPr="00D9593E">
        <w:rPr>
          <w:rFonts w:ascii="Times New Roman" w:hAnsi="Times New Roman" w:cs="Times New Roman"/>
          <w:sz w:val="20"/>
          <w:szCs w:val="20"/>
        </w:rPr>
        <w:t>inner surfaces</w:t>
      </w:r>
      <w:r w:rsidR="00A77A1C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Pr="00D9593E">
        <w:rPr>
          <w:rFonts w:ascii="Times New Roman" w:hAnsi="Times New Roman" w:cs="Times New Roman"/>
          <w:sz w:val="20"/>
          <w:szCs w:val="20"/>
        </w:rPr>
        <w:t xml:space="preserve">of the </w:t>
      </w:r>
      <w:r w:rsidR="00F6667F" w:rsidRPr="00D9593E">
        <w:rPr>
          <w:rFonts w:ascii="Times New Roman" w:hAnsi="Times New Roman" w:cs="Times New Roman"/>
          <w:sz w:val="20"/>
          <w:szCs w:val="20"/>
        </w:rPr>
        <w:t>gas</w:t>
      </w:r>
      <w:r w:rsidRPr="00D9593E">
        <w:rPr>
          <w:rFonts w:ascii="Times New Roman" w:hAnsi="Times New Roman" w:cs="Times New Roman"/>
          <w:sz w:val="20"/>
          <w:szCs w:val="20"/>
        </w:rPr>
        <w:t xml:space="preserve"> HP</w:t>
      </w:r>
      <w:r w:rsidR="00145410" w:rsidRPr="00D9593E">
        <w:rPr>
          <w:rFonts w:ascii="Times New Roman" w:hAnsi="Times New Roman" w:cs="Times New Roman"/>
          <w:sz w:val="20"/>
          <w:szCs w:val="20"/>
        </w:rPr>
        <w:t>C</w:t>
      </w:r>
      <w:r w:rsidRPr="00D9593E">
        <w:rPr>
          <w:rFonts w:ascii="Times New Roman" w:hAnsi="Times New Roman" w:cs="Times New Roman"/>
          <w:sz w:val="20"/>
          <w:szCs w:val="20"/>
        </w:rPr>
        <w:t xml:space="preserve"> have been studied </w:t>
      </w:r>
      <w:r w:rsidR="000D39B0" w:rsidRPr="00D9593E">
        <w:rPr>
          <w:rFonts w:ascii="Times New Roman" w:hAnsi="Times New Roman" w:cs="Times New Roman"/>
          <w:sz w:val="20"/>
          <w:szCs w:val="20"/>
        </w:rPr>
        <w:t>on</w:t>
      </w:r>
      <w:r w:rsidRPr="00D9593E">
        <w:rPr>
          <w:rFonts w:ascii="Times New Roman" w:hAnsi="Times New Roman" w:cs="Times New Roman"/>
          <w:sz w:val="20"/>
          <w:szCs w:val="20"/>
        </w:rPr>
        <w:t xml:space="preserve"> samples of a number of metals and alloys as Pd, Al, V</w:t>
      </w:r>
      <w:r w:rsidR="001C5715" w:rsidRPr="00D9593E">
        <w:rPr>
          <w:rFonts w:ascii="Times New Roman" w:hAnsi="Times New Roman" w:cs="Times New Roman"/>
          <w:sz w:val="20"/>
          <w:szCs w:val="20"/>
        </w:rPr>
        <w:t>, Re</w:t>
      </w:r>
      <w:r w:rsidRPr="00D9593E">
        <w:rPr>
          <w:rFonts w:ascii="Times New Roman" w:hAnsi="Times New Roman" w:cs="Times New Roman"/>
          <w:sz w:val="20"/>
          <w:szCs w:val="20"/>
        </w:rPr>
        <w:t xml:space="preserve">…, YMn2, </w:t>
      </w:r>
      <w:r w:rsidRPr="003F0CBA">
        <w:rPr>
          <w:rFonts w:ascii="Times New Roman" w:hAnsi="Times New Roman" w:cs="Times New Roman"/>
          <w:sz w:val="20"/>
          <w:szCs w:val="20"/>
        </w:rPr>
        <w:t>SS</w:t>
      </w:r>
      <w:r w:rsidRPr="00D9593E">
        <w:rPr>
          <w:rFonts w:ascii="Times New Roman" w:hAnsi="Times New Roman" w:cs="Times New Roman"/>
          <w:sz w:val="20"/>
          <w:szCs w:val="20"/>
        </w:rPr>
        <w:t xml:space="preserve"> (in the shape of cylindrical rods and wires)</w:t>
      </w:r>
      <w:r w:rsidR="000D39B0" w:rsidRPr="00D9593E">
        <w:rPr>
          <w:rFonts w:ascii="Times New Roman" w:hAnsi="Times New Roman" w:cs="Times New Roman"/>
          <w:sz w:val="20"/>
          <w:szCs w:val="20"/>
        </w:rPr>
        <w:t>,</w:t>
      </w:r>
      <w:r w:rsidR="00A013C4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Pr="00D9593E">
        <w:rPr>
          <w:rFonts w:ascii="Times New Roman" w:hAnsi="Times New Roman" w:cs="Times New Roman"/>
          <w:sz w:val="20"/>
          <w:szCs w:val="20"/>
        </w:rPr>
        <w:t>using scanning electron microscope and x-ray microprobe analysis methods, in t</w:t>
      </w:r>
      <w:r w:rsidR="00F6667F" w:rsidRPr="00D9593E">
        <w:rPr>
          <w:rFonts w:ascii="Times New Roman" w:hAnsi="Times New Roman" w:cs="Times New Roman"/>
          <w:sz w:val="20"/>
          <w:szCs w:val="20"/>
        </w:rPr>
        <w:t>hree</w:t>
      </w:r>
      <w:r w:rsidRPr="00D9593E">
        <w:rPr>
          <w:rFonts w:ascii="Times New Roman" w:hAnsi="Times New Roman" w:cs="Times New Roman"/>
          <w:sz w:val="20"/>
          <w:szCs w:val="20"/>
        </w:rPr>
        <w:t xml:space="preserve"> independent Laboratories. </w:t>
      </w:r>
      <w:r w:rsidR="000D39B0" w:rsidRPr="00D9593E">
        <w:rPr>
          <w:rFonts w:ascii="Times New Roman" w:hAnsi="Times New Roman" w:cs="Times New Roman"/>
          <w:sz w:val="20"/>
          <w:szCs w:val="20"/>
        </w:rPr>
        <w:t>B</w:t>
      </w:r>
      <w:r w:rsidRPr="00D9593E">
        <w:rPr>
          <w:rFonts w:ascii="Times New Roman" w:hAnsi="Times New Roman" w:cs="Times New Roman"/>
          <w:sz w:val="20"/>
          <w:szCs w:val="20"/>
        </w:rPr>
        <w:t xml:space="preserve">raking γ-rays had </w:t>
      </w:r>
      <w:r w:rsidR="004F3E31" w:rsidRPr="00D9593E">
        <w:rPr>
          <w:rFonts w:ascii="Times New Roman" w:hAnsi="Times New Roman" w:cs="Times New Roman"/>
          <w:sz w:val="20"/>
          <w:szCs w:val="20"/>
        </w:rPr>
        <w:t>maximum</w:t>
      </w:r>
      <w:r w:rsidRPr="00D9593E">
        <w:rPr>
          <w:rFonts w:ascii="Times New Roman" w:hAnsi="Times New Roman" w:cs="Times New Roman"/>
          <w:sz w:val="20"/>
          <w:szCs w:val="20"/>
        </w:rPr>
        <w:t xml:space="preserve"> energies of 10MeV [2] and 23MeV [3] (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>before and in giant nuclear dipole resonance range).</w:t>
      </w:r>
      <w:r w:rsidRPr="00D9593E">
        <w:rPr>
          <w:rFonts w:ascii="Times New Roman" w:hAnsi="Times New Roman" w:cs="Times New Roman"/>
          <w:sz w:val="20"/>
          <w:szCs w:val="20"/>
        </w:rPr>
        <w:t xml:space="preserve"> As the source of gamma </w:t>
      </w:r>
      <w:r w:rsidR="005B38D5" w:rsidRPr="00D9593E">
        <w:rPr>
          <w:rFonts w:ascii="Times New Roman" w:hAnsi="Times New Roman" w:cs="Times New Roman"/>
          <w:sz w:val="20"/>
          <w:szCs w:val="20"/>
        </w:rPr>
        <w:t>rays</w:t>
      </w:r>
      <w:r w:rsidRPr="00D9593E">
        <w:rPr>
          <w:rFonts w:ascii="Times New Roman" w:hAnsi="Times New Roman" w:cs="Times New Roman"/>
          <w:sz w:val="20"/>
          <w:szCs w:val="20"/>
        </w:rPr>
        <w:t xml:space="preserve"> an electron accelerator</w:t>
      </w:r>
      <w:r w:rsidR="00E1463D" w:rsidRPr="00D9593E">
        <w:rPr>
          <w:rFonts w:ascii="Times New Roman" w:hAnsi="Times New Roman" w:cs="Times New Roman"/>
          <w:sz w:val="20"/>
          <w:szCs w:val="20"/>
        </w:rPr>
        <w:t xml:space="preserve"> (up to 25</w:t>
      </w:r>
      <w:r w:rsidR="00BE4FD6" w:rsidRPr="00D9593E">
        <w:rPr>
          <w:rFonts w:ascii="Times New Roman" w:hAnsi="Times New Roman" w:cs="Times New Roman"/>
          <w:sz w:val="20"/>
          <w:szCs w:val="20"/>
        </w:rPr>
        <w:t>μ</w:t>
      </w:r>
      <w:r w:rsidR="00E1463D" w:rsidRPr="00D9593E">
        <w:rPr>
          <w:rFonts w:ascii="Times New Roman" w:hAnsi="Times New Roman" w:cs="Times New Roman"/>
          <w:sz w:val="20"/>
          <w:szCs w:val="20"/>
        </w:rPr>
        <w:t>A)</w:t>
      </w:r>
      <w:r w:rsidRPr="00D9593E">
        <w:rPr>
          <w:rFonts w:ascii="Times New Roman" w:hAnsi="Times New Roman" w:cs="Times New Roman"/>
          <w:sz w:val="20"/>
          <w:szCs w:val="20"/>
        </w:rPr>
        <w:t xml:space="preserve"> with 2mm </w:t>
      </w:r>
      <w:r w:rsidR="004F3E31" w:rsidRPr="00D9593E">
        <w:rPr>
          <w:rFonts w:ascii="Times New Roman" w:hAnsi="Times New Roman" w:cs="Times New Roman"/>
          <w:sz w:val="20"/>
          <w:szCs w:val="20"/>
        </w:rPr>
        <w:t>W</w:t>
      </w:r>
      <w:r w:rsidRPr="00D9593E">
        <w:rPr>
          <w:rFonts w:ascii="Times New Roman" w:hAnsi="Times New Roman" w:cs="Times New Roman"/>
          <w:sz w:val="20"/>
          <w:szCs w:val="20"/>
        </w:rPr>
        <w:t xml:space="preserve"> braking target </w:t>
      </w:r>
      <w:r w:rsidR="00F6667F" w:rsidRPr="00D9593E">
        <w:rPr>
          <w:rFonts w:ascii="Times New Roman" w:hAnsi="Times New Roman" w:cs="Times New Roman"/>
          <w:sz w:val="20"/>
          <w:szCs w:val="20"/>
        </w:rPr>
        <w:t>disk</w:t>
      </w:r>
      <w:r w:rsidRPr="00D9593E">
        <w:rPr>
          <w:rFonts w:ascii="Times New Roman" w:hAnsi="Times New Roman" w:cs="Times New Roman"/>
          <w:sz w:val="20"/>
          <w:szCs w:val="20"/>
        </w:rPr>
        <w:t xml:space="preserve"> and 25mm Al electron absorber was used. </w:t>
      </w:r>
      <w:r w:rsidR="00D56A16" w:rsidRPr="00D9593E">
        <w:rPr>
          <w:rFonts w:ascii="Times New Roman" w:hAnsi="Times New Roman" w:cs="Times New Roman"/>
          <w:sz w:val="20"/>
          <w:szCs w:val="20"/>
        </w:rPr>
        <w:t xml:space="preserve">Fig.2a </w:t>
      </w:r>
      <w:r w:rsidR="00E347B5" w:rsidRPr="00D9593E">
        <w:rPr>
          <w:rFonts w:ascii="Times New Roman" w:hAnsi="Times New Roman" w:cs="Times New Roman"/>
          <w:sz w:val="20"/>
          <w:szCs w:val="20"/>
          <w:lang w:val="en-GB"/>
        </w:rPr>
        <w:t>shows</w:t>
      </w:r>
      <w:r w:rsidR="00E347B5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5A234C" w:rsidRPr="00D9593E">
        <w:rPr>
          <w:rFonts w:ascii="Times New Roman" w:hAnsi="Times New Roman" w:cs="Times New Roman"/>
          <w:sz w:val="20"/>
          <w:szCs w:val="20"/>
        </w:rPr>
        <w:t>the synthesized</w:t>
      </w:r>
      <w:r w:rsidR="00E347B5" w:rsidRPr="00D9593E">
        <w:rPr>
          <w:rFonts w:ascii="Times New Roman" w:hAnsi="Times New Roman" w:cs="Times New Roman"/>
          <w:sz w:val="20"/>
          <w:szCs w:val="20"/>
        </w:rPr>
        <w:t xml:space="preserve"> solid structure</w:t>
      </w:r>
      <w:r w:rsidRPr="00D9593E">
        <w:rPr>
          <w:rFonts w:ascii="Times New Roman" w:hAnsi="Times New Roman" w:cs="Times New Roman"/>
          <w:sz w:val="20"/>
          <w:szCs w:val="20"/>
        </w:rPr>
        <w:t xml:space="preserve"> for energy 10MeV (Pd</w:t>
      </w:r>
      <w:r w:rsidR="005B38D5" w:rsidRPr="00D9593E">
        <w:rPr>
          <w:rFonts w:ascii="Times New Roman" w:hAnsi="Times New Roman" w:cs="Times New Roman"/>
          <w:sz w:val="20"/>
          <w:szCs w:val="20"/>
        </w:rPr>
        <w:t>-</w:t>
      </w:r>
      <w:r w:rsidRPr="00D9593E">
        <w:rPr>
          <w:rFonts w:ascii="Times New Roman" w:hAnsi="Times New Roman" w:cs="Times New Roman"/>
          <w:sz w:val="20"/>
          <w:szCs w:val="20"/>
        </w:rPr>
        <w:t>D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9593E">
        <w:rPr>
          <w:rFonts w:ascii="Times New Roman" w:hAnsi="Times New Roman" w:cs="Times New Roman"/>
          <w:sz w:val="20"/>
          <w:szCs w:val="20"/>
        </w:rPr>
        <w:t>)</w:t>
      </w:r>
      <w:r w:rsidR="00556E20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556E20" w:rsidRPr="00D9593E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344958" w:rsidRPr="00D9593E">
        <w:rPr>
          <w:rFonts w:ascii="Times New Roman" w:hAnsi="Times New Roman" w:cs="Times New Roman"/>
          <w:sz w:val="20"/>
          <w:szCs w:val="20"/>
          <w:lang w:val="en-GB"/>
        </w:rPr>
        <w:t>2</w:t>
      </w:r>
      <w:r w:rsidR="00556E20" w:rsidRPr="00D9593E">
        <w:rPr>
          <w:rFonts w:ascii="Times New Roman" w:hAnsi="Times New Roman" w:cs="Times New Roman"/>
          <w:sz w:val="20"/>
          <w:szCs w:val="20"/>
          <w:lang w:val="en-GB"/>
        </w:rPr>
        <w:t>]</w:t>
      </w:r>
      <w:r w:rsidRPr="00D9593E">
        <w:rPr>
          <w:rFonts w:ascii="Times New Roman" w:hAnsi="Times New Roman" w:cs="Times New Roman"/>
          <w:sz w:val="20"/>
          <w:szCs w:val="20"/>
        </w:rPr>
        <w:t xml:space="preserve">. The example of observed </w:t>
      </w:r>
      <w:r w:rsidR="00E347B5" w:rsidRPr="00D9593E">
        <w:rPr>
          <w:rFonts w:ascii="Times New Roman" w:hAnsi="Times New Roman" w:cs="Times New Roman"/>
          <w:sz w:val="20"/>
          <w:szCs w:val="20"/>
        </w:rPr>
        <w:t>structure</w:t>
      </w:r>
      <w:r w:rsidRPr="00D9593E">
        <w:rPr>
          <w:rFonts w:ascii="Times New Roman" w:hAnsi="Times New Roman" w:cs="Times New Roman"/>
          <w:sz w:val="20"/>
          <w:szCs w:val="20"/>
        </w:rPr>
        <w:t>, for energy 23MeV (V</w:t>
      </w:r>
      <w:r w:rsidR="005B38D5" w:rsidRPr="00D9593E">
        <w:rPr>
          <w:rFonts w:ascii="Times New Roman" w:hAnsi="Times New Roman" w:cs="Times New Roman"/>
          <w:sz w:val="20"/>
          <w:szCs w:val="20"/>
        </w:rPr>
        <w:t>-</w:t>
      </w:r>
      <w:r w:rsidRPr="00D9593E">
        <w:rPr>
          <w:rFonts w:ascii="Times New Roman" w:hAnsi="Times New Roman" w:cs="Times New Roman"/>
          <w:sz w:val="20"/>
          <w:szCs w:val="20"/>
        </w:rPr>
        <w:t>D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9593E">
        <w:rPr>
          <w:rFonts w:ascii="Times New Roman" w:hAnsi="Times New Roman" w:cs="Times New Roman"/>
          <w:sz w:val="20"/>
          <w:szCs w:val="20"/>
        </w:rPr>
        <w:t xml:space="preserve">), in form of “micro protuberance” from V surface </w:t>
      </w:r>
      <w:r w:rsidR="00247FFC" w:rsidRPr="00D9593E">
        <w:rPr>
          <w:rFonts w:ascii="Times New Roman" w:hAnsi="Times New Roman" w:cs="Times New Roman"/>
          <w:sz w:val="20"/>
          <w:szCs w:val="20"/>
          <w:lang w:val="en-GB"/>
        </w:rPr>
        <w:t>is show</w:t>
      </w:r>
      <w:r w:rsidR="00E347B5" w:rsidRPr="00D9593E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5A234C" w:rsidRPr="00D9593E">
        <w:rPr>
          <w:rFonts w:ascii="Times New Roman" w:hAnsi="Times New Roman" w:cs="Times New Roman"/>
          <w:sz w:val="20"/>
          <w:szCs w:val="20"/>
        </w:rPr>
        <w:t xml:space="preserve">in </w:t>
      </w:r>
      <w:r w:rsidRPr="00D9593E">
        <w:rPr>
          <w:rFonts w:ascii="Times New Roman" w:hAnsi="Times New Roman" w:cs="Times New Roman"/>
          <w:sz w:val="20"/>
          <w:szCs w:val="20"/>
        </w:rPr>
        <w:t>fig.2b. Analogous investigations using hydrogen HPC in presence of palladium and tin rods [4], as well as with hydrogen only, without any metallic samples inside, under irradiation with 10MeV braking γ-rays were carried out. Example</w:t>
      </w:r>
      <w:r w:rsidR="00247FFC" w:rsidRPr="00D9593E">
        <w:rPr>
          <w:rFonts w:ascii="Times New Roman" w:hAnsi="Times New Roman" w:cs="Times New Roman"/>
          <w:sz w:val="20"/>
          <w:szCs w:val="20"/>
        </w:rPr>
        <w:t>s</w:t>
      </w:r>
      <w:r w:rsidRPr="00D9593E">
        <w:rPr>
          <w:rFonts w:ascii="Times New Roman" w:hAnsi="Times New Roman" w:cs="Times New Roman"/>
          <w:sz w:val="20"/>
          <w:szCs w:val="20"/>
        </w:rPr>
        <w:t xml:space="preserve"> of observed macro objects are show</w:t>
      </w:r>
      <w:r w:rsidR="005A234C" w:rsidRPr="00D9593E">
        <w:rPr>
          <w:rFonts w:ascii="Times New Roman" w:hAnsi="Times New Roman" w:cs="Times New Roman"/>
          <w:sz w:val="20"/>
          <w:szCs w:val="20"/>
        </w:rPr>
        <w:t>n</w:t>
      </w:r>
      <w:r w:rsidRPr="00D9593E">
        <w:rPr>
          <w:rFonts w:ascii="Times New Roman" w:hAnsi="Times New Roman" w:cs="Times New Roman"/>
          <w:sz w:val="20"/>
          <w:szCs w:val="20"/>
        </w:rPr>
        <w:t xml:space="preserve"> in fig.2c</w:t>
      </w:r>
      <w:proofErr w:type="gramStart"/>
      <w:r w:rsidRPr="00D9593E">
        <w:rPr>
          <w:rFonts w:ascii="Times New Roman" w:hAnsi="Times New Roman" w:cs="Times New Roman"/>
          <w:sz w:val="20"/>
          <w:szCs w:val="20"/>
        </w:rPr>
        <w:t>,d</w:t>
      </w:r>
      <w:proofErr w:type="gramEnd"/>
      <w:r w:rsidRPr="00D9593E">
        <w:rPr>
          <w:rFonts w:ascii="Times New Roman" w:hAnsi="Times New Roman" w:cs="Times New Roman"/>
          <w:sz w:val="20"/>
          <w:szCs w:val="20"/>
        </w:rPr>
        <w:t xml:space="preserve">. Result for </w:t>
      </w:r>
      <w:r w:rsidRPr="003F0CBA">
        <w:rPr>
          <w:rFonts w:ascii="Times New Roman" w:hAnsi="Times New Roman" w:cs="Times New Roman"/>
          <w:sz w:val="20"/>
          <w:szCs w:val="20"/>
        </w:rPr>
        <w:t>pure deuterium</w:t>
      </w:r>
      <w:r w:rsidRPr="00D9593E">
        <w:rPr>
          <w:rFonts w:ascii="Times New Roman" w:hAnsi="Times New Roman" w:cs="Times New Roman"/>
          <w:sz w:val="20"/>
          <w:szCs w:val="20"/>
        </w:rPr>
        <w:t xml:space="preserve"> is presented in fig.2e. Also a </w:t>
      </w:r>
      <w:r w:rsidR="005A234C" w:rsidRPr="00D9593E">
        <w:rPr>
          <w:rFonts w:ascii="Times New Roman" w:hAnsi="Times New Roman" w:cs="Times New Roman"/>
          <w:sz w:val="20"/>
          <w:szCs w:val="20"/>
        </w:rPr>
        <w:t>HP</w:t>
      </w:r>
      <w:r w:rsidR="00370E43" w:rsidRPr="00D9593E">
        <w:rPr>
          <w:rFonts w:ascii="Times New Roman" w:hAnsi="Times New Roman" w:cs="Times New Roman"/>
          <w:sz w:val="20"/>
          <w:szCs w:val="20"/>
        </w:rPr>
        <w:t xml:space="preserve">C </w:t>
      </w:r>
      <w:r w:rsidRPr="00D9593E">
        <w:rPr>
          <w:rFonts w:ascii="Times New Roman" w:hAnsi="Times New Roman" w:cs="Times New Roman"/>
          <w:sz w:val="20"/>
          <w:szCs w:val="20"/>
        </w:rPr>
        <w:t xml:space="preserve">filled with </w:t>
      </w:r>
      <w:r w:rsidR="00556E20" w:rsidRPr="00D9593E">
        <w:rPr>
          <w:rFonts w:ascii="Times New Roman" w:hAnsi="Times New Roman" w:cs="Times New Roman"/>
          <w:sz w:val="20"/>
          <w:szCs w:val="20"/>
        </w:rPr>
        <w:t>pure</w:t>
      </w:r>
      <w:r w:rsidRPr="00D9593E">
        <w:rPr>
          <w:rFonts w:ascii="Times New Roman" w:hAnsi="Times New Roman" w:cs="Times New Roman"/>
          <w:sz w:val="20"/>
          <w:szCs w:val="20"/>
        </w:rPr>
        <w:t xml:space="preserve"> helium under initial pressure about 1.1bar was irradiated [5]</w:t>
      </w:r>
      <w:proofErr w:type="gramStart"/>
      <w:r w:rsidRPr="00D9593E">
        <w:rPr>
          <w:rFonts w:ascii="Times New Roman" w:hAnsi="Times New Roman" w:cs="Times New Roman"/>
          <w:sz w:val="20"/>
          <w:szCs w:val="20"/>
        </w:rPr>
        <w:t>.</w:t>
      </w:r>
      <w:r w:rsidR="002558E0" w:rsidRPr="00D9593E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937B03" w:rsidRPr="00D9593E">
        <w:rPr>
          <w:rFonts w:ascii="Times New Roman" w:hAnsi="Times New Roman" w:cs="Times New Roman"/>
          <w:sz w:val="20"/>
          <w:szCs w:val="20"/>
        </w:rPr>
        <w:t>Carbon f</w:t>
      </w:r>
      <w:r w:rsidRPr="00D9593E">
        <w:rPr>
          <w:rFonts w:ascii="Times New Roman" w:hAnsi="Times New Roman" w:cs="Times New Roman"/>
          <w:sz w:val="20"/>
          <w:szCs w:val="20"/>
        </w:rPr>
        <w:t>oils (</w:t>
      </w:r>
      <w:r w:rsidR="007C5C7F" w:rsidRPr="00D9593E">
        <w:rPr>
          <w:rFonts w:ascii="Times New Roman" w:hAnsi="Times New Roman" w:cs="Times New Roman"/>
          <w:sz w:val="20"/>
          <w:szCs w:val="20"/>
        </w:rPr>
        <w:t>f</w:t>
      </w:r>
      <w:r w:rsidRPr="00D9593E">
        <w:rPr>
          <w:rFonts w:ascii="Times New Roman" w:hAnsi="Times New Roman" w:cs="Times New Roman"/>
          <w:sz w:val="20"/>
          <w:szCs w:val="20"/>
        </w:rPr>
        <w:t xml:space="preserve">ig.2f) and other multiple objects were observed. In all cases we have observed </w:t>
      </w:r>
      <w:proofErr w:type="gramStart"/>
      <w:r w:rsidR="007C5C7F" w:rsidRPr="00D9593E">
        <w:rPr>
          <w:rFonts w:ascii="Times New Roman" w:hAnsi="Times New Roman" w:cs="Times New Roman"/>
          <w:sz w:val="20"/>
          <w:szCs w:val="20"/>
        </w:rPr>
        <w:t>more</w:t>
      </w:r>
      <w:r w:rsidRPr="00D9593E">
        <w:rPr>
          <w:rFonts w:ascii="Times New Roman" w:hAnsi="Times New Roman" w:cs="Times New Roman"/>
          <w:sz w:val="20"/>
          <w:szCs w:val="20"/>
        </w:rPr>
        <w:t xml:space="preserve"> lighter</w:t>
      </w:r>
      <w:proofErr w:type="gramEnd"/>
      <w:r w:rsidRPr="00D9593E">
        <w:rPr>
          <w:rFonts w:ascii="Times New Roman" w:hAnsi="Times New Roman" w:cs="Times New Roman"/>
          <w:sz w:val="20"/>
          <w:szCs w:val="20"/>
        </w:rPr>
        <w:t xml:space="preserve"> and more heavy nucle</w:t>
      </w:r>
      <w:r w:rsidR="00D17BED" w:rsidRPr="00D9593E">
        <w:rPr>
          <w:rFonts w:ascii="Times New Roman" w:hAnsi="Times New Roman" w:cs="Times New Roman"/>
          <w:sz w:val="20"/>
          <w:szCs w:val="20"/>
        </w:rPr>
        <w:t>i</w:t>
      </w:r>
      <w:r w:rsidRPr="00D9593E">
        <w:rPr>
          <w:rFonts w:ascii="Times New Roman" w:hAnsi="Times New Roman" w:cs="Times New Roman"/>
          <w:sz w:val="20"/>
          <w:szCs w:val="20"/>
        </w:rPr>
        <w:t xml:space="preserve"> th</w:t>
      </w:r>
      <w:r w:rsidR="00AA5F19" w:rsidRPr="00D9593E">
        <w:rPr>
          <w:rFonts w:ascii="Times New Roman" w:hAnsi="Times New Roman" w:cs="Times New Roman"/>
          <w:sz w:val="20"/>
          <w:szCs w:val="20"/>
        </w:rPr>
        <w:t>a</w:t>
      </w:r>
      <w:r w:rsidRPr="00D9593E">
        <w:rPr>
          <w:rFonts w:ascii="Times New Roman" w:hAnsi="Times New Roman" w:cs="Times New Roman"/>
          <w:sz w:val="20"/>
          <w:szCs w:val="20"/>
        </w:rPr>
        <w:t>n initial</w:t>
      </w:r>
      <w:r w:rsidR="003A69E5" w:rsidRPr="00D9593E">
        <w:rPr>
          <w:rFonts w:ascii="Times New Roman" w:hAnsi="Times New Roman" w:cs="Times New Roman"/>
          <w:sz w:val="20"/>
          <w:szCs w:val="20"/>
        </w:rPr>
        <w:t xml:space="preserve"> nuclei of metals</w:t>
      </w:r>
      <w:r w:rsidR="005A234C" w:rsidRPr="00D9593E">
        <w:rPr>
          <w:rFonts w:ascii="Times New Roman" w:hAnsi="Times New Roman" w:cs="Times New Roman"/>
          <w:sz w:val="20"/>
          <w:szCs w:val="20"/>
        </w:rPr>
        <w:t>.</w:t>
      </w:r>
      <w:r w:rsidR="00A858C6" w:rsidRPr="00D9593E">
        <w:rPr>
          <w:rFonts w:ascii="Times New Roman" w:hAnsi="Times New Roman" w:cs="Times New Roman"/>
          <w:sz w:val="20"/>
          <w:szCs w:val="20"/>
        </w:rPr>
        <w:t xml:space="preserve"> F</w:t>
      </w:r>
      <w:r w:rsidRPr="00D9593E">
        <w:rPr>
          <w:rFonts w:ascii="Times New Roman" w:hAnsi="Times New Roman" w:cs="Times New Roman"/>
          <w:sz w:val="20"/>
          <w:szCs w:val="20"/>
        </w:rPr>
        <w:t xml:space="preserve">or example in the case of irradiated 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46</w:t>
      </w:r>
      <w:r w:rsidRPr="00D9593E">
        <w:rPr>
          <w:rFonts w:ascii="Times New Roman" w:hAnsi="Times New Roman" w:cs="Times New Roman"/>
          <w:sz w:val="20"/>
          <w:szCs w:val="20"/>
        </w:rPr>
        <w:t>Pd</w:t>
      </w:r>
      <w:r w:rsidR="005B38D5" w:rsidRPr="00D9593E">
        <w:rPr>
          <w:rFonts w:ascii="Times New Roman" w:hAnsi="Times New Roman" w:cs="Times New Roman"/>
          <w:sz w:val="20"/>
          <w:szCs w:val="20"/>
        </w:rPr>
        <w:t>-D</w:t>
      </w:r>
      <w:r w:rsidR="005B38D5" w:rsidRPr="00D9593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9593E">
        <w:rPr>
          <w:rFonts w:ascii="Times New Roman" w:hAnsi="Times New Roman" w:cs="Times New Roman"/>
          <w:sz w:val="20"/>
          <w:szCs w:val="20"/>
        </w:rPr>
        <w:t xml:space="preserve"> such nuclei as 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6</w:t>
      </w:r>
      <w:r w:rsidRPr="00D9593E">
        <w:rPr>
          <w:rFonts w:ascii="Times New Roman" w:hAnsi="Times New Roman" w:cs="Times New Roman"/>
          <w:sz w:val="20"/>
          <w:szCs w:val="20"/>
        </w:rPr>
        <w:t xml:space="preserve">C, 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22</w:t>
      </w:r>
      <w:r w:rsidRPr="00D9593E">
        <w:rPr>
          <w:rFonts w:ascii="Times New Roman" w:hAnsi="Times New Roman" w:cs="Times New Roman"/>
          <w:sz w:val="20"/>
          <w:szCs w:val="20"/>
        </w:rPr>
        <w:t>Ti</w:t>
      </w:r>
      <w:r w:rsidR="00370E43" w:rsidRPr="00D9593E">
        <w:rPr>
          <w:rFonts w:ascii="Times New Roman" w:hAnsi="Times New Roman" w:cs="Times New Roman"/>
          <w:sz w:val="20"/>
          <w:szCs w:val="20"/>
        </w:rPr>
        <w:t xml:space="preserve">, 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82</w:t>
      </w:r>
      <w:r w:rsidRPr="00D9593E">
        <w:rPr>
          <w:rFonts w:ascii="Times New Roman" w:hAnsi="Times New Roman" w:cs="Times New Roman"/>
          <w:sz w:val="20"/>
          <w:szCs w:val="20"/>
        </w:rPr>
        <w:t xml:space="preserve">Pb, </w:t>
      </w:r>
      <w:proofErr w:type="gramStart"/>
      <w:r w:rsidR="0040583C" w:rsidRPr="00D9593E">
        <w:rPr>
          <w:rFonts w:ascii="Times New Roman" w:hAnsi="Times New Roman" w:cs="Times New Roman"/>
          <w:b/>
          <w:sz w:val="20"/>
          <w:szCs w:val="20"/>
          <w:vertAlign w:val="subscript"/>
        </w:rPr>
        <w:t>91</w:t>
      </w:r>
      <w:r w:rsidRPr="00D9593E">
        <w:rPr>
          <w:rFonts w:ascii="Times New Roman" w:hAnsi="Times New Roman" w:cs="Times New Roman"/>
          <w:sz w:val="20"/>
          <w:szCs w:val="20"/>
        </w:rPr>
        <w:t>Pa</w:t>
      </w:r>
      <w:proofErr w:type="gramEnd"/>
      <w:r w:rsidRPr="00D9593E">
        <w:rPr>
          <w:rFonts w:ascii="Times New Roman" w:hAnsi="Times New Roman" w:cs="Times New Roman"/>
          <w:sz w:val="20"/>
          <w:szCs w:val="20"/>
        </w:rPr>
        <w:t xml:space="preserve"> were found in </w:t>
      </w:r>
      <w:r w:rsidR="005417A7" w:rsidRPr="00D9593E">
        <w:rPr>
          <w:rFonts w:ascii="Times New Roman" w:hAnsi="Times New Roman" w:cs="Times New Roman"/>
          <w:sz w:val="20"/>
          <w:szCs w:val="20"/>
        </w:rPr>
        <w:t>quantity</w:t>
      </w:r>
      <w:r w:rsidRPr="00D9593E">
        <w:rPr>
          <w:rFonts w:ascii="Times New Roman" w:hAnsi="Times New Roman" w:cs="Times New Roman"/>
          <w:sz w:val="20"/>
          <w:szCs w:val="20"/>
        </w:rPr>
        <w:t xml:space="preserve">. </w:t>
      </w:r>
      <w:r w:rsidR="002B7128" w:rsidRPr="00D9593E">
        <w:rPr>
          <w:rFonts w:ascii="Times New Roman" w:hAnsi="Times New Roman" w:cs="Times New Roman"/>
          <w:sz w:val="20"/>
          <w:szCs w:val="20"/>
        </w:rPr>
        <w:t>Experiment</w:t>
      </w:r>
      <w:r w:rsidR="00A858C6" w:rsidRPr="00D9593E">
        <w:rPr>
          <w:rFonts w:ascii="Times New Roman" w:hAnsi="Times New Roman" w:cs="Times New Roman"/>
          <w:sz w:val="20"/>
          <w:szCs w:val="20"/>
        </w:rPr>
        <w:t>s</w:t>
      </w:r>
      <w:r w:rsidR="002B7128" w:rsidRPr="00D9593E">
        <w:rPr>
          <w:rFonts w:ascii="Times New Roman" w:hAnsi="Times New Roman" w:cs="Times New Roman"/>
          <w:sz w:val="20"/>
          <w:szCs w:val="20"/>
        </w:rPr>
        <w:t xml:space="preserve"> with </w:t>
      </w:r>
      <w:r w:rsidR="00FB20B4" w:rsidRPr="00D9593E">
        <w:rPr>
          <w:rFonts w:ascii="Times New Roman" w:hAnsi="Times New Roman" w:cs="Times New Roman"/>
          <w:sz w:val="20"/>
          <w:szCs w:val="20"/>
        </w:rPr>
        <w:t xml:space="preserve">pure </w:t>
      </w:r>
      <w:r w:rsidR="00641F2F" w:rsidRPr="00D9593E">
        <w:rPr>
          <w:rFonts w:ascii="Times New Roman" w:hAnsi="Times New Roman" w:cs="Times New Roman"/>
          <w:sz w:val="20"/>
          <w:szCs w:val="20"/>
          <w:vertAlign w:val="subscript"/>
        </w:rPr>
        <w:t>54</w:t>
      </w:r>
      <w:r w:rsidR="002B7128" w:rsidRPr="00D9593E">
        <w:rPr>
          <w:rFonts w:ascii="Times New Roman" w:hAnsi="Times New Roman" w:cs="Times New Roman"/>
          <w:sz w:val="20"/>
          <w:szCs w:val="20"/>
        </w:rPr>
        <w:t>Xe fully confirm our concept</w:t>
      </w:r>
      <w:r w:rsidR="00641F2F" w:rsidRPr="00D9593E">
        <w:rPr>
          <w:rFonts w:ascii="Times New Roman" w:hAnsi="Times New Roman" w:cs="Times New Roman"/>
          <w:sz w:val="20"/>
          <w:szCs w:val="20"/>
        </w:rPr>
        <w:t>.</w:t>
      </w:r>
      <w:r w:rsidR="002B7128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BA54C6" w:rsidRPr="00D9593E">
        <w:rPr>
          <w:rFonts w:ascii="Times New Roman" w:hAnsi="Times New Roman" w:cs="Times New Roman"/>
          <w:sz w:val="20"/>
          <w:szCs w:val="20"/>
        </w:rPr>
        <w:t>In our reflections on the mechanism of reactions, we are inclined to the idea of mult</w:t>
      </w:r>
      <w:r w:rsidR="00BE4FD6" w:rsidRPr="00D9593E">
        <w:rPr>
          <w:rFonts w:ascii="Times New Roman" w:hAnsi="Times New Roman" w:cs="Times New Roman"/>
          <w:sz w:val="20"/>
          <w:szCs w:val="20"/>
        </w:rPr>
        <w:t xml:space="preserve">i </w:t>
      </w:r>
      <w:r w:rsidR="00BA54C6" w:rsidRPr="00D9593E">
        <w:rPr>
          <w:rFonts w:ascii="Times New Roman" w:hAnsi="Times New Roman" w:cs="Times New Roman"/>
          <w:sz w:val="20"/>
          <w:szCs w:val="20"/>
        </w:rPr>
        <w:t>atomic and mult</w:t>
      </w:r>
      <w:r w:rsidR="00BE4FD6" w:rsidRPr="00D9593E">
        <w:rPr>
          <w:rFonts w:ascii="Times New Roman" w:hAnsi="Times New Roman" w:cs="Times New Roman"/>
          <w:sz w:val="20"/>
          <w:szCs w:val="20"/>
        </w:rPr>
        <w:t xml:space="preserve">i </w:t>
      </w:r>
      <w:r w:rsidR="00BA54C6" w:rsidRPr="00D9593E">
        <w:rPr>
          <w:rFonts w:ascii="Times New Roman" w:hAnsi="Times New Roman" w:cs="Times New Roman"/>
          <w:sz w:val="20"/>
          <w:szCs w:val="20"/>
        </w:rPr>
        <w:t>nuclear interactions.</w:t>
      </w:r>
    </w:p>
    <w:p w:rsidR="00505208" w:rsidRPr="00D9593E" w:rsidRDefault="00AF2DEC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  <w:r w:rsidRPr="00D9593E">
        <w:rPr>
          <w:rFonts w:ascii="Times New Roman" w:hAnsi="Times New Roman" w:cs="Times New Roman"/>
          <w:noProof/>
          <w:sz w:val="20"/>
          <w:szCs w:val="20"/>
          <w:lang w:val="pl-PL" w:eastAsia="pl-PL"/>
        </w:rPr>
        <w:drawing>
          <wp:inline distT="0" distB="0" distL="0" distR="0">
            <wp:extent cx="752475" cy="895350"/>
            <wp:effectExtent l="19050" t="0" r="9525" b="0"/>
            <wp:docPr id="8" name="Obraz 1" descr="C:\Users\Roland Wiśniewski\OneDrive\Obrazy\Zdjecia z telefonu LG 01\CAM000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7" descr="C:\Users\Roland Wiśniewski\OneDrive\Obrazy\Zdjecia z telefonu LG 01\CAM00062.jpg"/>
                    <pic:cNvPicPr/>
                  </pic:nvPicPr>
                  <pic:blipFill>
                    <a:blip r:embed="rId6" cstate="print"/>
                    <a:srcRect l="28018" t="17370" r="40331" b="50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141254" w:rsidRDefault="00141254" w:rsidP="00D32577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</w:p>
    <w:p w:rsidR="00D32577" w:rsidRPr="00D32577" w:rsidRDefault="00D32577" w:rsidP="00D32577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>Publications: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  <w:lang w:val="en-GB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1</w:t>
      </w:r>
      <w:proofErr w:type="gramStart"/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/  </w:t>
      </w:r>
      <w:proofErr w:type="spellStart"/>
      <w:r w:rsidRPr="00D32577">
        <w:rPr>
          <w:rFonts w:ascii="Times New Roman" w:hAnsi="Times New Roman" w:cs="Times New Roman"/>
          <w:sz w:val="20"/>
          <w:szCs w:val="20"/>
          <w:lang w:val="en-GB"/>
        </w:rPr>
        <w:t>Wiśniewski</w:t>
      </w:r>
      <w:proofErr w:type="spellEnd"/>
      <w:proofErr w:type="gramEnd"/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R, Rev. Sci. Instr.,  </w:t>
      </w:r>
      <w:r w:rsidRPr="00D32577">
        <w:rPr>
          <w:rFonts w:ascii="Times New Roman" w:hAnsi="Times New Roman" w:cs="Times New Roman"/>
          <w:b/>
          <w:bCs/>
          <w:sz w:val="20"/>
          <w:szCs w:val="20"/>
          <w:lang w:val="en-GB"/>
        </w:rPr>
        <w:t>41, 4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>64 (1970).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2/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Wisniewski R. EPL. 2012. </w:t>
      </w:r>
      <w:r w:rsidRPr="00D32577">
        <w:rPr>
          <w:rFonts w:ascii="Times New Roman" w:hAnsi="Times New Roman" w:cs="Times New Roman"/>
          <w:b/>
          <w:sz w:val="20"/>
          <w:szCs w:val="20"/>
        </w:rPr>
        <w:t>99.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="00AF2DE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22001-6.</w:t>
      </w:r>
      <w:proofErr w:type="gramEnd"/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R. EPL. 2013. </w:t>
      </w:r>
      <w:r w:rsidRPr="00D32577">
        <w:rPr>
          <w:rFonts w:ascii="Times New Roman" w:hAnsi="Times New Roman" w:cs="Times New Roman"/>
          <w:b/>
          <w:sz w:val="20"/>
          <w:szCs w:val="20"/>
        </w:rPr>
        <w:t>103</w:t>
      </w:r>
      <w:r w:rsidRPr="00D32577">
        <w:rPr>
          <w:rFonts w:ascii="Times New Roman" w:hAnsi="Times New Roman" w:cs="Times New Roman"/>
          <w:sz w:val="20"/>
          <w:szCs w:val="20"/>
        </w:rPr>
        <w:t xml:space="preserve">. 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42002-6.</w:t>
      </w:r>
      <w:proofErr w:type="gramEnd"/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>3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/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Didyk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R. Phys. Part.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and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Nucl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2014. </w:t>
      </w:r>
      <w:r w:rsidRPr="00D32577">
        <w:rPr>
          <w:rFonts w:ascii="Times New Roman" w:hAnsi="Times New Roman" w:cs="Times New Roman"/>
          <w:b/>
          <w:color w:val="000000"/>
          <w:sz w:val="20"/>
          <w:szCs w:val="20"/>
        </w:rPr>
        <w:t>11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>, No 2.169-179.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R.  Phys. Part.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and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Nucl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2014.</w:t>
      </w:r>
      <w:r w:rsidRPr="00D32577">
        <w:rPr>
          <w:rFonts w:ascii="Times New Roman" w:hAnsi="Times New Roman" w:cs="Times New Roman"/>
          <w:b/>
          <w:color w:val="000000"/>
          <w:sz w:val="20"/>
          <w:szCs w:val="20"/>
        </w:rPr>
        <w:t>11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>, No 3.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309-328.</w:t>
      </w:r>
      <w:proofErr w:type="gramEnd"/>
    </w:p>
    <w:p w:rsidR="0030217E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proofErr w:type="gramStart"/>
      <w:r w:rsidRPr="00D32577">
        <w:rPr>
          <w:rFonts w:ascii="Times New Roman" w:hAnsi="Times New Roman" w:cs="Times New Roman"/>
          <w:sz w:val="20"/>
          <w:szCs w:val="20"/>
          <w:lang w:val="en-GB"/>
        </w:rPr>
        <w:t>4/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A.Yu.and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Wisniewski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R. Preprint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R15-2014-6</w:t>
      </w:r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Dubna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JINR.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2014.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34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 xml:space="preserve">P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Style w:val="hps"/>
          <w:rFonts w:ascii="Times New Roman" w:hAnsi="Times New Roman" w:cs="Times New Roman"/>
          <w:sz w:val="20"/>
          <w:szCs w:val="20"/>
        </w:rPr>
        <w:t>;</w:t>
      </w:r>
      <w:r w:rsidRPr="00D32577">
        <w:rPr>
          <w:rFonts w:ascii="Times New Roman" w:hAnsi="Times New Roman" w:cs="Times New Roman"/>
          <w:sz w:val="20"/>
          <w:szCs w:val="20"/>
        </w:rPr>
        <w:t xml:space="preserve"> J.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Part.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Fonts w:ascii="Times New Roman" w:hAnsi="Times New Roman" w:cs="Times New Roman"/>
          <w:sz w:val="20"/>
          <w:szCs w:val="20"/>
        </w:rPr>
        <w:t>Nucl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Fonts w:ascii="Times New Roman" w:hAnsi="Times New Roman" w:cs="Times New Roman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2015</w:t>
      </w:r>
      <w:r w:rsidRPr="00D32577">
        <w:rPr>
          <w:rFonts w:ascii="Times New Roman" w:hAnsi="Times New Roman" w:cs="Times New Roman"/>
          <w:sz w:val="20"/>
          <w:szCs w:val="20"/>
        </w:rPr>
        <w:t>).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Style w:val="hps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Style w:val="hps"/>
          <w:rFonts w:ascii="Times New Roman" w:hAnsi="Times New Roman" w:cs="Times New Roman"/>
          <w:sz w:val="20"/>
          <w:szCs w:val="20"/>
        </w:rPr>
        <w:t>.</w:t>
      </w:r>
      <w:r w:rsidRPr="00D32577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Wisniewski R.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Preprint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R15-2014-7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Dubna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JINR.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2014.</w:t>
      </w:r>
      <w:r w:rsidRPr="00D32577">
        <w:rPr>
          <w:rFonts w:ascii="Times New Roman" w:hAnsi="Times New Roman" w:cs="Times New Roman"/>
          <w:sz w:val="20"/>
          <w:szCs w:val="20"/>
        </w:rPr>
        <w:t xml:space="preserve"> p.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24;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5/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Wisniewski R. and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Wilczynska-Kitowska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T. EPL. 2015. </w:t>
      </w:r>
      <w:r w:rsidRPr="00D32577">
        <w:rPr>
          <w:rFonts w:ascii="Times New Roman" w:hAnsi="Times New Roman" w:cs="Times New Roman"/>
          <w:b/>
          <w:sz w:val="20"/>
          <w:szCs w:val="20"/>
        </w:rPr>
        <w:t>109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.22001-6.</w:t>
      </w:r>
      <w:proofErr w:type="gramEnd"/>
    </w:p>
    <w:p w:rsidR="00D32577" w:rsidRPr="00AF2DEC" w:rsidRDefault="00D32577" w:rsidP="00AF2DEC">
      <w:pPr>
        <w:pStyle w:val="Bezodstpw"/>
        <w:rPr>
          <w:rFonts w:ascii="Times New Roman" w:hAnsi="Times New Roman" w:cs="Times New Roman"/>
          <w:color w:val="FF0000"/>
          <w:sz w:val="20"/>
          <w:szCs w:val="20"/>
        </w:rPr>
        <w:sectPr w:rsidR="00D32577" w:rsidRPr="00AF2DEC" w:rsidSect="00141254">
          <w:type w:val="continuous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  <w:r w:rsidRPr="00D32577">
        <w:rPr>
          <w:rFonts w:ascii="Times New Roman" w:hAnsi="Times New Roman" w:cs="Times New Roman"/>
          <w:sz w:val="20"/>
          <w:szCs w:val="20"/>
        </w:rPr>
        <w:t xml:space="preserve">Wisniewski R.,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Wilczynska-Kitowska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T. “JPSA, 5(</w:t>
      </w:r>
      <w:r w:rsidRPr="00D32577">
        <w:rPr>
          <w:rFonts w:ascii="Times New Roman" w:hAnsi="Times New Roman" w:cs="Times New Roman"/>
          <w:b/>
          <w:sz w:val="20"/>
          <w:szCs w:val="20"/>
        </w:rPr>
        <w:t>4</w:t>
      </w:r>
      <w:r w:rsidRPr="00D32577">
        <w:rPr>
          <w:rFonts w:ascii="Times New Roman" w:hAnsi="Times New Roman" w:cs="Times New Roman"/>
          <w:sz w:val="20"/>
          <w:szCs w:val="20"/>
        </w:rPr>
        <w:t>)(2015) 268-27</w:t>
      </w:r>
    </w:p>
    <w:p w:rsidR="00C53205" w:rsidRPr="00604541" w:rsidRDefault="00CF1EF9" w:rsidP="005B38D5">
      <w:pPr>
        <w:pStyle w:val="Bezodstpw"/>
        <w:jc w:val="both"/>
        <w:rPr>
          <w:sz w:val="20"/>
          <w:szCs w:val="20"/>
        </w:rPr>
      </w:pPr>
      <w:proofErr w:type="gramStart"/>
      <w:r w:rsidRPr="00604541">
        <w:rPr>
          <w:rFonts w:ascii="Times New Roman" w:hAnsi="Times New Roman" w:cs="Times New Roman"/>
          <w:sz w:val="20"/>
          <w:szCs w:val="20"/>
        </w:rPr>
        <w:lastRenderedPageBreak/>
        <w:t xml:space="preserve">Roland </w:t>
      </w:r>
      <w:r w:rsidR="00141254" w:rsidRPr="006045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04541">
        <w:rPr>
          <w:rFonts w:ascii="Times New Roman" w:hAnsi="Times New Roman" w:cs="Times New Roman"/>
          <w:sz w:val="20"/>
          <w:szCs w:val="20"/>
        </w:rPr>
        <w:t>Wiśniewski</w:t>
      </w:r>
      <w:proofErr w:type="spellEnd"/>
      <w:proofErr w:type="gramEnd"/>
      <w:r w:rsidRPr="00604541">
        <w:rPr>
          <w:rFonts w:ascii="Times New Roman" w:hAnsi="Times New Roman" w:cs="Times New Roman"/>
          <w:sz w:val="20"/>
          <w:szCs w:val="20"/>
        </w:rPr>
        <w:t xml:space="preserve">, born in Warsaw (Poland). He has expertise in nuclear methods in Solid State Investigation, other interest - physics of high pressure technology. He has completed his PhD at the age of 35 years from Warsaw University of Technology. </w:t>
      </w:r>
      <w:proofErr w:type="gramStart"/>
      <w:r w:rsidRPr="00604541">
        <w:rPr>
          <w:rFonts w:ascii="Times New Roman" w:hAnsi="Times New Roman" w:cs="Times New Roman"/>
          <w:sz w:val="20"/>
          <w:szCs w:val="20"/>
        </w:rPr>
        <w:t>Professor in WUT from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>1983,</w:t>
      </w:r>
      <w:r w:rsidR="00D9593E"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>professor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>in National Center for Nuclear Research, Poland</w:t>
      </w:r>
      <w:r w:rsidR="00D9593E" w:rsidRPr="00604541">
        <w:rPr>
          <w:rFonts w:ascii="Times New Roman" w:hAnsi="Times New Roman" w:cs="Times New Roman"/>
          <w:sz w:val="20"/>
          <w:szCs w:val="20"/>
        </w:rPr>
        <w:t>, 2004-2014</w:t>
      </w:r>
      <w:r w:rsidRPr="0060454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604541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604541">
        <w:rPr>
          <w:rFonts w:ascii="Times New Roman" w:hAnsi="Times New Roman" w:cs="Times New Roman"/>
          <w:sz w:val="20"/>
          <w:szCs w:val="20"/>
        </w:rPr>
        <w:t>Author of large numbers of scientific publications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also of 21 patents</w:t>
      </w:r>
      <w:r w:rsidRPr="0060454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604541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604541">
        <w:rPr>
          <w:rFonts w:ascii="Times New Roman" w:hAnsi="Times New Roman" w:cs="Times New Roman"/>
          <w:sz w:val="20"/>
          <w:szCs w:val="20"/>
        </w:rPr>
        <w:t>Participa</w:t>
      </w:r>
      <w:r w:rsidR="000E3FC5" w:rsidRPr="00604541">
        <w:rPr>
          <w:rFonts w:ascii="Times New Roman" w:hAnsi="Times New Roman" w:cs="Times New Roman"/>
          <w:sz w:val="20"/>
          <w:szCs w:val="20"/>
        </w:rPr>
        <w:t>nt</w:t>
      </w:r>
      <w:r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of</w:t>
      </w:r>
      <w:proofErr w:type="gramEnd"/>
      <w:r w:rsidRPr="00604541">
        <w:rPr>
          <w:rFonts w:ascii="Times New Roman" w:hAnsi="Times New Roman" w:cs="Times New Roman"/>
          <w:sz w:val="20"/>
          <w:szCs w:val="20"/>
        </w:rPr>
        <w:t xml:space="preserve"> many international conferences.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141254" w:rsidRPr="00604541">
        <w:rPr>
          <w:rFonts w:ascii="Times New Roman" w:hAnsi="Times New Roman" w:cs="Times New Roman"/>
          <w:sz w:val="20"/>
          <w:szCs w:val="20"/>
        </w:rPr>
        <w:t>C</w:t>
      </w:r>
      <w:r w:rsidRPr="00604541">
        <w:rPr>
          <w:rFonts w:ascii="Times New Roman" w:hAnsi="Times New Roman" w:cs="Times New Roman"/>
          <w:sz w:val="20"/>
          <w:szCs w:val="20"/>
        </w:rPr>
        <w:t>hief of a small research team focusing on new nuclear nanotechnology.</w:t>
      </w:r>
      <w:proofErr w:type="gramEnd"/>
      <w:r w:rsidR="00BA54C6" w:rsidRPr="00604541">
        <w:rPr>
          <w:sz w:val="20"/>
          <w:szCs w:val="20"/>
        </w:rPr>
        <w:t xml:space="preserve"> </w:t>
      </w:r>
    </w:p>
    <w:p w:rsidR="00CF1EF9" w:rsidRPr="00604541" w:rsidRDefault="00CF1EF9" w:rsidP="00635451">
      <w:pPr>
        <w:pStyle w:val="Bezodstpw"/>
        <w:rPr>
          <w:sz w:val="20"/>
          <w:szCs w:val="20"/>
        </w:rPr>
      </w:pPr>
      <w:r w:rsidRPr="00604541">
        <w:rPr>
          <w:rFonts w:ascii="Times New Roman" w:hAnsi="Times New Roman" w:cs="Times New Roman"/>
          <w:sz w:val="20"/>
          <w:szCs w:val="20"/>
        </w:rPr>
        <w:t xml:space="preserve">From 1952 to 2000 </w:t>
      </w:r>
      <w:proofErr w:type="gramStart"/>
      <w:r w:rsidRPr="00604541">
        <w:rPr>
          <w:rFonts w:ascii="Times New Roman" w:hAnsi="Times New Roman" w:cs="Times New Roman"/>
          <w:sz w:val="20"/>
          <w:szCs w:val="20"/>
        </w:rPr>
        <w:t>academic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 xml:space="preserve"> teacher</w:t>
      </w:r>
      <w:proofErr w:type="gramEnd"/>
      <w:r w:rsidRPr="00604541">
        <w:rPr>
          <w:rFonts w:ascii="Times New Roman" w:hAnsi="Times New Roman" w:cs="Times New Roman"/>
          <w:sz w:val="20"/>
          <w:szCs w:val="20"/>
        </w:rPr>
        <w:t xml:space="preserve"> in WUT</w:t>
      </w:r>
      <w:r w:rsidR="00635451" w:rsidRPr="00604541">
        <w:rPr>
          <w:rFonts w:ascii="Times New Roman" w:hAnsi="Times New Roman" w:cs="Times New Roman"/>
          <w:sz w:val="20"/>
          <w:szCs w:val="20"/>
        </w:rPr>
        <w:t>.</w:t>
      </w:r>
      <w:r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sz w:val="20"/>
          <w:szCs w:val="20"/>
        </w:rPr>
        <w:t xml:space="preserve">                                Email: </w:t>
      </w:r>
      <w:hyperlink r:id="rId7" w:history="1">
        <w:r w:rsidRPr="00604541">
          <w:rPr>
            <w:rStyle w:val="Hipercze"/>
            <w:rFonts w:ascii="Times New Roman" w:hAnsi="Times New Roman" w:cs="Times New Roman"/>
            <w:sz w:val="20"/>
            <w:szCs w:val="20"/>
          </w:rPr>
          <w:t>roland.wisniewski@gmail.com</w:t>
        </w:r>
      </w:hyperlink>
      <w:r w:rsidRPr="00604541">
        <w:rPr>
          <w:sz w:val="20"/>
          <w:szCs w:val="20"/>
        </w:rPr>
        <w:t xml:space="preserve"> </w:t>
      </w:r>
    </w:p>
    <w:p w:rsidR="007B64F5" w:rsidRPr="007B64F5" w:rsidRDefault="007B64F5" w:rsidP="007B64F5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Notes/Comments: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184C4A">
        <w:rPr>
          <w:rFonts w:ascii="Times New Roman" w:hAnsi="Times New Roman" w:cs="Times New Roman"/>
          <w:b/>
          <w:sz w:val="20"/>
          <w:szCs w:val="20"/>
          <w:lang w:val="en-NZ"/>
        </w:rPr>
        <w:t xml:space="preserve">Presenting author details </w:t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Full name: Roland Wisniewski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University/Industry/Organization name: Physics Faculty of Warsaw University of Technology.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bookmarkStart w:id="0" w:name="_GoBack"/>
      <w:bookmarkEnd w:id="0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Designation (Director/Prof/Assistant or Associate </w:t>
      </w:r>
      <w:proofErr w:type="spellStart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prof</w:t>
      </w:r>
      <w:proofErr w:type="spellEnd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/Researcher/Student): professor.</w:t>
      </w:r>
    </w:p>
    <w:p w:rsidR="007B64F5" w:rsidRPr="00F13784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F13784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Country: Poland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Telephone (+) 48 513 067 792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Email: roland.wisniewski@gmail.com</w:t>
      </w:r>
    </w:p>
    <w:p w:rsidR="007B64F5" w:rsidRPr="00184C4A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Track name: </w:t>
      </w:r>
      <w:r w:rsidR="003D0A3F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experimental physics</w:t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br/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Category (Oral presentation/ Poster presentation/Young researcher forum/E-poster):</w:t>
      </w:r>
      <w:r w:rsidR="00641F2F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 </w:t>
      </w:r>
      <w:r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oral</w:t>
      </w:r>
      <w:r w:rsidR="00D33510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 presentation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Research interest: High Pressure Physics, </w:t>
      </w:r>
      <w:r w:rsidR="00C53205"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Nuclear Methods in Solid State</w:t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  <w:t>Linked In account: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 xml:space="preserve">Note: Please fill up the </w:t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Red</w:t>
      </w:r>
      <w:r w:rsidRPr="007B64F5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 xml:space="preserve"> mark fields</w:t>
      </w:r>
      <w:r w:rsidRPr="007B64F5">
        <w:rPr>
          <w:rFonts w:ascii="Times New Roman" w:hAnsi="Times New Roman" w:cs="Times New Roman"/>
          <w:b/>
          <w:sz w:val="20"/>
          <w:szCs w:val="20"/>
          <w:lang w:val="en-GB"/>
        </w:rPr>
        <w:t xml:space="preserve"> so that it would be easier for us to cite your details in the conference particulars. (Please do not forget to fix your photo above the title)</w:t>
      </w:r>
    </w:p>
    <w:p w:rsidR="007B64F5" w:rsidRPr="00F77ACC" w:rsidRDefault="00556E20" w:rsidP="007B64F5">
      <w:pPr>
        <w:spacing w:before="41" w:line="480" w:lineRule="auto"/>
        <w:ind w:left="213" w:right="23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77AC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05208" w:rsidRPr="00974D28" w:rsidSect="00D3257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11D2E"/>
    <w:rsid w:val="000D14AC"/>
    <w:rsid w:val="000D39B0"/>
    <w:rsid w:val="000E3FC5"/>
    <w:rsid w:val="000F7974"/>
    <w:rsid w:val="00125E55"/>
    <w:rsid w:val="00125F05"/>
    <w:rsid w:val="00141254"/>
    <w:rsid w:val="00145410"/>
    <w:rsid w:val="001C5715"/>
    <w:rsid w:val="00247FFC"/>
    <w:rsid w:val="002558E0"/>
    <w:rsid w:val="00273F7E"/>
    <w:rsid w:val="002843EB"/>
    <w:rsid w:val="002B7128"/>
    <w:rsid w:val="0030217E"/>
    <w:rsid w:val="0031608E"/>
    <w:rsid w:val="00333786"/>
    <w:rsid w:val="00344958"/>
    <w:rsid w:val="00357D9B"/>
    <w:rsid w:val="00370E43"/>
    <w:rsid w:val="003A69E5"/>
    <w:rsid w:val="003D0A3F"/>
    <w:rsid w:val="003D56BE"/>
    <w:rsid w:val="003E1A10"/>
    <w:rsid w:val="003F0CBA"/>
    <w:rsid w:val="003F6C5D"/>
    <w:rsid w:val="0040583C"/>
    <w:rsid w:val="00473397"/>
    <w:rsid w:val="00495739"/>
    <w:rsid w:val="004B15B7"/>
    <w:rsid w:val="004F3E31"/>
    <w:rsid w:val="00502323"/>
    <w:rsid w:val="00505208"/>
    <w:rsid w:val="00515495"/>
    <w:rsid w:val="00527E43"/>
    <w:rsid w:val="005417A7"/>
    <w:rsid w:val="00556E20"/>
    <w:rsid w:val="005A234C"/>
    <w:rsid w:val="005A7663"/>
    <w:rsid w:val="005B38D5"/>
    <w:rsid w:val="00604541"/>
    <w:rsid w:val="00635451"/>
    <w:rsid w:val="00641F2F"/>
    <w:rsid w:val="00726100"/>
    <w:rsid w:val="00786D07"/>
    <w:rsid w:val="007B64F5"/>
    <w:rsid w:val="007C5C7F"/>
    <w:rsid w:val="00855D69"/>
    <w:rsid w:val="008F39A9"/>
    <w:rsid w:val="00901437"/>
    <w:rsid w:val="00937B03"/>
    <w:rsid w:val="0094139E"/>
    <w:rsid w:val="00974D28"/>
    <w:rsid w:val="00A013C4"/>
    <w:rsid w:val="00A66165"/>
    <w:rsid w:val="00A77A1C"/>
    <w:rsid w:val="00A858C6"/>
    <w:rsid w:val="00A858E3"/>
    <w:rsid w:val="00AA5F19"/>
    <w:rsid w:val="00AF2DEC"/>
    <w:rsid w:val="00B11D2E"/>
    <w:rsid w:val="00B73E96"/>
    <w:rsid w:val="00B74A90"/>
    <w:rsid w:val="00B84EB7"/>
    <w:rsid w:val="00BA54C6"/>
    <w:rsid w:val="00BA73F1"/>
    <w:rsid w:val="00BE4FD6"/>
    <w:rsid w:val="00BF3559"/>
    <w:rsid w:val="00BF3FC6"/>
    <w:rsid w:val="00C40FFD"/>
    <w:rsid w:val="00C53205"/>
    <w:rsid w:val="00C61A1A"/>
    <w:rsid w:val="00C831C4"/>
    <w:rsid w:val="00CF1EF9"/>
    <w:rsid w:val="00D17BED"/>
    <w:rsid w:val="00D32577"/>
    <w:rsid w:val="00D33510"/>
    <w:rsid w:val="00D56A16"/>
    <w:rsid w:val="00D9593E"/>
    <w:rsid w:val="00E1463D"/>
    <w:rsid w:val="00E347B5"/>
    <w:rsid w:val="00E43DBD"/>
    <w:rsid w:val="00E85F1A"/>
    <w:rsid w:val="00ED2BB7"/>
    <w:rsid w:val="00F05895"/>
    <w:rsid w:val="00F13784"/>
    <w:rsid w:val="00F6667F"/>
    <w:rsid w:val="00F76FE8"/>
    <w:rsid w:val="00F77ACC"/>
    <w:rsid w:val="00FB1185"/>
    <w:rsid w:val="00FB20B4"/>
    <w:rsid w:val="00FB4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57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11D2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11D2E"/>
    <w:rPr>
      <w:rFonts w:ascii="Tw Cen MT" w:eastAsia="Tw Cen MT" w:hAnsi="Tw Cen MT" w:cs="Tw Cen MT"/>
      <w:sz w:val="18"/>
      <w:szCs w:val="18"/>
      <w:lang w:val="en-US"/>
    </w:rPr>
  </w:style>
  <w:style w:type="paragraph" w:styleId="Bezodstpw">
    <w:name w:val="No Spacing"/>
    <w:uiPriority w:val="1"/>
    <w:qFormat/>
    <w:rsid w:val="00D32577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character" w:customStyle="1" w:styleId="hps">
    <w:name w:val="hps"/>
    <w:basedOn w:val="Domylnaczcionkaakapitu"/>
    <w:rsid w:val="00D32577"/>
  </w:style>
  <w:style w:type="character" w:styleId="Hipercze">
    <w:name w:val="Hyperlink"/>
    <w:basedOn w:val="Domylnaczcionkaakapitu"/>
    <w:uiPriority w:val="99"/>
    <w:unhideWhenUsed/>
    <w:rsid w:val="007B64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4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land.wisniewski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4EE087-D33C-4F02-B7AD-F71936D30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688</Words>
  <Characters>4131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 Wiśniewski</dc:creator>
  <cp:lastModifiedBy>Roland Wiśniewski</cp:lastModifiedBy>
  <cp:revision>4</cp:revision>
  <cp:lastPrinted>2017-04-24T08:09:00Z</cp:lastPrinted>
  <dcterms:created xsi:type="dcterms:W3CDTF">2017-04-26T07:37:00Z</dcterms:created>
  <dcterms:modified xsi:type="dcterms:W3CDTF">2017-04-26T07:52:00Z</dcterms:modified>
</cp:coreProperties>
</file>