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D6F" w:rsidRDefault="002C4D6F" w:rsidP="002C4D6F">
      <w:pPr>
        <w:pStyle w:val="Default"/>
      </w:pPr>
    </w:p>
    <w:p w:rsidR="00CD307A" w:rsidRDefault="002C4D6F" w:rsidP="002C4D6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The Concept of Mass Based on Accelerated Conservation of Energy with</w:t>
      </w:r>
      <w:r>
        <w:rPr>
          <w:b/>
          <w:bCs/>
          <w:sz w:val="23"/>
          <w:szCs w:val="23"/>
        </w:rPr>
        <w:t>in Asymmetric Space-Time Phases</w:t>
      </w:r>
    </w:p>
    <w:p w:rsidR="002C4D6F" w:rsidRPr="000A0020" w:rsidRDefault="000A0020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Agaddin Mamedov</w:t>
      </w:r>
    </w:p>
    <w:p w:rsidR="002C4D6F" w:rsidRPr="00BC38B8" w:rsidRDefault="002C4D6F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C38B8">
        <w:rPr>
          <w:rFonts w:ascii="Times New Roman" w:hAnsi="Times New Roman" w:cs="Times New Roman"/>
          <w:bCs/>
          <w:sz w:val="24"/>
          <w:szCs w:val="24"/>
        </w:rPr>
        <w:t xml:space="preserve">Houston Center for Fundamental research, Houston, </w:t>
      </w:r>
      <w:r w:rsidR="00054318">
        <w:rPr>
          <w:rFonts w:ascii="Times New Roman" w:hAnsi="Times New Roman" w:cs="Times New Roman"/>
          <w:bCs/>
          <w:sz w:val="24"/>
          <w:szCs w:val="24"/>
        </w:rPr>
        <w:t xml:space="preserve">TX, </w:t>
      </w:r>
      <w:r w:rsidRPr="00BC38B8">
        <w:rPr>
          <w:rFonts w:ascii="Times New Roman" w:hAnsi="Times New Roman" w:cs="Times New Roman"/>
          <w:bCs/>
          <w:sz w:val="24"/>
          <w:szCs w:val="24"/>
        </w:rPr>
        <w:t>USA</w:t>
      </w:r>
    </w:p>
    <w:p w:rsidR="002C4D6F" w:rsidRPr="00054318" w:rsidRDefault="00054318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aghaddinm</w:t>
      </w:r>
      <w:r w:rsidR="002C4D6F" w:rsidRPr="00BC38B8">
        <w:rPr>
          <w:rFonts w:ascii="Times New Roman" w:hAnsi="Times New Roman" w:cs="Times New Roman"/>
          <w:bCs/>
          <w:sz w:val="24"/>
          <w:szCs w:val="24"/>
        </w:rPr>
        <w:t>@ gmail.com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D6F" w:rsidRPr="00BC38B8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="002C4D6F" w:rsidRPr="00BC38B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amamedov@Sabic.com</w:t>
        </w:r>
      </w:hyperlink>
      <w:r w:rsidR="002C4D6F" w:rsidRPr="00BC38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4D6F" w:rsidRPr="00BC38B8" w:rsidRDefault="002C4D6F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C38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C38B8" w:rsidRPr="00BC38B8" w:rsidRDefault="002C4D6F" w:rsidP="00CF0000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C38B8">
        <w:rPr>
          <w:rFonts w:ascii="Times New Roman" w:hAnsi="Times New Roman" w:cs="Times New Roman"/>
          <w:bCs/>
          <w:sz w:val="24"/>
          <w:szCs w:val="24"/>
        </w:rPr>
        <w:t>When nature created</w:t>
      </w:r>
      <w:r w:rsidR="00862122" w:rsidRPr="00BC38B8">
        <w:rPr>
          <w:rFonts w:ascii="Times New Roman" w:hAnsi="Times New Roman" w:cs="Times New Roman"/>
          <w:bCs/>
          <w:sz w:val="24"/>
          <w:szCs w:val="24"/>
        </w:rPr>
        <w:t xml:space="preserve"> its existence</w:t>
      </w:r>
      <w:r w:rsidRPr="00BC38B8">
        <w:rPr>
          <w:rFonts w:ascii="Times New Roman" w:hAnsi="Times New Roman" w:cs="Times New Roman"/>
          <w:bCs/>
          <w:sz w:val="24"/>
          <w:szCs w:val="24"/>
        </w:rPr>
        <w:t>,</w:t>
      </w:r>
      <w:r w:rsidR="00862122" w:rsidRPr="00BC38B8">
        <w:rPr>
          <w:rFonts w:ascii="Times New Roman" w:hAnsi="Times New Roman" w:cs="Times New Roman"/>
          <w:bCs/>
          <w:sz w:val="24"/>
          <w:szCs w:val="24"/>
        </w:rPr>
        <w:t xml:space="preserve"> there were no mathematical formulations and </w:t>
      </w:r>
      <w:r w:rsidR="00404420">
        <w:rPr>
          <w:rFonts w:ascii="Times New Roman" w:hAnsi="Times New Roman" w:cs="Times New Roman"/>
          <w:bCs/>
          <w:sz w:val="24"/>
          <w:szCs w:val="24"/>
        </w:rPr>
        <w:t xml:space="preserve">nature </w:t>
      </w:r>
      <w:r w:rsidR="00862122" w:rsidRPr="00BC38B8">
        <w:rPr>
          <w:rFonts w:ascii="Times New Roman" w:hAnsi="Times New Roman" w:cs="Times New Roman"/>
          <w:bCs/>
          <w:sz w:val="24"/>
          <w:szCs w:val="24"/>
        </w:rPr>
        <w:t xml:space="preserve">did not consider that 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differential equations or wave functions </w:t>
      </w:r>
      <w:r w:rsidR="009F62EC" w:rsidRPr="00BC38B8">
        <w:rPr>
          <w:rFonts w:ascii="Times New Roman" w:hAnsi="Times New Roman" w:cs="Times New Roman"/>
          <w:bCs/>
          <w:sz w:val="24"/>
          <w:szCs w:val="24"/>
        </w:rPr>
        <w:t>might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 describe its existence and fundamental laws. 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>N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ature </w:t>
      </w:r>
      <w:r w:rsidR="00862122" w:rsidRPr="00BC38B8">
        <w:rPr>
          <w:rFonts w:ascii="Times New Roman" w:hAnsi="Times New Roman" w:cs="Times New Roman"/>
          <w:bCs/>
          <w:sz w:val="24"/>
          <w:szCs w:val="24"/>
        </w:rPr>
        <w:t xml:space="preserve">selected 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2D74A0" w:rsidRPr="00BC38B8">
        <w:rPr>
          <w:rFonts w:ascii="Times New Roman" w:hAnsi="Times New Roman" w:cs="Times New Roman"/>
          <w:bCs/>
          <w:sz w:val="24"/>
          <w:szCs w:val="24"/>
        </w:rPr>
        <w:t xml:space="preserve">simple </w:t>
      </w:r>
      <w:r w:rsidR="00054318">
        <w:rPr>
          <w:rFonts w:ascii="Times New Roman" w:hAnsi="Times New Roman" w:cs="Times New Roman"/>
          <w:bCs/>
          <w:sz w:val="24"/>
          <w:szCs w:val="24"/>
        </w:rPr>
        <w:t>concept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F62EC">
        <w:rPr>
          <w:rFonts w:ascii="Times New Roman" w:hAnsi="Times New Roman" w:cs="Times New Roman"/>
          <w:bCs/>
          <w:sz w:val="24"/>
          <w:szCs w:val="24"/>
        </w:rPr>
        <w:t>which could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 describe its existence and </w:t>
      </w:r>
      <w:r w:rsidR="00006827">
        <w:rPr>
          <w:rFonts w:ascii="Times New Roman" w:hAnsi="Times New Roman" w:cs="Times New Roman"/>
          <w:bCs/>
          <w:sz w:val="24"/>
          <w:szCs w:val="24"/>
        </w:rPr>
        <w:t>conservation</w:t>
      </w:r>
      <w:r w:rsidR="00236203">
        <w:rPr>
          <w:rFonts w:ascii="Times New Roman" w:hAnsi="Times New Roman" w:cs="Times New Roman"/>
          <w:bCs/>
          <w:sz w:val="24"/>
          <w:szCs w:val="24"/>
        </w:rPr>
        <w:t xml:space="preserve"> in a similar way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54318">
        <w:rPr>
          <w:rFonts w:ascii="Times New Roman" w:hAnsi="Times New Roman" w:cs="Times New Roman"/>
          <w:bCs/>
          <w:sz w:val="24"/>
          <w:szCs w:val="24"/>
        </w:rPr>
        <w:t>The concept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 com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>prises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 the phenomenon called </w:t>
      </w:r>
      <w:r w:rsidR="00006827">
        <w:rPr>
          <w:rFonts w:ascii="Times New Roman" w:hAnsi="Times New Roman" w:cs="Times New Roman"/>
          <w:bCs/>
          <w:sz w:val="24"/>
          <w:szCs w:val="24"/>
        </w:rPr>
        <w:t xml:space="preserve">background </w:t>
      </w:r>
      <w:r w:rsidR="00054318">
        <w:rPr>
          <w:rFonts w:ascii="Times New Roman" w:hAnsi="Times New Roman" w:cs="Times New Roman"/>
          <w:bCs/>
          <w:sz w:val="24"/>
          <w:szCs w:val="24"/>
        </w:rPr>
        <w:t>super-</w:t>
      </w:r>
      <w:r w:rsidR="00BC38B8" w:rsidRPr="00BC38B8">
        <w:rPr>
          <w:rFonts w:ascii="Times New Roman" w:hAnsi="Times New Roman" w:cs="Times New Roman"/>
          <w:bCs/>
          <w:sz w:val="24"/>
          <w:szCs w:val="24"/>
        </w:rPr>
        <w:t>symmetry</w:t>
      </w:r>
      <w:r w:rsidR="00BC38B8">
        <w:rPr>
          <w:rFonts w:ascii="Times New Roman" w:hAnsi="Times New Roman" w:cs="Times New Roman"/>
          <w:bCs/>
          <w:sz w:val="24"/>
          <w:szCs w:val="24"/>
        </w:rPr>
        <w:t>, which involves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0837">
        <w:rPr>
          <w:rFonts w:ascii="Times New Roman" w:hAnsi="Times New Roman" w:cs="Times New Roman"/>
          <w:bCs/>
          <w:sz w:val="24"/>
          <w:szCs w:val="24"/>
        </w:rPr>
        <w:t xml:space="preserve">discrete 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 xml:space="preserve">generation of symmetry, </w:t>
      </w:r>
      <w:r w:rsidR="00BC38B8">
        <w:rPr>
          <w:rFonts w:ascii="Times New Roman" w:hAnsi="Times New Roman" w:cs="Times New Roman"/>
          <w:bCs/>
          <w:sz w:val="24"/>
          <w:szCs w:val="24"/>
        </w:rPr>
        <w:t xml:space="preserve">its </w:t>
      </w:r>
      <w:r w:rsidR="00545381">
        <w:rPr>
          <w:rFonts w:ascii="Times New Roman" w:hAnsi="Times New Roman" w:cs="Times New Roman"/>
          <w:bCs/>
          <w:sz w:val="24"/>
          <w:szCs w:val="24"/>
        </w:rPr>
        <w:t xml:space="preserve">symmetrical </w:t>
      </w:r>
      <w:r w:rsidR="00BC38B8">
        <w:rPr>
          <w:rFonts w:ascii="Times New Roman" w:hAnsi="Times New Roman" w:cs="Times New Roman"/>
          <w:bCs/>
          <w:sz w:val="24"/>
          <w:szCs w:val="24"/>
        </w:rPr>
        <w:t xml:space="preserve">change </w:t>
      </w:r>
      <w:r w:rsidR="00BC38B8" w:rsidRPr="00BC38B8">
        <w:rPr>
          <w:rFonts w:ascii="Times New Roman" w:hAnsi="Times New Roman" w:cs="Times New Roman"/>
          <w:bCs/>
          <w:sz w:val="24"/>
          <w:szCs w:val="24"/>
        </w:rPr>
        <w:t>and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 xml:space="preserve"> returning to the </w:t>
      </w:r>
      <w:r w:rsidR="00BC38B8">
        <w:rPr>
          <w:rFonts w:ascii="Times New Roman" w:hAnsi="Times New Roman" w:cs="Times New Roman"/>
          <w:bCs/>
          <w:sz w:val="24"/>
          <w:szCs w:val="24"/>
        </w:rPr>
        <w:t xml:space="preserve">background </w:t>
      </w:r>
      <w:r w:rsidR="00CF0000">
        <w:rPr>
          <w:rFonts w:ascii="Times New Roman" w:hAnsi="Times New Roman" w:cs="Times New Roman"/>
          <w:bCs/>
          <w:sz w:val="24"/>
          <w:szCs w:val="24"/>
        </w:rPr>
        <w:t>state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54318">
        <w:rPr>
          <w:rFonts w:ascii="Times New Roman" w:hAnsi="Times New Roman" w:cs="Times New Roman"/>
          <w:bCs/>
          <w:sz w:val="24"/>
          <w:szCs w:val="24"/>
        </w:rPr>
        <w:t>This simple performance of nature combines</w:t>
      </w:r>
      <w:r w:rsidR="00CF0000">
        <w:rPr>
          <w:rFonts w:ascii="Times New Roman" w:hAnsi="Times New Roman" w:cs="Times New Roman"/>
          <w:bCs/>
          <w:sz w:val="24"/>
          <w:szCs w:val="24"/>
        </w:rPr>
        <w:t xml:space="preserve"> all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 xml:space="preserve"> kind of </w:t>
      </w:r>
      <w:r w:rsidR="00545381">
        <w:rPr>
          <w:rFonts w:ascii="Times New Roman" w:hAnsi="Times New Roman" w:cs="Times New Roman"/>
          <w:bCs/>
          <w:sz w:val="24"/>
          <w:szCs w:val="24"/>
        </w:rPr>
        <w:t>change</w:t>
      </w:r>
      <w:r w:rsidR="00236203">
        <w:rPr>
          <w:rFonts w:ascii="Times New Roman" w:hAnsi="Times New Roman" w:cs="Times New Roman"/>
          <w:bCs/>
          <w:sz w:val="24"/>
          <w:szCs w:val="24"/>
        </w:rPr>
        <w:t>s</w:t>
      </w:r>
      <w:r w:rsidR="00545381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404420">
        <w:rPr>
          <w:rFonts w:ascii="Times New Roman" w:hAnsi="Times New Roman" w:cs="Times New Roman"/>
          <w:bCs/>
          <w:sz w:val="24"/>
          <w:szCs w:val="24"/>
        </w:rPr>
        <w:t xml:space="preserve"> forces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 xml:space="preserve"> within conservation of energy in </w:t>
      </w:r>
      <w:r w:rsidR="00404420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 xml:space="preserve">boundary-mapped space-time frame. </w:t>
      </w:r>
    </w:p>
    <w:p w:rsidR="002F7B11" w:rsidRDefault="00BC38B8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38B8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BC38B8">
        <w:rPr>
          <w:rFonts w:ascii="Times New Roman" w:hAnsi="Times New Roman" w:cs="Times New Roman"/>
          <w:sz w:val="24"/>
          <w:szCs w:val="24"/>
        </w:rPr>
        <w:t xml:space="preserve">Presently there is no complete theory </w:t>
      </w:r>
      <w:r>
        <w:rPr>
          <w:rFonts w:ascii="Times New Roman" w:hAnsi="Times New Roman" w:cs="Times New Roman"/>
          <w:sz w:val="24"/>
          <w:szCs w:val="24"/>
        </w:rPr>
        <w:t>of “change”</w:t>
      </w:r>
      <w:r w:rsidRPr="00BC38B8">
        <w:rPr>
          <w:rFonts w:ascii="Times New Roman" w:hAnsi="Times New Roman" w:cs="Times New Roman"/>
          <w:sz w:val="24"/>
          <w:szCs w:val="24"/>
        </w:rPr>
        <w:t>,</w:t>
      </w:r>
      <w:r w:rsidRPr="00BC38B8">
        <w:rPr>
          <w:rFonts w:ascii="Times New Roman" w:hAnsi="Times New Roman" w:cs="Times New Roman"/>
          <w:sz w:val="24"/>
          <w:szCs w:val="24"/>
        </w:rPr>
        <w:t xml:space="preserve"> where action is conserved. </w:t>
      </w:r>
      <w:r w:rsidR="00054318">
        <w:rPr>
          <w:rFonts w:ascii="Times New Roman" w:eastAsia="Calibri" w:hAnsi="Times New Roman" w:cs="Times New Roman"/>
          <w:sz w:val="24"/>
          <w:szCs w:val="24"/>
        </w:rPr>
        <w:t xml:space="preserve">An action is the product of energy </w:t>
      </w:r>
      <w:r w:rsidR="00054318">
        <w:rPr>
          <w:rFonts w:ascii="Times New Roman" w:eastAsia="Calibri" w:hAnsi="Times New Roman" w:cs="Times New Roman"/>
          <w:sz w:val="24"/>
          <w:szCs w:val="24"/>
        </w:rPr>
        <w:t>consumption and</w:t>
      </w:r>
      <w:r w:rsidR="00054318">
        <w:rPr>
          <w:rFonts w:ascii="Times New Roman" w:eastAsia="Calibri" w:hAnsi="Times New Roman" w:cs="Times New Roman"/>
          <w:sz w:val="24"/>
          <w:szCs w:val="24"/>
        </w:rPr>
        <w:t xml:space="preserve"> due to the discrete consumption</w:t>
      </w:r>
      <w:r w:rsidR="00054318">
        <w:rPr>
          <w:rFonts w:ascii="Times New Roman" w:eastAsia="Calibri" w:hAnsi="Times New Roman" w:cs="Times New Roman"/>
          <w:sz w:val="24"/>
          <w:szCs w:val="24"/>
        </w:rPr>
        <w:t xml:space="preserve"> of energy</w:t>
      </w:r>
      <w:r w:rsidR="00054318">
        <w:rPr>
          <w:rFonts w:ascii="Times New Roman" w:eastAsia="Calibri" w:hAnsi="Times New Roman" w:cs="Times New Roman"/>
          <w:sz w:val="24"/>
          <w:szCs w:val="24"/>
        </w:rPr>
        <w:t xml:space="preserve">, the outcome product of any action has to be described by </w:t>
      </w:r>
      <w:r w:rsidR="00054318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054318">
        <w:rPr>
          <w:rFonts w:ascii="Times New Roman" w:eastAsia="Calibri" w:hAnsi="Times New Roman" w:cs="Times New Roman"/>
          <w:sz w:val="24"/>
          <w:szCs w:val="24"/>
        </w:rPr>
        <w:t xml:space="preserve">discrete action </w:t>
      </w:r>
      <w:r w:rsidR="00054318">
        <w:rPr>
          <w:rFonts w:ascii="Times New Roman" w:eastAsia="Calibri" w:hAnsi="Times New Roman" w:cs="Times New Roman"/>
          <w:sz w:val="24"/>
          <w:szCs w:val="24"/>
        </w:rPr>
        <w:t>formulation</w:t>
      </w:r>
      <w:r w:rsidR="00054318">
        <w:rPr>
          <w:rFonts w:ascii="Times New Roman" w:eastAsia="Calibri" w:hAnsi="Times New Roman" w:cs="Times New Roman"/>
          <w:sz w:val="24"/>
          <w:szCs w:val="24"/>
        </w:rPr>
        <w:t>.</w:t>
      </w:r>
      <w:r w:rsidRPr="00BC38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1B32" w:rsidRPr="00BC38B8">
        <w:rPr>
          <w:rFonts w:ascii="Times New Roman" w:hAnsi="Times New Roman" w:cs="Times New Roman"/>
          <w:sz w:val="24"/>
          <w:szCs w:val="24"/>
        </w:rPr>
        <w:t>However,</w:t>
      </w:r>
      <w:r w:rsidRPr="00BC38B8">
        <w:rPr>
          <w:rFonts w:ascii="Times New Roman" w:hAnsi="Times New Roman" w:cs="Times New Roman"/>
          <w:sz w:val="24"/>
          <w:szCs w:val="24"/>
        </w:rPr>
        <w:t xml:space="preserve"> </w:t>
      </w:r>
      <w:r w:rsidRPr="00BC38B8">
        <w:rPr>
          <w:rFonts w:ascii="Times New Roman" w:eastAsia="Calibri" w:hAnsi="Times New Roman" w:cs="Times New Roman"/>
          <w:sz w:val="24"/>
          <w:szCs w:val="24"/>
        </w:rPr>
        <w:t>Lagrangian</w:t>
      </w:r>
      <w:r w:rsidR="00545381">
        <w:rPr>
          <w:rFonts w:ascii="Times New Roman" w:eastAsia="Calibri" w:hAnsi="Times New Roman" w:cs="Times New Roman"/>
          <w:sz w:val="24"/>
          <w:szCs w:val="24"/>
        </w:rPr>
        <w:t xml:space="preserve"> continuous action principle (Hamiltonian as well) does not meet this</w:t>
      </w:r>
      <w:r w:rsidRPr="00BC38B8">
        <w:rPr>
          <w:rFonts w:ascii="Times New Roman" w:eastAsia="Calibri" w:hAnsi="Times New Roman" w:cs="Times New Roman"/>
          <w:sz w:val="24"/>
          <w:szCs w:val="24"/>
        </w:rPr>
        <w:t xml:space="preserve"> requir</w:t>
      </w:r>
      <w:r w:rsidR="00545381">
        <w:rPr>
          <w:rFonts w:ascii="Times New Roman" w:eastAsia="Calibri" w:hAnsi="Times New Roman" w:cs="Times New Roman"/>
          <w:sz w:val="24"/>
          <w:szCs w:val="24"/>
        </w:rPr>
        <w:t>ement</w:t>
      </w:r>
      <w:r w:rsidRPr="00BC38B8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Pr="00BC38B8">
        <w:rPr>
          <w:rFonts w:ascii="Times New Roman" w:eastAsia="Calibri" w:hAnsi="Times New Roman" w:cs="Times New Roman"/>
          <w:sz w:val="24"/>
          <w:szCs w:val="24"/>
        </w:rPr>
        <w:t xml:space="preserve">therefore </w:t>
      </w:r>
      <w:r w:rsidRPr="00BC38B8">
        <w:rPr>
          <w:rFonts w:ascii="Times New Roman" w:eastAsia="Calibri" w:hAnsi="Times New Roman" w:cs="Times New Roman"/>
          <w:sz w:val="24"/>
          <w:szCs w:val="24"/>
        </w:rPr>
        <w:t>cannot be a proper law for conservation of energy</w:t>
      </w:r>
      <w:r w:rsidR="004E6C56">
        <w:rPr>
          <w:rFonts w:ascii="Times New Roman" w:eastAsia="Calibri" w:hAnsi="Times New Roman" w:cs="Times New Roman"/>
          <w:sz w:val="24"/>
          <w:szCs w:val="24"/>
        </w:rPr>
        <w:t>. In our previous studies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404420">
        <w:rPr>
          <w:rFonts w:ascii="Times New Roman" w:eastAsia="Calibri" w:hAnsi="Times New Roman" w:cs="Times New Roman"/>
          <w:sz w:val="24"/>
          <w:szCs w:val="24"/>
        </w:rPr>
        <w:t>1-3],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we showed</w:t>
      </w:r>
      <w:r w:rsidR="00B41B32">
        <w:rPr>
          <w:rFonts w:ascii="Times New Roman" w:eastAsia="Calibri" w:hAnsi="Times New Roman"/>
          <w:sz w:val="24"/>
          <w:szCs w:val="24"/>
        </w:rPr>
        <w:t xml:space="preserve"> that due to the reversibility of fundamental laws, a simple displacement </w:t>
      </w:r>
      <w:r w:rsidR="00545381">
        <w:rPr>
          <w:rFonts w:ascii="Times New Roman" w:eastAsia="Calibri" w:hAnsi="Times New Roman"/>
          <w:sz w:val="24"/>
          <w:szCs w:val="24"/>
        </w:rPr>
        <w:t xml:space="preserve">of scale in </w:t>
      </w:r>
      <w:r w:rsidR="00236203">
        <w:rPr>
          <w:rFonts w:ascii="Times New Roman" w:eastAsia="Calibri" w:hAnsi="Times New Roman"/>
          <w:sz w:val="24"/>
          <w:szCs w:val="24"/>
        </w:rPr>
        <w:t xml:space="preserve">the </w:t>
      </w:r>
      <w:r w:rsidR="00545381">
        <w:rPr>
          <w:rFonts w:ascii="Times New Roman" w:eastAsia="Calibri" w:hAnsi="Times New Roman"/>
          <w:sz w:val="24"/>
          <w:szCs w:val="24"/>
        </w:rPr>
        <w:t>space-</w:t>
      </w:r>
      <w:r w:rsidR="00B41B32">
        <w:rPr>
          <w:rFonts w:ascii="Times New Roman" w:eastAsia="Calibri" w:hAnsi="Times New Roman"/>
          <w:sz w:val="24"/>
          <w:szCs w:val="24"/>
        </w:rPr>
        <w:t xml:space="preserve">time structure leads to </w:t>
      </w:r>
      <w:r w:rsidR="00236203">
        <w:rPr>
          <w:rFonts w:ascii="Times New Roman" w:eastAsia="Calibri" w:hAnsi="Times New Roman"/>
          <w:sz w:val="24"/>
          <w:szCs w:val="24"/>
        </w:rPr>
        <w:t xml:space="preserve">the appearance </w:t>
      </w:r>
      <w:r w:rsidR="00B41B32">
        <w:rPr>
          <w:rFonts w:ascii="Times New Roman" w:eastAsia="Calibri" w:hAnsi="Times New Roman"/>
          <w:sz w:val="24"/>
          <w:szCs w:val="24"/>
        </w:rPr>
        <w:t>giant size non-linearity factor, which destroy</w:t>
      </w:r>
      <w:r w:rsidR="00236203">
        <w:rPr>
          <w:rFonts w:ascii="Times New Roman" w:eastAsia="Calibri" w:hAnsi="Times New Roman"/>
          <w:sz w:val="24"/>
          <w:szCs w:val="24"/>
        </w:rPr>
        <w:t>s</w:t>
      </w:r>
      <w:r w:rsidR="00B41B32">
        <w:rPr>
          <w:rFonts w:ascii="Times New Roman" w:eastAsia="Calibri" w:hAnsi="Times New Roman"/>
          <w:sz w:val="24"/>
          <w:szCs w:val="24"/>
        </w:rPr>
        <w:t xml:space="preserve"> application of linear differentiation operator during combining small and high scale physical laws.</w:t>
      </w:r>
      <w:r w:rsidR="00B41B32" w:rsidRPr="00B41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0000">
        <w:rPr>
          <w:rFonts w:ascii="Times New Roman" w:eastAsia="Calibri" w:hAnsi="Times New Roman" w:cs="Times New Roman"/>
          <w:sz w:val="24"/>
          <w:szCs w:val="24"/>
        </w:rPr>
        <w:t xml:space="preserve">This is the main obstacle for unification of relativity with the quantum </w:t>
      </w:r>
      <w:r w:rsidR="0006565C">
        <w:rPr>
          <w:rFonts w:ascii="Times New Roman" w:eastAsia="Calibri" w:hAnsi="Times New Roman" w:cs="Times New Roman"/>
          <w:sz w:val="24"/>
          <w:szCs w:val="24"/>
        </w:rPr>
        <w:t>physics. Similarly</w:t>
      </w:r>
      <w:r w:rsidR="002F7B11">
        <w:rPr>
          <w:rFonts w:ascii="Times New Roman" w:eastAsia="Calibri" w:hAnsi="Times New Roman" w:cs="Times New Roman"/>
          <w:sz w:val="24"/>
          <w:szCs w:val="24"/>
        </w:rPr>
        <w:t>,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Noether’s theorem of 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energy conservation </w:t>
      </w:r>
      <w:r w:rsidR="001F5FC8">
        <w:rPr>
          <w:rFonts w:ascii="Times New Roman" w:eastAsia="Calibri" w:hAnsi="Times New Roman" w:cs="Times New Roman"/>
          <w:sz w:val="24"/>
          <w:szCs w:val="24"/>
        </w:rPr>
        <w:t>is not applicable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for dynamical processes of discrete </w:t>
      </w:r>
      <w:r w:rsidR="00470837">
        <w:rPr>
          <w:rFonts w:ascii="Times New Roman" w:eastAsia="Calibri" w:hAnsi="Times New Roman" w:cs="Times New Roman"/>
          <w:sz w:val="24"/>
          <w:szCs w:val="24"/>
        </w:rPr>
        <w:t xml:space="preserve">energy 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change </w:t>
      </w:r>
      <w:r w:rsidR="00470837">
        <w:rPr>
          <w:rFonts w:ascii="Times New Roman" w:eastAsia="Calibri" w:hAnsi="Times New Roman" w:cs="Times New Roman"/>
          <w:sz w:val="24"/>
          <w:szCs w:val="24"/>
        </w:rPr>
        <w:t>while this law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5FC8">
        <w:rPr>
          <w:rFonts w:ascii="Times New Roman" w:eastAsia="Calibri" w:hAnsi="Times New Roman" w:cs="Times New Roman"/>
          <w:sz w:val="24"/>
          <w:szCs w:val="24"/>
        </w:rPr>
        <w:t>valid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5381">
        <w:rPr>
          <w:rFonts w:ascii="Times New Roman" w:eastAsia="Calibri" w:hAnsi="Times New Roman" w:cs="Times New Roman"/>
          <w:sz w:val="24"/>
          <w:szCs w:val="24"/>
        </w:rPr>
        <w:t xml:space="preserve">also </w:t>
      </w:r>
      <w:r w:rsidR="00B41B32">
        <w:rPr>
          <w:rFonts w:ascii="Times New Roman" w:eastAsia="Calibri" w:hAnsi="Times New Roman" w:cs="Times New Roman"/>
          <w:sz w:val="24"/>
          <w:szCs w:val="24"/>
        </w:rPr>
        <w:t>only for continuous differentiable function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6565C">
        <w:rPr>
          <w:rFonts w:ascii="Times New Roman" w:eastAsia="Calibri" w:hAnsi="Times New Roman" w:cs="Times New Roman"/>
          <w:sz w:val="24"/>
          <w:szCs w:val="24"/>
        </w:rPr>
        <w:t>Due to the</w:t>
      </w:r>
      <w:r w:rsidR="002F7B11">
        <w:rPr>
          <w:rFonts w:ascii="Times New Roman" w:eastAsia="Calibri" w:hAnsi="Times New Roman" w:cs="Times New Roman"/>
          <w:sz w:val="24"/>
          <w:szCs w:val="24"/>
        </w:rPr>
        <w:t>s</w:t>
      </w:r>
      <w:r w:rsidR="0006565C">
        <w:rPr>
          <w:rFonts w:ascii="Times New Roman" w:eastAsia="Calibri" w:hAnsi="Times New Roman" w:cs="Times New Roman"/>
          <w:sz w:val="24"/>
          <w:szCs w:val="24"/>
        </w:rPr>
        <w:t>e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problem</w:t>
      </w:r>
      <w:r w:rsidR="0006565C">
        <w:rPr>
          <w:rFonts w:ascii="Times New Roman" w:eastAsia="Calibri" w:hAnsi="Times New Roman" w:cs="Times New Roman"/>
          <w:sz w:val="24"/>
          <w:szCs w:val="24"/>
        </w:rPr>
        <w:t>s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70837">
        <w:rPr>
          <w:rFonts w:ascii="Times New Roman" w:eastAsia="Calibri" w:hAnsi="Times New Roman" w:cs="Times New Roman"/>
          <w:sz w:val="24"/>
          <w:szCs w:val="24"/>
        </w:rPr>
        <w:t xml:space="preserve">it </w:t>
      </w:r>
      <w:r w:rsidR="002F7B11">
        <w:rPr>
          <w:rFonts w:ascii="Times New Roman" w:eastAsia="Calibri" w:hAnsi="Times New Roman" w:cs="Times New Roman"/>
          <w:sz w:val="24"/>
          <w:szCs w:val="24"/>
        </w:rPr>
        <w:t>seems that it is impossible unify quantum mechanics and relativity</w:t>
      </w:r>
      <w:r w:rsidR="00236203">
        <w:rPr>
          <w:rFonts w:ascii="Times New Roman" w:eastAsia="Calibri" w:hAnsi="Times New Roman" w:cs="Times New Roman"/>
          <w:sz w:val="24"/>
          <w:szCs w:val="24"/>
        </w:rPr>
        <w:t>,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based on </w:t>
      </w:r>
      <w:r w:rsidR="008B5E10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existing differentiation operator and energy conservation laws. </w:t>
      </w:r>
      <w:r w:rsidR="00404420">
        <w:rPr>
          <w:rFonts w:ascii="Times New Roman" w:eastAsia="Calibri" w:hAnsi="Times New Roman" w:cs="Times New Roman"/>
          <w:sz w:val="24"/>
          <w:szCs w:val="24"/>
        </w:rPr>
        <w:t xml:space="preserve">The quantum mechanics in this sense is also is not free from the decease </w:t>
      </w:r>
      <w:r w:rsidR="00CB5755">
        <w:rPr>
          <w:rFonts w:ascii="Times New Roman" w:eastAsia="Calibri" w:hAnsi="Times New Roman" w:cs="Times New Roman"/>
          <w:sz w:val="24"/>
          <w:szCs w:val="24"/>
        </w:rPr>
        <w:t>while it has a big problem related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to the analysis of </w:t>
      </w:r>
      <w:r w:rsidR="00CB5755">
        <w:rPr>
          <w:rFonts w:ascii="Times New Roman" w:eastAsia="Calibri" w:hAnsi="Times New Roman" w:cs="Times New Roman"/>
          <w:sz w:val="24"/>
          <w:szCs w:val="24"/>
        </w:rPr>
        <w:t>energy-time, position-momentum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5755">
        <w:rPr>
          <w:rFonts w:ascii="Times New Roman" w:eastAsia="Calibri" w:hAnsi="Times New Roman" w:cs="Times New Roman"/>
          <w:sz w:val="24"/>
          <w:szCs w:val="24"/>
        </w:rPr>
        <w:t>relations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6203">
        <w:rPr>
          <w:rFonts w:ascii="Times New Roman" w:eastAsia="Calibri" w:hAnsi="Times New Roman" w:cs="Times New Roman"/>
          <w:sz w:val="24"/>
          <w:szCs w:val="24"/>
        </w:rPr>
        <w:t xml:space="preserve">only through 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intervals </w:t>
      </w:r>
      <w:r w:rsidR="00DD1005" w:rsidRPr="00DD1005">
        <w:rPr>
          <w:rFonts w:ascii="Times New Roman" w:eastAsia="Calibri" w:hAnsi="Times New Roman" w:cs="Times New Roman"/>
          <w:b/>
          <w:sz w:val="24"/>
          <w:szCs w:val="24"/>
        </w:rPr>
        <w:t>(ΔE</w:t>
      </w:r>
      <w:r w:rsidR="009F62EC" w:rsidRPr="00DD1005">
        <w:rPr>
          <w:rFonts w:ascii="Times New Roman" w:eastAsia="Calibri" w:hAnsi="Times New Roman" w:cs="Times New Roman"/>
          <w:b/>
          <w:sz w:val="24"/>
          <w:szCs w:val="24"/>
        </w:rPr>
        <w:t>.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Δt&lt;</m:t>
        </m:r>
        <m:r>
          <m:rPr>
            <m:sty m:val="b"/>
          </m:rPr>
          <w:rPr>
            <w:rFonts w:ascii="Cambria Math" w:eastAsia="Calibri" w:hAnsi="Cambria Math" w:cs="Times New Roman"/>
            <w:sz w:val="24"/>
            <w:szCs w:val="24"/>
          </w:rPr>
          <m:t>ℏ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/2)</m:t>
        </m:r>
      </m:oMath>
      <w:r w:rsidR="009F62EC" w:rsidRPr="00DD100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The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same problem appears </w:t>
      </w:r>
      <w:r w:rsidR="00CF0000">
        <w:rPr>
          <w:rFonts w:ascii="Times New Roman" w:eastAsia="Calibri" w:hAnsi="Times New Roman" w:cs="Times New Roman"/>
          <w:sz w:val="24"/>
          <w:szCs w:val="24"/>
        </w:rPr>
        <w:t>in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understanding of strong interactions of baryon structure (particularly CP invariance, </w:t>
      </w:r>
      <w:r w:rsidR="00DD2ADB">
        <w:rPr>
          <w:rFonts w:ascii="Times New Roman" w:eastAsia="Calibri" w:hAnsi="Times New Roman" w:cs="Times New Roman"/>
          <w:sz w:val="24"/>
          <w:szCs w:val="24"/>
        </w:rPr>
        <w:t>three-jet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performance) and clarification of black hole paradoxes. </w:t>
      </w:r>
    </w:p>
    <w:p w:rsidR="00437A22" w:rsidRDefault="002F7B11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D2ADB">
        <w:rPr>
          <w:rFonts w:ascii="Times New Roman" w:eastAsia="Calibri" w:hAnsi="Times New Roman" w:cs="Times New Roman"/>
          <w:sz w:val="24"/>
          <w:szCs w:val="24"/>
        </w:rPr>
        <w:t xml:space="preserve"> We developed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ADB">
        <w:rPr>
          <w:rFonts w:ascii="Times New Roman" w:eastAsia="Calibri" w:hAnsi="Times New Roman" w:cs="Times New Roman"/>
          <w:sz w:val="24"/>
          <w:szCs w:val="24"/>
        </w:rPr>
        <w:t xml:space="preserve">concept </w:t>
      </w:r>
      <w:r w:rsidR="00302D29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 w:rsidR="00DD2ADB">
        <w:rPr>
          <w:rFonts w:ascii="Times New Roman" w:eastAsia="Calibri" w:hAnsi="Times New Roman" w:cs="Times New Roman"/>
          <w:sz w:val="24"/>
          <w:szCs w:val="24"/>
        </w:rPr>
        <w:t>energy conservation</w:t>
      </w:r>
      <w:r w:rsidR="00CC132D">
        <w:rPr>
          <w:rFonts w:ascii="Times New Roman" w:eastAsia="Calibri" w:hAnsi="Times New Roman" w:cs="Times New Roman"/>
          <w:sz w:val="24"/>
          <w:szCs w:val="24"/>
        </w:rPr>
        <w:t xml:space="preserve"> based on supersymmetry</w:t>
      </w:r>
      <w:r w:rsidR="00DD2ADB">
        <w:rPr>
          <w:rFonts w:ascii="Times New Roman" w:eastAsia="Calibri" w:hAnsi="Times New Roman" w:cs="Times New Roman"/>
          <w:sz w:val="24"/>
          <w:szCs w:val="24"/>
        </w:rPr>
        <w:t xml:space="preserve">, which describes 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space-time</w:t>
      </w:r>
      <w:r w:rsidR="00CF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 new structure 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non-unitary inner produ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ct of energy distribution within space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form of mass) and 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phase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. This feature of energy cons</w:t>
      </w:r>
      <w:r w:rsidR="00CC132D">
        <w:rPr>
          <w:rFonts w:ascii="Times New Roman" w:eastAsia="Times New Roman" w:hAnsi="Times New Roman" w:cs="Times New Roman"/>
          <w:color w:val="000000"/>
          <w:sz w:val="24"/>
          <w:szCs w:val="24"/>
        </w:rPr>
        <w:t>ervation leads to the emergence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space-time and energy-mass within conjugated </w:t>
      </w:r>
      <w:r w:rsidR="00CC132D">
        <w:rPr>
          <w:rFonts w:ascii="Times New Roman" w:eastAsia="Times New Roman" w:hAnsi="Times New Roman" w:cs="Times New Roman"/>
          <w:color w:val="000000"/>
          <w:sz w:val="24"/>
          <w:szCs w:val="24"/>
        </w:rPr>
        <w:t>supersymmetric discrete unit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F5FC8" w:rsidRDefault="00CF0000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1F5FC8">
        <w:rPr>
          <w:rFonts w:ascii="Times New Roman" w:hAnsi="Times New Roman" w:cs="Times New Roman"/>
          <w:sz w:val="24"/>
          <w:szCs w:val="24"/>
        </w:rPr>
        <w:t xml:space="preserve">We suggest that </w:t>
      </w:r>
      <w:r w:rsidR="00302D29">
        <w:rPr>
          <w:rFonts w:ascii="Times New Roman" w:hAnsi="Times New Roman" w:cs="Times New Roman"/>
          <w:sz w:val="24"/>
          <w:szCs w:val="24"/>
        </w:rPr>
        <w:t xml:space="preserve">application of space-time intervals </w:t>
      </w:r>
      <w:r w:rsidR="001F5FC8">
        <w:rPr>
          <w:rFonts w:ascii="Times New Roman" w:hAnsi="Times New Roman" w:cs="Times New Roman"/>
          <w:sz w:val="24"/>
          <w:szCs w:val="24"/>
        </w:rPr>
        <w:t>without local</w:t>
      </w:r>
      <w:r w:rsidR="00CB5755">
        <w:rPr>
          <w:rFonts w:ascii="Times New Roman" w:hAnsi="Times New Roman" w:cs="Times New Roman"/>
          <w:sz w:val="24"/>
          <w:szCs w:val="24"/>
        </w:rPr>
        <w:t xml:space="preserve"> space and time positions makes</w:t>
      </w:r>
      <w:r w:rsidR="001F5FC8">
        <w:rPr>
          <w:rFonts w:ascii="Times New Roman" w:hAnsi="Times New Roman" w:cs="Times New Roman"/>
          <w:sz w:val="24"/>
          <w:szCs w:val="24"/>
        </w:rPr>
        <w:t xml:space="preserve"> im</w:t>
      </w:r>
      <w:r w:rsidR="00CB5755">
        <w:rPr>
          <w:rFonts w:ascii="Times New Roman" w:hAnsi="Times New Roman" w:cs="Times New Roman"/>
          <w:sz w:val="24"/>
          <w:szCs w:val="24"/>
        </w:rPr>
        <w:t xml:space="preserve">possible understand </w:t>
      </w:r>
      <w:r w:rsidR="001F5FC8">
        <w:rPr>
          <w:rFonts w:ascii="Times New Roman" w:hAnsi="Times New Roman" w:cs="Times New Roman"/>
          <w:sz w:val="24"/>
          <w:szCs w:val="24"/>
        </w:rPr>
        <w:t>energy-mass relation while the difference between energy and mass appears as the difference in portions of energy, distributed within opposite local space and time phases. The local space presents energy</w:t>
      </w:r>
      <w:r w:rsidR="001F5FC8" w:rsidRPr="005749A4">
        <w:rPr>
          <w:rFonts w:ascii="Times New Roman" w:hAnsi="Times New Roman" w:cs="Times New Roman"/>
          <w:sz w:val="24"/>
          <w:szCs w:val="24"/>
        </w:rPr>
        <w:t xml:space="preserve"> in the form of mass</w:t>
      </w:r>
      <w:r w:rsidR="001F5FC8">
        <w:rPr>
          <w:rFonts w:ascii="Times New Roman" w:hAnsi="Times New Roman" w:cs="Times New Roman"/>
          <w:sz w:val="24"/>
          <w:szCs w:val="24"/>
        </w:rPr>
        <w:t xml:space="preserve"> while local </w:t>
      </w:r>
      <w:r w:rsidR="001F5FC8" w:rsidRPr="005749A4">
        <w:rPr>
          <w:rFonts w:ascii="Times New Roman" w:hAnsi="Times New Roman" w:cs="Times New Roman"/>
          <w:sz w:val="24"/>
          <w:szCs w:val="24"/>
        </w:rPr>
        <w:t xml:space="preserve">time </w:t>
      </w:r>
      <w:r w:rsidR="001F5FC8">
        <w:rPr>
          <w:rFonts w:ascii="Times New Roman" w:hAnsi="Times New Roman" w:cs="Times New Roman"/>
          <w:sz w:val="24"/>
          <w:szCs w:val="24"/>
        </w:rPr>
        <w:t xml:space="preserve">appears </w:t>
      </w:r>
      <w:r w:rsidR="001F5FC8" w:rsidRPr="005749A4">
        <w:rPr>
          <w:rFonts w:ascii="Times New Roman" w:hAnsi="Times New Roman" w:cs="Times New Roman"/>
          <w:sz w:val="24"/>
          <w:szCs w:val="24"/>
        </w:rPr>
        <w:t>in the form of energy.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 xml:space="preserve"> The consumed energy in space in the form of mass gradually generates a reverse force </w:t>
      </w:r>
      <w:r w:rsidR="00236203">
        <w:rPr>
          <w:rFonts w:ascii="Times New Roman" w:eastAsiaTheme="minorEastAsia" w:hAnsi="Times New Roman" w:cs="Times New Roman"/>
          <w:sz w:val="24"/>
          <w:szCs w:val="24"/>
        </w:rPr>
        <w:t xml:space="preserve">(black hole) 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 xml:space="preserve">to restore energy at the origin, which appears in the form of gravitation. 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Therefore, the 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 xml:space="preserve">energy-mass </w:t>
      </w:r>
      <w:r w:rsidR="00CB5755">
        <w:rPr>
          <w:rFonts w:ascii="Times New Roman" w:eastAsiaTheme="minorEastAsia" w:hAnsi="Times New Roman" w:cs="Times New Roman"/>
          <w:sz w:val="24"/>
          <w:szCs w:val="24"/>
        </w:rPr>
        <w:t xml:space="preserve">discrete 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exchange through 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>local space-time variables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as the main ingredient of supersymmetry, 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>is the ne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cessary condition for 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>conservation of energy.</w:t>
      </w:r>
    </w:p>
    <w:p w:rsidR="00CC49FD" w:rsidRPr="00437A22" w:rsidRDefault="001F5FC8" w:rsidP="00CC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6565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132D">
        <w:rPr>
          <w:rFonts w:ascii="Times New Roman" w:hAnsi="Times New Roman" w:cs="Times New Roman"/>
          <w:sz w:val="24"/>
          <w:szCs w:val="24"/>
        </w:rPr>
        <w:t>Based on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supersymmetry </w:t>
      </w:r>
      <w:r w:rsidR="00CC132D">
        <w:rPr>
          <w:rFonts w:ascii="Times New Roman" w:hAnsi="Times New Roman" w:cs="Times New Roman"/>
          <w:sz w:val="24"/>
          <w:szCs w:val="24"/>
        </w:rPr>
        <w:t xml:space="preserve">model </w:t>
      </w:r>
      <w:r w:rsidR="004D79BA">
        <w:rPr>
          <w:rFonts w:ascii="Times New Roman" w:hAnsi="Times New Roman" w:cs="Times New Roman"/>
          <w:sz w:val="24"/>
          <w:szCs w:val="24"/>
        </w:rPr>
        <w:t xml:space="preserve">of energy-mass relation within non-unitary </w:t>
      </w:r>
      <w:r w:rsidR="00CC132D">
        <w:rPr>
          <w:rFonts w:ascii="Times New Roman" w:hAnsi="Times New Roman" w:cs="Times New Roman"/>
          <w:sz w:val="24"/>
          <w:szCs w:val="24"/>
        </w:rPr>
        <w:t>space-time frame</w:t>
      </w:r>
      <w:r w:rsidR="004D79BA">
        <w:rPr>
          <w:rFonts w:ascii="Times New Roman" w:hAnsi="Times New Roman" w:cs="Times New Roman"/>
          <w:sz w:val="24"/>
          <w:szCs w:val="24"/>
        </w:rPr>
        <w:t>,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spin is not a quantum mechanics behavior of a particle, </w:t>
      </w:r>
      <w:r w:rsidR="004D79BA">
        <w:rPr>
          <w:rFonts w:ascii="Times New Roman" w:hAnsi="Times New Roman" w:cs="Times New Roman"/>
          <w:sz w:val="24"/>
          <w:szCs w:val="24"/>
        </w:rPr>
        <w:t xml:space="preserve">but 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it emerges from the </w:t>
      </w:r>
      <w:r w:rsidR="00CC132D">
        <w:rPr>
          <w:rFonts w:ascii="Times New Roman" w:hAnsi="Times New Roman" w:cs="Times New Roman"/>
          <w:sz w:val="24"/>
          <w:szCs w:val="24"/>
        </w:rPr>
        <w:t xml:space="preserve">discrete </w:t>
      </w:r>
      <w:r w:rsidR="00CC49FD" w:rsidRPr="00437A22">
        <w:rPr>
          <w:rFonts w:ascii="Times New Roman" w:hAnsi="Times New Roman" w:cs="Times New Roman"/>
          <w:sz w:val="24"/>
          <w:szCs w:val="24"/>
        </w:rPr>
        <w:t>energy-</w:t>
      </w:r>
      <w:r w:rsidR="00CC49FD" w:rsidRPr="00437A22">
        <w:rPr>
          <w:rFonts w:ascii="Times New Roman" w:hAnsi="Times New Roman" w:cs="Times New Roman"/>
          <w:sz w:val="24"/>
          <w:szCs w:val="24"/>
        </w:rPr>
        <w:lastRenderedPageBreak/>
        <w:t xml:space="preserve">momentum exchange relation as a product of space-time symmetry. At symmetry of energy portions, evenly distributed within space and time phases, energy- momentum relation of the </w:t>
      </w:r>
      <w:r w:rsidR="00CB5755">
        <w:rPr>
          <w:rFonts w:ascii="Times New Roman" w:hAnsi="Times New Roman" w:cs="Times New Roman"/>
          <w:sz w:val="24"/>
          <w:szCs w:val="24"/>
        </w:rPr>
        <w:t xml:space="preserve">model </w:t>
      </w:r>
      <w:r w:rsidR="00CC49FD" w:rsidRPr="00437A22">
        <w:rPr>
          <w:rFonts w:ascii="Times New Roman" w:hAnsi="Times New Roman" w:cs="Times New Roman"/>
          <w:sz w:val="24"/>
          <w:szCs w:val="24"/>
        </w:rPr>
        <w:t>produces</w:t>
      </w:r>
      <w:r w:rsidR="00CB5755">
        <w:rPr>
          <w:rFonts w:ascii="Times New Roman" w:hAnsi="Times New Roman" w:cs="Times New Roman"/>
          <w:sz w:val="24"/>
          <w:szCs w:val="24"/>
        </w:rPr>
        <w:t xml:space="preserve"> relation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: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CC49FD" w:rsidRPr="00DD1005">
        <w:rPr>
          <w:rFonts w:ascii="Times New Roman Bold" w:hAnsi="Times New Roman Bold" w:cs="Times New Roman"/>
          <w:b/>
          <w:sz w:val="24"/>
          <w:szCs w:val="24"/>
          <w:vertAlign w:val="subscript"/>
        </w:rPr>
        <w:t>a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=2 E</w:t>
      </w:r>
      <w:r w:rsidR="00CC49FD" w:rsidRPr="00DD1005">
        <w:rPr>
          <w:rFonts w:ascii="Times New Roman Bold" w:hAnsi="Times New Roman Bold" w:cs="Times New Roman"/>
          <w:b/>
          <w:sz w:val="24"/>
          <w:szCs w:val="24"/>
          <w:vertAlign w:val="subscript"/>
        </w:rPr>
        <w:t>s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, where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CC49FD" w:rsidRPr="00DD1005">
        <w:rPr>
          <w:rFonts w:ascii="Times New Roman Bold" w:hAnsi="Times New Roman Bold" w:cs="Times New Roman"/>
          <w:b/>
          <w:sz w:val="24"/>
          <w:szCs w:val="24"/>
          <w:vertAlign w:val="subscript"/>
        </w:rPr>
        <w:t>a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is the energy of force carrier particles, while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CC49FD" w:rsidRPr="00DD1005">
        <w:rPr>
          <w:rFonts w:ascii="Times New Roman Bold" w:hAnsi="Times New Roman Bold" w:cs="Times New Roman"/>
          <w:b/>
          <w:sz w:val="24"/>
          <w:szCs w:val="24"/>
          <w:vertAlign w:val="subscript"/>
        </w:rPr>
        <w:t>s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is the energy of mass carrying particles. The condition, produced from conjugated symmetry of space and time phases and energy-momentum relation generates super symmetrical behavior of fundamental laws. The supersymmetry is valid only in discrete mode and a</w:t>
      </w:r>
      <w:r w:rsidR="00911CEA">
        <w:rPr>
          <w:rFonts w:ascii="Times New Roman" w:hAnsi="Times New Roman" w:cs="Times New Roman"/>
          <w:sz w:val="24"/>
          <w:szCs w:val="24"/>
        </w:rPr>
        <w:t>ppearance of every cycle emerges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as </w:t>
      </w:r>
      <w:r w:rsidR="004D79BA">
        <w:rPr>
          <w:rFonts w:ascii="Times New Roman" w:hAnsi="Times New Roman" w:cs="Times New Roman"/>
          <w:sz w:val="24"/>
          <w:szCs w:val="24"/>
        </w:rPr>
        <w:t xml:space="preserve">a spin of 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rotational equivalence of linear momentum. </w:t>
      </w:r>
    </w:p>
    <w:p w:rsidR="00AF6D89" w:rsidRPr="001F5FC8" w:rsidRDefault="00CC49F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F5FC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>The new structure of space-time involves growth of space-time grain of baryon</w:t>
      </w:r>
      <w:r w:rsidR="00CF0000">
        <w:rPr>
          <w:rFonts w:ascii="Times New Roman" w:eastAsiaTheme="minorEastAsia" w:hAnsi="Times New Roman" w:cs="Times New Roman"/>
          <w:sz w:val="24"/>
          <w:szCs w:val="24"/>
        </w:rPr>
        <w:t xml:space="preserve"> structure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as </w:t>
      </w:r>
      <w:r w:rsidR="00CF0000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DNA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cell within conjugation of baryon frame with the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 xml:space="preserve"> electromagnetic force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. This conjugation and discrete insertion of electromagnetic energy to the baryon frame leads to the generation of </w:t>
      </w:r>
      <w:r w:rsidR="00CF0000">
        <w:rPr>
          <w:rFonts w:ascii="Times New Roman" w:eastAsiaTheme="minorEastAsia" w:hAnsi="Times New Roman" w:cs="Times New Roman"/>
          <w:sz w:val="24"/>
          <w:szCs w:val="24"/>
        </w:rPr>
        <w:t xml:space="preserve">discrete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>supersymmetry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comprising three jets particles 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 xml:space="preserve">performance </w:t>
      </w:r>
      <w:r w:rsidR="00CF0000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CC132D">
        <w:rPr>
          <w:rFonts w:ascii="Times New Roman" w:eastAsiaTheme="minorEastAsia" w:hAnsi="Times New Roman" w:cs="Times New Roman"/>
          <w:sz w:val="24"/>
          <w:szCs w:val="24"/>
        </w:rPr>
        <w:t xml:space="preserve">non-Lie group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SU (2:1)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symmetry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r w:rsidR="004278C6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a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=2E</w:t>
      </w:r>
      <w:r w:rsidR="004278C6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s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. The CP symmetry in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strong interactions is in hold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due to the discrete </w:t>
      </w:r>
      <w:r w:rsidR="007D7689" w:rsidRPr="00DD1005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r w:rsidR="007D7689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a</w:t>
      </w:r>
      <w:r w:rsidR="007D7689" w:rsidRPr="00DD1005">
        <w:rPr>
          <w:rFonts w:ascii="Times New Roman" w:eastAsiaTheme="minorEastAsia" w:hAnsi="Times New Roman" w:cs="Times New Roman"/>
          <w:b/>
          <w:sz w:val="24"/>
          <w:szCs w:val="24"/>
        </w:rPr>
        <w:t>=2E</w:t>
      </w:r>
      <w:r w:rsidR="007D7689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s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 symmetry through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radiation of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>energy from the baryon frame by the weak force</w:t>
      </w:r>
      <w:r w:rsidR="00236203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AB6131">
        <w:rPr>
          <w:rFonts w:ascii="Times New Roman" w:eastAsiaTheme="minorEastAsia" w:hAnsi="Times New Roman" w:cs="Times New Roman"/>
          <w:sz w:val="24"/>
          <w:szCs w:val="24"/>
        </w:rPr>
        <w:t xml:space="preserve"> holding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the same </w:t>
      </w:r>
      <w:r w:rsidR="00AB613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SU (</w:t>
      </w:r>
      <w:r w:rsidR="00AB6131" w:rsidRPr="00DD1005">
        <w:rPr>
          <w:rFonts w:ascii="Times New Roman" w:eastAsiaTheme="minorEastAsia" w:hAnsi="Times New Roman" w:cs="Times New Roman"/>
          <w:b/>
          <w:sz w:val="24"/>
          <w:szCs w:val="24"/>
        </w:rPr>
        <w:t>2:1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symmetry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 in </w:t>
      </w:r>
      <w:r w:rsidR="00CC132D">
        <w:rPr>
          <w:rFonts w:ascii="Times New Roman" w:eastAsiaTheme="minorEastAsia" w:hAnsi="Times New Roman" w:cs="Times New Roman"/>
          <w:sz w:val="24"/>
          <w:szCs w:val="24"/>
        </w:rPr>
        <w:t xml:space="preserve">opposite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time phase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. Therefore, the weak force does not break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SU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(2:1)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132D">
        <w:rPr>
          <w:rFonts w:ascii="Times New Roman" w:eastAsiaTheme="minorEastAsia" w:hAnsi="Times New Roman" w:cs="Times New Roman"/>
          <w:sz w:val="24"/>
          <w:szCs w:val="24"/>
        </w:rPr>
        <w:t xml:space="preserve">discrete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particle –antiparticle interactions of nucleon and space-time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super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symmetry of baryon structure but it is responsible to keep this symmetry in discrete mode.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The energy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inserted to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ba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 xml:space="preserve">ryon quarks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frame 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>leads to the free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performance of these particles, but the reverse force in the form of weak force or gravitation eliminates expansion of </w:t>
      </w:r>
      <w:r w:rsidR="00CC132D">
        <w:rPr>
          <w:rFonts w:ascii="Times New Roman" w:eastAsiaTheme="minorEastAsia" w:hAnsi="Times New Roman" w:cs="Times New Roman"/>
          <w:sz w:val="24"/>
          <w:szCs w:val="24"/>
        </w:rPr>
        <w:t xml:space="preserve">space -phase of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baryon frame.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>The baryon grain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 behaves as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the small model of universe, which realizes combination of </w:t>
      </w:r>
      <w:r w:rsidR="00AB6131">
        <w:rPr>
          <w:rFonts w:ascii="Times New Roman" w:eastAsiaTheme="minorEastAsia" w:hAnsi="Times New Roman" w:cs="Times New Roman"/>
          <w:sz w:val="24"/>
          <w:szCs w:val="24"/>
        </w:rPr>
        <w:t xml:space="preserve">space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SU (2:1)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opposite </w:t>
      </w:r>
      <w:r w:rsidR="00AB6131">
        <w:rPr>
          <w:rFonts w:ascii="Times New Roman" w:eastAsiaTheme="minorEastAsia" w:hAnsi="Times New Roman" w:cs="Times New Roman"/>
          <w:sz w:val="24"/>
          <w:szCs w:val="24"/>
        </w:rPr>
        <w:t>time phase</w:t>
      </w:r>
      <w:r w:rsidR="00596965">
        <w:rPr>
          <w:rFonts w:ascii="Times New Roman" w:eastAsiaTheme="minorEastAsia" w:hAnsi="Times New Roman" w:cs="Times New Roman"/>
          <w:sz w:val="24"/>
          <w:szCs w:val="24"/>
        </w:rPr>
        <w:t xml:space="preserve">s 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>of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96965">
        <w:rPr>
          <w:rFonts w:ascii="Times New Roman" w:eastAsiaTheme="minorEastAsia" w:hAnsi="Times New Roman" w:cs="Times New Roman"/>
          <w:sz w:val="24"/>
          <w:szCs w:val="24"/>
        </w:rPr>
        <w:t>non-Lie group of symmetry</w:t>
      </w:r>
      <w:r w:rsidR="00596965" w:rsidRPr="0059696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96965" w:rsidRPr="00DD1005">
        <w:rPr>
          <w:rFonts w:ascii="Times New Roman" w:eastAsiaTheme="minorEastAsia" w:hAnsi="Times New Roman" w:cs="Times New Roman"/>
          <w:b/>
          <w:sz w:val="24"/>
          <w:szCs w:val="24"/>
        </w:rPr>
        <w:t>SU (2:1)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When all the available energy is accumulated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in s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pace-time frame of universe </w:t>
      </w:r>
      <w:r w:rsidR="007A7413" w:rsidRPr="00DD1005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a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=0</w:t>
      </w:r>
      <w:r w:rsidR="007A7413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 xml:space="preserve">, </w:t>
      </w:r>
      <w:r w:rsidR="00A816AA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space-time frame breaks down</w:t>
      </w:r>
      <w:r w:rsidR="00A816AA">
        <w:rPr>
          <w:rFonts w:ascii="Times New Roman" w:eastAsiaTheme="minorEastAsia" w:hAnsi="Times New Roman" w:cs="Times New Roman"/>
          <w:sz w:val="24"/>
          <w:szCs w:val="24"/>
        </w:rPr>
        <w:t xml:space="preserve"> (loss of information)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and its </w:t>
      </w:r>
      <w:r w:rsidR="00A816AA">
        <w:rPr>
          <w:rFonts w:ascii="Times New Roman" w:eastAsiaTheme="minorEastAsia" w:hAnsi="Times New Roman" w:cs="Times New Roman"/>
          <w:sz w:val="24"/>
          <w:szCs w:val="24"/>
        </w:rPr>
        <w:t>fermion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ingredients in the form of non-charged pairs 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-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/e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+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, v</w:t>
      </w:r>
      <w:r w:rsidR="006A4F94" w:rsidRPr="006A4F94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-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/v</w:t>
      </w:r>
      <w:r w:rsidR="006A4F94" w:rsidRPr="006A4F94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e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generates </w:t>
      </w:r>
      <w:r w:rsidR="00596965">
        <w:rPr>
          <w:rFonts w:ascii="Times New Roman" w:eastAsiaTheme="minorEastAsia" w:hAnsi="Times New Roman" w:cs="Times New Roman"/>
          <w:sz w:val="24"/>
          <w:szCs w:val="24"/>
        </w:rPr>
        <w:t>dark matter nucleon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and dark energy in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gredients (leptons) within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time phase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SU(2:1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596965">
        <w:rPr>
          <w:rFonts w:ascii="Times New Roman" w:eastAsiaTheme="minorEastAsia" w:hAnsi="Times New Roman" w:cs="Times New Roman"/>
          <w:sz w:val="24"/>
          <w:szCs w:val="24"/>
        </w:rPr>
        <w:t>symmetry, moving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 particles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t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o the </w:t>
      </w:r>
      <w:r w:rsidR="00596965">
        <w:rPr>
          <w:rFonts w:ascii="Times New Roman" w:eastAsiaTheme="minorEastAsia" w:hAnsi="Times New Roman" w:cs="Times New Roman"/>
          <w:sz w:val="24"/>
          <w:szCs w:val="24"/>
        </w:rPr>
        <w:t xml:space="preserve">new cycle of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background supersymmetry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>The theory</w:t>
      </w:r>
      <w:r w:rsidR="00352D9D">
        <w:rPr>
          <w:rFonts w:ascii="Times New Roman" w:eastAsiaTheme="minorEastAsia" w:hAnsi="Times New Roman" w:cs="Times New Roman"/>
          <w:sz w:val="24"/>
          <w:szCs w:val="24"/>
        </w:rPr>
        <w:t xml:space="preserve"> predicts dark energy – dark matter relation in universe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within </w:t>
      </w:r>
      <w:r w:rsidR="00596965" w:rsidRPr="00DD1005">
        <w:rPr>
          <w:rFonts w:ascii="Times New Roman" w:eastAsiaTheme="minorEastAsia" w:hAnsi="Times New Roman" w:cs="Times New Roman"/>
          <w:b/>
          <w:sz w:val="24"/>
          <w:szCs w:val="24"/>
        </w:rPr>
        <w:t>SU(</w:t>
      </w:r>
      <w:r w:rsidR="00911CEA" w:rsidRPr="00DD1005">
        <w:rPr>
          <w:rFonts w:ascii="Times New Roman" w:eastAsiaTheme="minorEastAsia" w:hAnsi="Times New Roman" w:cs="Times New Roman"/>
          <w:b/>
          <w:sz w:val="24"/>
          <w:szCs w:val="24"/>
        </w:rPr>
        <w:t>2:1</w:t>
      </w:r>
      <w:r w:rsidR="00596965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 jet to be</w:t>
      </w:r>
      <w:r w:rsidR="00352D9D">
        <w:rPr>
          <w:rFonts w:ascii="Times New Roman" w:eastAsiaTheme="minorEastAsia" w:hAnsi="Times New Roman" w:cs="Times New Roman"/>
          <w:sz w:val="24"/>
          <w:szCs w:val="24"/>
        </w:rPr>
        <w:t xml:space="preserve"> 66 and 33% which is very close to the numbers, predicted by quantum physics. </w:t>
      </w:r>
    </w:p>
    <w:p w:rsidR="00AF6D89" w:rsidRDefault="00AF6D89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particles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911CEA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/e</w:t>
      </w:r>
      <w:r w:rsidR="00911CEA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+</w:t>
      </w:r>
      <w:r w:rsidR="00911CEA" w:rsidRPr="00DD100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11CEA">
        <w:rPr>
          <w:rFonts w:ascii="Times New Roman" w:eastAsia="Calibri" w:hAnsi="Times New Roman" w:cs="Times New Roman"/>
          <w:sz w:val="24"/>
          <w:szCs w:val="24"/>
        </w:rPr>
        <w:t>+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596965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Pr="006A4F94">
        <w:rPr>
          <w:rFonts w:ascii="Times New Roman Bold" w:eastAsia="Calibri" w:hAnsi="Times New Roman Bold" w:cs="Times New Roman"/>
          <w:sz w:val="24"/>
          <w:szCs w:val="24"/>
          <w:vertAlign w:val="subscript"/>
        </w:rPr>
        <w:t xml:space="preserve"> </w:t>
      </w:r>
      <w:r w:rsidR="00596965">
        <w:rPr>
          <w:rFonts w:ascii="Times New Roman" w:eastAsia="Calibri" w:hAnsi="Times New Roman" w:cs="Times New Roman"/>
          <w:sz w:val="24"/>
          <w:szCs w:val="24"/>
        </w:rPr>
        <w:t xml:space="preserve">of dark matter baryon </w:t>
      </w:r>
      <w:r w:rsidRPr="00137D7C">
        <w:rPr>
          <w:rFonts w:ascii="Times New Roman" w:eastAsia="Calibri" w:hAnsi="Times New Roman" w:cs="Times New Roman"/>
          <w:sz w:val="24"/>
          <w:szCs w:val="24"/>
        </w:rPr>
        <w:t>have no space-ti</w:t>
      </w:r>
      <w:r>
        <w:rPr>
          <w:rFonts w:ascii="Times New Roman" w:eastAsia="Calibri" w:hAnsi="Times New Roman" w:cs="Times New Roman"/>
          <w:sz w:val="24"/>
          <w:szCs w:val="24"/>
        </w:rPr>
        <w:t>me frame, therefore they have boson features and</w:t>
      </w:r>
      <w:r w:rsidRPr="00137D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in annihilation mode, they present</w:t>
      </w:r>
      <w:r w:rsidRPr="00137D7C">
        <w:rPr>
          <w:rFonts w:ascii="Times New Roman" w:eastAsia="Calibri" w:hAnsi="Times New Roman" w:cs="Times New Roman"/>
          <w:sz w:val="24"/>
          <w:szCs w:val="24"/>
        </w:rPr>
        <w:t xml:space="preserve"> Hi</w:t>
      </w:r>
      <w:r>
        <w:rPr>
          <w:rFonts w:ascii="Times New Roman" w:eastAsia="Calibri" w:hAnsi="Times New Roman" w:cs="Times New Roman"/>
          <w:sz w:val="24"/>
          <w:szCs w:val="24"/>
        </w:rPr>
        <w:t>ggs bosons</w:t>
      </w:r>
      <w:r w:rsidRPr="00137D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These particles </w:t>
      </w:r>
      <w:r w:rsidRPr="00137D7C">
        <w:rPr>
          <w:rFonts w:ascii="Times New Roman" w:eastAsia="Calibri" w:hAnsi="Times New Roman" w:cs="Times New Roman"/>
          <w:sz w:val="24"/>
          <w:szCs w:val="24"/>
        </w:rPr>
        <w:t xml:space="preserve">have zero </w:t>
      </w:r>
      <w:r>
        <w:rPr>
          <w:rFonts w:ascii="Times New Roman" w:eastAsia="Calibri" w:hAnsi="Times New Roman" w:cs="Times New Roman"/>
          <w:sz w:val="24"/>
          <w:szCs w:val="24"/>
        </w:rPr>
        <w:t>spin and immediately annihilate back to photons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. The gamma rays, produced during decay of space-time </w:t>
      </w:r>
      <w:r w:rsidR="005C6154">
        <w:rPr>
          <w:rFonts w:ascii="Times New Roman" w:eastAsia="Calibri" w:hAnsi="Times New Roman" w:cs="Times New Roman"/>
          <w:sz w:val="24"/>
          <w:szCs w:val="24"/>
        </w:rPr>
        <w:t>frame, at background state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moves through</w:t>
      </w:r>
      <w:r w:rsidRPr="00AF6D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B6131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/e</w:t>
      </w:r>
      <w:r w:rsidR="00911CEA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+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 xml:space="preserve"> + 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>
        <w:rPr>
          <w:rFonts w:ascii="Times New Roman" w:eastAsia="Calibri" w:hAnsi="Times New Roman" w:cs="Times New Roman"/>
          <w:sz w:val="24"/>
          <w:szCs w:val="24"/>
        </w:rPr>
        <w:t xml:space="preserve"> field</w:t>
      </w:r>
      <w:r w:rsidR="00596965">
        <w:rPr>
          <w:rFonts w:ascii="Times New Roman" w:eastAsia="Calibri" w:hAnsi="Times New Roman" w:cs="Times New Roman"/>
          <w:sz w:val="24"/>
          <w:szCs w:val="24"/>
        </w:rPr>
        <w:t>, generates field-lepton interaction</w:t>
      </w:r>
      <w:r w:rsidR="005C6154">
        <w:rPr>
          <w:rFonts w:ascii="Times New Roman" w:eastAsia="Calibri" w:hAnsi="Times New Roman" w:cs="Times New Roman"/>
          <w:sz w:val="24"/>
          <w:szCs w:val="24"/>
        </w:rPr>
        <w:t xml:space="preserve"> and mass</w:t>
      </w:r>
      <w:r w:rsidR="00CD1537">
        <w:rPr>
          <w:rFonts w:ascii="Times New Roman" w:eastAsia="Calibri" w:hAnsi="Times New Roman" w:cs="Times New Roman"/>
          <w:sz w:val="24"/>
          <w:szCs w:val="24"/>
        </w:rPr>
        <w:t>. S</w:t>
      </w:r>
      <w:r>
        <w:rPr>
          <w:rFonts w:ascii="Times New Roman" w:eastAsia="Calibri" w:hAnsi="Times New Roman" w:cs="Times New Roman"/>
          <w:sz w:val="24"/>
          <w:szCs w:val="24"/>
        </w:rPr>
        <w:t xml:space="preserve">eparation of </w:t>
      </w:r>
      <w:r w:rsidR="00A816AA">
        <w:rPr>
          <w:rFonts w:ascii="Times New Roman" w:eastAsia="Calibri" w:hAnsi="Times New Roman" w:cs="Times New Roman"/>
          <w:sz w:val="24"/>
          <w:szCs w:val="24"/>
        </w:rPr>
        <w:t>pairs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recombination in the form of quarks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…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+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CD1537"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="00CD1537">
        <w:rPr>
          <w:rFonts w:ascii="Times New Roman" w:eastAsia="Calibri" w:hAnsi="Times New Roman" w:cs="Times New Roman"/>
          <w:sz w:val="24"/>
          <w:szCs w:val="24"/>
        </w:rPr>
        <w:t xml:space="preserve"> generates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heavy W bosons</w:t>
      </w:r>
      <w:r w:rsidR="00CD1537">
        <w:rPr>
          <w:rFonts w:ascii="Times New Roman" w:eastAsia="Calibri" w:hAnsi="Times New Roman" w:cs="Times New Roman"/>
          <w:sz w:val="24"/>
          <w:szCs w:val="24"/>
        </w:rPr>
        <w:t>,</w:t>
      </w:r>
      <w:r w:rsidR="005C6154">
        <w:rPr>
          <w:rFonts w:ascii="Times New Roman" w:eastAsia="Calibri" w:hAnsi="Times New Roman" w:cs="Times New Roman"/>
          <w:sz w:val="24"/>
          <w:szCs w:val="24"/>
        </w:rPr>
        <w:t xml:space="preserve"> leading to the discrete performance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r w:rsidR="00CD1537">
        <w:rPr>
          <w:rFonts w:ascii="Times New Roman" w:eastAsia="Calibri" w:hAnsi="Times New Roman" w:cs="Times New Roman"/>
          <w:sz w:val="24"/>
          <w:szCs w:val="24"/>
        </w:rPr>
        <w:t>space- phase baryon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frame.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:rsidR="00CC4962" w:rsidRDefault="00AF6D89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The fermions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at time phase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to keep their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symmetric existence,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internally also hold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the three -jet performance of symmetry 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SU(2:1).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CD1537">
        <w:rPr>
          <w:rFonts w:ascii="Times New Roman" w:eastAsiaTheme="minorEastAsia" w:hAnsi="Times New Roman" w:cs="Times New Roman"/>
          <w:sz w:val="24"/>
          <w:szCs w:val="24"/>
        </w:rPr>
        <w:t xml:space="preserve">time phase 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SU(2:1)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symmetry explains well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solar neutrino problems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of flavor change with the three </w:t>
      </w:r>
      <w:r w:rsidR="00CD1537">
        <w:rPr>
          <w:rFonts w:ascii="Times New Roman" w:eastAsiaTheme="minorEastAsia" w:hAnsi="Times New Roman" w:cs="Times New Roman"/>
          <w:sz w:val="24"/>
          <w:szCs w:val="24"/>
        </w:rPr>
        <w:t>particles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behavior of leptons. </w:t>
      </w:r>
    </w:p>
    <w:p w:rsidR="001F5FC8" w:rsidRDefault="00352D9D" w:rsidP="001F5FC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="001F5FC8">
        <w:rPr>
          <w:rFonts w:ascii="Times New Roman" w:eastAsia="Calibri" w:hAnsi="Times New Roman" w:cs="Times New Roman"/>
          <w:sz w:val="24"/>
          <w:szCs w:val="24"/>
        </w:rPr>
        <w:t xml:space="preserve">The suggested </w:t>
      </w:r>
      <w:r w:rsidR="00CD1537">
        <w:rPr>
          <w:rFonts w:ascii="Times New Roman" w:eastAsia="Calibri" w:hAnsi="Times New Roman" w:cs="Times New Roman"/>
          <w:sz w:val="24"/>
          <w:szCs w:val="24"/>
        </w:rPr>
        <w:t>space-time model of supersymmetry</w:t>
      </w:r>
      <w:r w:rsidR="001F5FC8">
        <w:rPr>
          <w:rFonts w:ascii="Times New Roman" w:eastAsia="Calibri" w:hAnsi="Times New Roman" w:cs="Times New Roman"/>
          <w:sz w:val="24"/>
          <w:szCs w:val="24"/>
        </w:rPr>
        <w:t xml:space="preserve">, involving dynamical local or initial position in combination with the </w:t>
      </w:r>
      <w:r w:rsidR="00596965">
        <w:rPr>
          <w:rFonts w:ascii="Times New Roman" w:eastAsia="Calibri" w:hAnsi="Times New Roman" w:cs="Times New Roman"/>
          <w:sz w:val="24"/>
          <w:szCs w:val="24"/>
        </w:rPr>
        <w:t xml:space="preserve">discrete </w:t>
      </w:r>
      <w:r w:rsidR="001F5FC8">
        <w:rPr>
          <w:rFonts w:ascii="Times New Roman" w:eastAsia="Calibri" w:hAnsi="Times New Roman" w:cs="Times New Roman"/>
          <w:sz w:val="24"/>
          <w:szCs w:val="24"/>
        </w:rPr>
        <w:t>exchange interaction with the energy resources</w:t>
      </w:r>
      <w:r w:rsidR="00A816AA">
        <w:rPr>
          <w:rFonts w:ascii="Times New Roman" w:eastAsia="Calibri" w:hAnsi="Times New Roman" w:cs="Times New Roman"/>
          <w:sz w:val="24"/>
          <w:szCs w:val="24"/>
        </w:rPr>
        <w:t xml:space="preserve"> is the basic for controlling</w:t>
      </w:r>
      <w:r w:rsidR="001F5FC8">
        <w:rPr>
          <w:rFonts w:ascii="Times New Roman" w:eastAsia="Calibri" w:hAnsi="Times New Roman" w:cs="Times New Roman"/>
          <w:sz w:val="24"/>
          <w:szCs w:val="24"/>
        </w:rPr>
        <w:t xml:space="preserve"> discrete reversibl</w:t>
      </w:r>
      <w:r w:rsidR="00596965">
        <w:rPr>
          <w:rFonts w:ascii="Times New Roman" w:eastAsia="Calibri" w:hAnsi="Times New Roman" w:cs="Times New Roman"/>
          <w:sz w:val="24"/>
          <w:szCs w:val="24"/>
        </w:rPr>
        <w:t>e fundamental dynamical laws of Nature</w:t>
      </w:r>
      <w:r w:rsidR="001F5FC8">
        <w:rPr>
          <w:rFonts w:ascii="Times New Roman" w:eastAsia="Calibri" w:hAnsi="Times New Roman" w:cs="Times New Roman"/>
          <w:sz w:val="24"/>
          <w:szCs w:val="24"/>
        </w:rPr>
        <w:t xml:space="preserve">. Particularly, combination of local </w:t>
      </w:r>
      <w:r w:rsidR="001F5FC8" w:rsidRPr="00DD1005">
        <w:rPr>
          <w:rFonts w:ascii="Times New Roman" w:eastAsia="Calibri" w:hAnsi="Times New Roman" w:cs="Times New Roman"/>
          <w:b/>
          <w:sz w:val="24"/>
          <w:szCs w:val="24"/>
        </w:rPr>
        <w:t>DNA</w:t>
      </w:r>
      <w:r w:rsidR="001F5FC8">
        <w:rPr>
          <w:rFonts w:ascii="Times New Roman" w:eastAsia="Calibri" w:hAnsi="Times New Roman" w:cs="Times New Roman"/>
          <w:sz w:val="24"/>
          <w:szCs w:val="24"/>
        </w:rPr>
        <w:t xml:space="preserve"> cell of </w:t>
      </w:r>
      <w:r w:rsidR="005C6154">
        <w:rPr>
          <w:rFonts w:ascii="Times New Roman" w:eastAsia="Calibri" w:hAnsi="Times New Roman" w:cs="Times New Roman"/>
          <w:sz w:val="24"/>
          <w:szCs w:val="24"/>
        </w:rPr>
        <w:t xml:space="preserve">baryon’s </w:t>
      </w:r>
      <w:r w:rsidR="001F5FC8">
        <w:rPr>
          <w:rFonts w:ascii="Times New Roman" w:eastAsia="Calibri" w:hAnsi="Times New Roman" w:cs="Times New Roman"/>
          <w:sz w:val="24"/>
          <w:szCs w:val="24"/>
        </w:rPr>
        <w:t xml:space="preserve">space-time grain with the </w:t>
      </w:r>
      <w:r w:rsidR="005C6154">
        <w:rPr>
          <w:rFonts w:ascii="Times New Roman" w:eastAsia="Calibri" w:hAnsi="Times New Roman" w:cs="Times New Roman"/>
          <w:sz w:val="24"/>
          <w:szCs w:val="24"/>
        </w:rPr>
        <w:t xml:space="preserve">discrete </w:t>
      </w:r>
      <w:bookmarkStart w:id="0" w:name="_GoBack"/>
      <w:bookmarkEnd w:id="0"/>
      <w:r w:rsidR="001F5FC8">
        <w:rPr>
          <w:rFonts w:ascii="Times New Roman" w:eastAsia="Calibri" w:hAnsi="Times New Roman" w:cs="Times New Roman"/>
          <w:sz w:val="24"/>
          <w:szCs w:val="24"/>
        </w:rPr>
        <w:t>energy-momentum exchange frame may be the subject of research in biophysics for advance modeling of outcomes.</w:t>
      </w:r>
    </w:p>
    <w:p w:rsidR="00352D9D" w:rsidRP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52D9D">
        <w:rPr>
          <w:rFonts w:ascii="Times New Roman" w:eastAsia="Calibri" w:hAnsi="Times New Roman" w:cs="Times New Roman"/>
          <w:b/>
          <w:sz w:val="24"/>
          <w:szCs w:val="24"/>
        </w:rPr>
        <w:t>Reference</w:t>
      </w:r>
    </w:p>
    <w:p w:rsidR="00352D9D" w:rsidRP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 Mamedov</w:t>
      </w:r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 A.K.The concept of mass based on accelerated conservation of energy within asymmetric space-time phases. Rijeka, Croatia: In Intech: 2018</w:t>
      </w:r>
      <w:r w:rsidR="00186198">
        <w:rPr>
          <w:rFonts w:ascii="Times New Roman" w:eastAsia="Calibri" w:hAnsi="Times New Roman" w:cs="Times New Roman"/>
          <w:sz w:val="24"/>
          <w:szCs w:val="24"/>
        </w:rPr>
        <w:t>.P.</w:t>
      </w:r>
    </w:p>
    <w:p w:rsid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Mamedov A.K. Unification of quantum mechanics and relativity based on discrete conservation of energy. In: The Selected Topics of Quantum Mechanics. Rijeka, Croatia: InTech; </w:t>
      </w:r>
      <w:r w:rsidR="00186198" w:rsidRPr="00352D9D">
        <w:rPr>
          <w:rFonts w:ascii="Times New Roman" w:eastAsia="Calibri" w:hAnsi="Times New Roman" w:cs="Times New Roman"/>
          <w:sz w:val="24"/>
          <w:szCs w:val="24"/>
        </w:rPr>
        <w:t>2014, P</w:t>
      </w:r>
      <w:r w:rsidR="00186198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352D9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23E" w:rsidRDefault="007E123E" w:rsidP="004D202D">
      <w:pPr>
        <w:spacing w:after="0" w:line="240" w:lineRule="auto"/>
      </w:pPr>
      <w:r>
        <w:separator/>
      </w:r>
    </w:p>
  </w:endnote>
  <w:endnote w:type="continuationSeparator" w:id="0">
    <w:p w:rsidR="007E123E" w:rsidRDefault="007E123E" w:rsidP="004D2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(body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SABIC Typeface Headline Light">
    <w:panose1 w:val="020B0303060202020204"/>
    <w:charset w:val="00"/>
    <w:family w:val="swiss"/>
    <w:pitch w:val="variable"/>
    <w:sig w:usb0="A00022EF" w:usb1="D000A05B" w:usb2="00000008" w:usb3="00000000" w:csb0="000000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23E" w:rsidRDefault="007E123E" w:rsidP="004D202D">
      <w:pPr>
        <w:spacing w:after="0" w:line="240" w:lineRule="auto"/>
      </w:pPr>
      <w:r>
        <w:separator/>
      </w:r>
    </w:p>
  </w:footnote>
  <w:footnote w:type="continuationSeparator" w:id="0">
    <w:p w:rsidR="007E123E" w:rsidRDefault="007E123E" w:rsidP="004D2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B11" w:rsidRDefault="002F7B1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66700"/>
              <wp:effectExtent l="0" t="0" r="0" b="0"/>
              <wp:wrapNone/>
              <wp:docPr id="1" name="MSIPCMe1b74873aeb1e34acbdf813e" descr="{&quot;HashCode&quot;:1951441951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2F7B11" w:rsidRPr="002F7B11" w:rsidRDefault="002F7B11" w:rsidP="002F7B11">
                          <w:pPr>
                            <w:spacing w:after="0"/>
                            <w:rPr>
                              <w:rFonts w:ascii="SABIC Typeface Headline Light" w:hAnsi="SABIC Typeface Headline Light" w:cs="SABIC Typeface Headline Light"/>
                              <w:color w:val="009FDF"/>
                              <w:sz w:val="20"/>
                            </w:rPr>
                          </w:pPr>
                          <w:r w:rsidRPr="002F7B11">
                            <w:rPr>
                              <w:rFonts w:ascii="SABIC Typeface Headline Light" w:hAnsi="SABIC Typeface Headline Light" w:cs="SABIC Typeface Headline Light"/>
                              <w:color w:val="009FDF"/>
                              <w:sz w:val="20"/>
                            </w:rPr>
                            <w:t>Classification: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e1b74873aeb1e34acbdf813e" o:spid="_x0000_s1026" type="#_x0000_t202" alt="{&quot;HashCode&quot;:1951441951,&quot;Height&quot;:792.0,&quot;Width&quot;:612.0,&quot;Placement&quot;:&quot;Header&quot;,&quot;Index&quot;:&quot;Primary&quot;,&quot;Section&quot;:1,&quot;Top&quot;:0.0,&quot;Left&quot;:0.0}" style="position:absolute;margin-left:0;margin-top:15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" o:allowincell="f" filled="f" stroked="f" strokeweight=".5pt">
              <v:fill o:detectmouseclick="t"/>
              <v:textbox inset="20pt,0,,0">
                <w:txbxContent>
                  <w:p w:rsidR="002F7B11" w:rsidRPr="002F7B11" w:rsidRDefault="002F7B11" w:rsidP="002F7B11">
                    <w:pPr>
                      <w:spacing w:after="0"/>
                      <w:rPr>
                        <w:rFonts w:ascii="SABIC Typeface Headline Light" w:hAnsi="SABIC Typeface Headline Light" w:cs="SABIC Typeface Headline Light"/>
                        <w:color w:val="009FDF"/>
                        <w:sz w:val="20"/>
                      </w:rPr>
                    </w:pPr>
                    <w:r w:rsidRPr="002F7B11">
                      <w:rPr>
                        <w:rFonts w:ascii="SABIC Typeface Headline Light" w:hAnsi="SABIC Typeface Headline Light" w:cs="SABIC Typeface Headline Light"/>
                        <w:color w:val="009FDF"/>
                        <w:sz w:val="20"/>
                      </w:rPr>
                      <w:t>Classification: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3771"/>
    <w:multiLevelType w:val="hybridMultilevel"/>
    <w:tmpl w:val="57525EDA"/>
    <w:lvl w:ilvl="0" w:tplc="646E2BC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A472D"/>
    <w:multiLevelType w:val="hybridMultilevel"/>
    <w:tmpl w:val="F038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6F"/>
    <w:rsid w:val="00006827"/>
    <w:rsid w:val="00027B10"/>
    <w:rsid w:val="00054318"/>
    <w:rsid w:val="0006565C"/>
    <w:rsid w:val="0007581F"/>
    <w:rsid w:val="000A0020"/>
    <w:rsid w:val="00124A96"/>
    <w:rsid w:val="00186198"/>
    <w:rsid w:val="001F5FC8"/>
    <w:rsid w:val="00236203"/>
    <w:rsid w:val="002C4D6F"/>
    <w:rsid w:val="002D74A0"/>
    <w:rsid w:val="002F7B11"/>
    <w:rsid w:val="00302D29"/>
    <w:rsid w:val="00326CD2"/>
    <w:rsid w:val="00352D9D"/>
    <w:rsid w:val="003535CC"/>
    <w:rsid w:val="003B0AF7"/>
    <w:rsid w:val="003C388F"/>
    <w:rsid w:val="00404420"/>
    <w:rsid w:val="004278C6"/>
    <w:rsid w:val="00437A22"/>
    <w:rsid w:val="00470837"/>
    <w:rsid w:val="004D202D"/>
    <w:rsid w:val="004D79BA"/>
    <w:rsid w:val="004E6C56"/>
    <w:rsid w:val="00545381"/>
    <w:rsid w:val="00596965"/>
    <w:rsid w:val="005C6154"/>
    <w:rsid w:val="00630D76"/>
    <w:rsid w:val="006A4F94"/>
    <w:rsid w:val="006F1048"/>
    <w:rsid w:val="0078450C"/>
    <w:rsid w:val="007A7413"/>
    <w:rsid w:val="007C507A"/>
    <w:rsid w:val="007D7689"/>
    <w:rsid w:val="007E123E"/>
    <w:rsid w:val="00811C46"/>
    <w:rsid w:val="0084499C"/>
    <w:rsid w:val="00845B1D"/>
    <w:rsid w:val="00862122"/>
    <w:rsid w:val="008664E1"/>
    <w:rsid w:val="008B5E10"/>
    <w:rsid w:val="00911CEA"/>
    <w:rsid w:val="00995C6E"/>
    <w:rsid w:val="009F62EC"/>
    <w:rsid w:val="00A816AA"/>
    <w:rsid w:val="00AB6131"/>
    <w:rsid w:val="00AF6D89"/>
    <w:rsid w:val="00B41B32"/>
    <w:rsid w:val="00BC38B8"/>
    <w:rsid w:val="00BF1B88"/>
    <w:rsid w:val="00CA7815"/>
    <w:rsid w:val="00CB5755"/>
    <w:rsid w:val="00CC132D"/>
    <w:rsid w:val="00CC4962"/>
    <w:rsid w:val="00CC49FD"/>
    <w:rsid w:val="00CD1537"/>
    <w:rsid w:val="00CD3A5A"/>
    <w:rsid w:val="00CF0000"/>
    <w:rsid w:val="00DC45B4"/>
    <w:rsid w:val="00DD1005"/>
    <w:rsid w:val="00DD2ADB"/>
    <w:rsid w:val="00E557CB"/>
    <w:rsid w:val="00E82420"/>
    <w:rsid w:val="00F24F98"/>
    <w:rsid w:val="00F7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2BFD39"/>
  <w15:chartTrackingRefBased/>
  <w15:docId w15:val="{87A5C1E7-3485-44ED-8750-CC3616E2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4D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4D6F"/>
    <w:rPr>
      <w:color w:val="009FE9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7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B11"/>
  </w:style>
  <w:style w:type="paragraph" w:styleId="Footer">
    <w:name w:val="footer"/>
    <w:basedOn w:val="Normal"/>
    <w:link w:val="FooterChar"/>
    <w:uiPriority w:val="99"/>
    <w:unhideWhenUsed/>
    <w:rsid w:val="002F7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B11"/>
  </w:style>
  <w:style w:type="paragraph" w:styleId="ListParagraph">
    <w:name w:val="List Paragraph"/>
    <w:basedOn w:val="Normal"/>
    <w:uiPriority w:val="34"/>
    <w:qFormat/>
    <w:rsid w:val="00352D9D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F62E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26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C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C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mamedov@Sabi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">
      <a:dk1>
        <a:srgbClr val="009FE9"/>
      </a:dk1>
      <a:lt1>
        <a:srgbClr val="009FE9"/>
      </a:lt1>
      <a:dk2>
        <a:srgbClr val="041E42"/>
      </a:dk2>
      <a:lt2>
        <a:srgbClr val="FFCD00"/>
      </a:lt2>
      <a:accent1>
        <a:srgbClr val="E35205"/>
      </a:accent1>
      <a:accent2>
        <a:srgbClr val="53565A"/>
      </a:accent2>
      <a:accent3>
        <a:srgbClr val="A7A8AA"/>
      </a:accent3>
      <a:accent4>
        <a:srgbClr val="FFFFFF"/>
      </a:accent4>
      <a:accent5>
        <a:srgbClr val="0047BB"/>
      </a:accent5>
      <a:accent6>
        <a:srgbClr val="FFA300"/>
      </a:accent6>
      <a:hlink>
        <a:srgbClr val="009FE9"/>
      </a:hlink>
      <a:folHlink>
        <a:srgbClr val="009FE9"/>
      </a:folHlink>
    </a:clrScheme>
    <a:fontScheme name="newfont">
      <a:majorFont>
        <a:latin typeface="Arial"/>
        <a:ea typeface=""/>
        <a:cs typeface=""/>
      </a:majorFont>
      <a:minorFont>
        <a:latin typeface="Arial (body)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SABIC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Mamedov, Aghaddin</dc:creator>
  <cp:keywords/>
  <dc:description/>
  <cp:lastModifiedBy>Mamedov, Aghaddin</cp:lastModifiedBy>
  <cp:revision>9</cp:revision>
  <dcterms:created xsi:type="dcterms:W3CDTF">2020-02-29T21:45:00Z</dcterms:created>
  <dcterms:modified xsi:type="dcterms:W3CDTF">2020-03-01T05:07:00Z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d50848-5462-4933-a6ae-3f5aa423884b_Enabled">
    <vt:lpwstr>True</vt:lpwstr>
  </property>
  <property fmtid="{D5CDD505-2E9C-101B-9397-08002B2CF9AE}" pid="3" name="MSIP_Label_a7d50848-5462-4933-a6ae-3f5aa423884b_SiteId">
    <vt:lpwstr>a77c517c-e95e-435b-bbb4-cb17e462491f</vt:lpwstr>
  </property>
  <property fmtid="{D5CDD505-2E9C-101B-9397-08002B2CF9AE}" pid="4" name="MSIP_Label_a7d50848-5462-4933-a6ae-3f5aa423884b_Owner">
    <vt:lpwstr>amamedov@SABICCORP.SABIC.com</vt:lpwstr>
  </property>
  <property fmtid="{D5CDD505-2E9C-101B-9397-08002B2CF9AE}" pid="5" name="MSIP_Label_a7d50848-5462-4933-a6ae-3f5aa423884b_SetDate">
    <vt:lpwstr>2020-02-29T02:29:16.1423791Z</vt:lpwstr>
  </property>
  <property fmtid="{D5CDD505-2E9C-101B-9397-08002B2CF9AE}" pid="6" name="MSIP_Label_a7d50848-5462-4933-a6ae-3f5aa423884b_Name">
    <vt:lpwstr>Internal Use</vt:lpwstr>
  </property>
  <property fmtid="{D5CDD505-2E9C-101B-9397-08002B2CF9AE}" pid="7" name="MSIP_Label_a7d50848-5462-4933-a6ae-3f5aa423884b_Application">
    <vt:lpwstr>Microsoft Azure Information Protection</vt:lpwstr>
  </property>
  <property fmtid="{D5CDD505-2E9C-101B-9397-08002B2CF9AE}" pid="8" name="MSIP_Label_a7d50848-5462-4933-a6ae-3f5aa423884b_ActionId">
    <vt:lpwstr>a9e0373a-c786-4664-90aa-06bb777796af</vt:lpwstr>
  </property>
  <property fmtid="{D5CDD505-2E9C-101B-9397-08002B2CF9AE}" pid="9" name="MSIP_Label_a7d50848-5462-4933-a6ae-3f5aa423884b_Extended_MSFT_Method">
    <vt:lpwstr>Automatic</vt:lpwstr>
  </property>
  <property fmtid="{D5CDD505-2E9C-101B-9397-08002B2CF9AE}" pid="10" name="Sensitivity">
    <vt:lpwstr>Internal Use</vt:lpwstr>
  </property>
</Properties>
</file>