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065" w:rsidRPr="00E23D62" w:rsidRDefault="00544065" w:rsidP="00544065">
      <w:pPr>
        <w:jc w:val="both"/>
        <w:rPr>
          <w:sz w:val="52"/>
          <w:szCs w:val="52"/>
        </w:rPr>
      </w:pPr>
      <w:r w:rsidRPr="00544065">
        <w:rPr>
          <w:b/>
        </w:rPr>
        <w:t>Title:</w:t>
      </w:r>
      <w:r>
        <w:t xml:space="preserve"> Design, Develop and Evaluate Dispensary Software in RP-KTPH Teaching Dispensary</w:t>
      </w:r>
    </w:p>
    <w:p w:rsidR="002D040F" w:rsidRDefault="00544065" w:rsidP="00544065">
      <w:pPr>
        <w:jc w:val="center"/>
        <w:rPr>
          <w:b/>
        </w:rPr>
      </w:pPr>
      <w:r w:rsidRPr="00544065">
        <w:rPr>
          <w:b/>
        </w:rPr>
        <w:t xml:space="preserve">Name: </w:t>
      </w:r>
      <w:r w:rsidR="00272348">
        <w:rPr>
          <w:b/>
        </w:rPr>
        <w:t>Mr. Jeremy Choo</w:t>
      </w:r>
    </w:p>
    <w:p w:rsidR="00544065" w:rsidRDefault="00544065" w:rsidP="00544065">
      <w:pPr>
        <w:jc w:val="center"/>
        <w:rPr>
          <w:b/>
        </w:rPr>
      </w:pPr>
      <w:r>
        <w:rPr>
          <w:b/>
        </w:rPr>
        <w:t>Republic Polytechnic, School of Applied Sciences</w:t>
      </w:r>
    </w:p>
    <w:p w:rsidR="00544065" w:rsidRPr="00A63E7A" w:rsidRDefault="00544065" w:rsidP="00544065">
      <w:pPr>
        <w:jc w:val="both"/>
        <w:rPr>
          <w:rFonts w:ascii="Times New Roman" w:hAnsi="Times New Roman" w:cs="Times New Roman"/>
          <w:sz w:val="24"/>
          <w:szCs w:val="24"/>
        </w:rPr>
      </w:pPr>
      <w:r w:rsidRPr="00A63E7A">
        <w:rPr>
          <w:rFonts w:ascii="Times New Roman" w:hAnsi="Times New Roman" w:cs="Times New Roman"/>
          <w:sz w:val="24"/>
          <w:szCs w:val="24"/>
        </w:rPr>
        <w:t>Objective:</w:t>
      </w:r>
      <w:r>
        <w:rPr>
          <w:rFonts w:ascii="Times New Roman" w:hAnsi="Times New Roman" w:cs="Times New Roman"/>
          <w:sz w:val="24"/>
          <w:szCs w:val="24"/>
        </w:rPr>
        <w:t xml:space="preserve"> </w:t>
      </w:r>
      <w:r w:rsidRPr="00A63E7A">
        <w:rPr>
          <w:rFonts w:ascii="Times New Roman" w:hAnsi="Times New Roman" w:cs="Times New Roman"/>
          <w:sz w:val="24"/>
          <w:szCs w:val="24"/>
        </w:rPr>
        <w:t>Recent pedagogical approaches within the field of applied sciences incorporate problem-based learning and hand</w:t>
      </w:r>
      <w:r>
        <w:rPr>
          <w:rFonts w:ascii="Times New Roman" w:hAnsi="Times New Roman" w:cs="Times New Roman"/>
          <w:sz w:val="24"/>
          <w:szCs w:val="24"/>
        </w:rPr>
        <w:t>s</w:t>
      </w:r>
      <w:r w:rsidRPr="00A63E7A">
        <w:rPr>
          <w:rFonts w:ascii="Times New Roman" w:hAnsi="Times New Roman" w:cs="Times New Roman"/>
          <w:sz w:val="24"/>
          <w:szCs w:val="24"/>
        </w:rPr>
        <w:t>-on training. Republic Polytechnic’s School of Applied Sciences (SAS), in collaboration with the School of Engineering and the School of Infocomm, has developed RPMED, a user-friendly and efficient dispensing software as a learning platform to hone student’s clinical and dispensing skills. By embracing new technologies and automation such as RPMED, students will be inculcated with the values and principles of pharmaceutical care such as medication safety, patient care continuum, dispensing process efficiencies and documentation procedures.</w:t>
      </w:r>
    </w:p>
    <w:p w:rsidR="00544065" w:rsidRPr="00A63E7A" w:rsidRDefault="00544065" w:rsidP="00544065">
      <w:pPr>
        <w:jc w:val="both"/>
        <w:rPr>
          <w:rFonts w:ascii="Times New Roman" w:hAnsi="Times New Roman" w:cs="Times New Roman"/>
          <w:sz w:val="24"/>
          <w:szCs w:val="24"/>
        </w:rPr>
      </w:pPr>
      <w:r w:rsidRPr="00A63E7A">
        <w:rPr>
          <w:rFonts w:ascii="Times New Roman" w:hAnsi="Times New Roman" w:cs="Times New Roman"/>
          <w:sz w:val="24"/>
          <w:szCs w:val="24"/>
        </w:rPr>
        <w:t>Methods:</w:t>
      </w:r>
      <w:r>
        <w:rPr>
          <w:rFonts w:ascii="Times New Roman" w:hAnsi="Times New Roman" w:cs="Times New Roman"/>
          <w:sz w:val="24"/>
          <w:szCs w:val="24"/>
        </w:rPr>
        <w:t xml:space="preserve"> </w:t>
      </w:r>
      <w:r w:rsidRPr="00A63E7A">
        <w:rPr>
          <w:rFonts w:ascii="Times New Roman" w:hAnsi="Times New Roman" w:cs="Times New Roman"/>
          <w:sz w:val="24"/>
          <w:szCs w:val="24"/>
        </w:rPr>
        <w:t>Developing RPMED requires a system of IT improvements. First, the students review current dispensing software issues raised by previous development teams. Next, students from SAS address these issues in collaboration with teams from the School of Infocomm. The third phase involves enhancing and implementing new features in RPMED. Last</w:t>
      </w:r>
      <w:r>
        <w:rPr>
          <w:rFonts w:ascii="Times New Roman" w:hAnsi="Times New Roman" w:cs="Times New Roman"/>
          <w:sz w:val="24"/>
          <w:szCs w:val="24"/>
        </w:rPr>
        <w:t>ly</w:t>
      </w:r>
      <w:r w:rsidRPr="00A63E7A">
        <w:rPr>
          <w:rFonts w:ascii="Times New Roman" w:hAnsi="Times New Roman" w:cs="Times New Roman"/>
          <w:sz w:val="24"/>
          <w:szCs w:val="24"/>
        </w:rPr>
        <w:t>, end users feedback surveys are prepared, designed, conducted and reviewed by SAS students to determine RPMED software usability and future enhancements.</w:t>
      </w:r>
    </w:p>
    <w:p w:rsidR="00544065" w:rsidRPr="00A63E7A" w:rsidRDefault="00544065" w:rsidP="00544065">
      <w:pPr>
        <w:jc w:val="both"/>
        <w:rPr>
          <w:rFonts w:ascii="Times New Roman" w:hAnsi="Times New Roman" w:cs="Times New Roman"/>
          <w:sz w:val="24"/>
          <w:szCs w:val="24"/>
        </w:rPr>
      </w:pPr>
      <w:r w:rsidRPr="00A63E7A">
        <w:rPr>
          <w:rFonts w:ascii="Times New Roman" w:hAnsi="Times New Roman" w:cs="Times New Roman"/>
          <w:sz w:val="24"/>
          <w:szCs w:val="24"/>
        </w:rPr>
        <w:t>Results: Three improvement processes within RPMED ha</w:t>
      </w:r>
      <w:r>
        <w:rPr>
          <w:rFonts w:ascii="Times New Roman" w:hAnsi="Times New Roman" w:cs="Times New Roman"/>
          <w:sz w:val="24"/>
          <w:szCs w:val="24"/>
        </w:rPr>
        <w:t>d</w:t>
      </w:r>
      <w:r w:rsidRPr="00A63E7A">
        <w:rPr>
          <w:rFonts w:ascii="Times New Roman" w:hAnsi="Times New Roman" w:cs="Times New Roman"/>
          <w:sz w:val="24"/>
          <w:szCs w:val="24"/>
        </w:rPr>
        <w:t xml:space="preserve"> been identified and implemented: a barcode system, a drug interaction matrix and drug imaging. Implementing barcode systems on pharmaceutical products reduces medication selection errors, thereby improving dispensing accuracy and efficiency. A drug interaction matrix impr</w:t>
      </w:r>
      <w:r>
        <w:rPr>
          <w:rFonts w:ascii="Times New Roman" w:hAnsi="Times New Roman" w:cs="Times New Roman"/>
          <w:sz w:val="24"/>
          <w:szCs w:val="24"/>
        </w:rPr>
        <w:t>oves medication safety by allowing</w:t>
      </w:r>
      <w:r w:rsidRPr="00A63E7A">
        <w:rPr>
          <w:rFonts w:ascii="Times New Roman" w:hAnsi="Times New Roman" w:cs="Times New Roman"/>
          <w:sz w:val="24"/>
          <w:szCs w:val="24"/>
        </w:rPr>
        <w:t xml:space="preserve"> concurrent checks for drug interactions when new medications are added to patients’ drug chart. A pop-up alert will appear when dr</w:t>
      </w:r>
      <w:r>
        <w:rPr>
          <w:rFonts w:ascii="Times New Roman" w:hAnsi="Times New Roman" w:cs="Times New Roman"/>
          <w:sz w:val="24"/>
          <w:szCs w:val="24"/>
        </w:rPr>
        <w:t xml:space="preserve">ug interactions are found. Drug imaging </w:t>
      </w:r>
      <w:r w:rsidRPr="00A63E7A">
        <w:rPr>
          <w:rFonts w:ascii="Times New Roman" w:hAnsi="Times New Roman" w:cs="Times New Roman"/>
          <w:sz w:val="24"/>
          <w:szCs w:val="24"/>
        </w:rPr>
        <w:t>incorporates reference images within the software for quick and accurate identification and selection of medicines. End users feedback surveys showed widespread acceptance and usability among students.</w:t>
      </w:r>
    </w:p>
    <w:p w:rsidR="00544065" w:rsidRPr="00A63E7A" w:rsidRDefault="00544065" w:rsidP="00544065">
      <w:pPr>
        <w:jc w:val="both"/>
        <w:rPr>
          <w:rFonts w:ascii="Times New Roman" w:hAnsi="Times New Roman" w:cs="Times New Roman"/>
          <w:sz w:val="24"/>
          <w:szCs w:val="24"/>
        </w:rPr>
      </w:pPr>
      <w:r w:rsidRPr="00A63E7A">
        <w:rPr>
          <w:rFonts w:ascii="Times New Roman" w:hAnsi="Times New Roman" w:cs="Times New Roman"/>
          <w:sz w:val="24"/>
          <w:szCs w:val="24"/>
        </w:rPr>
        <w:t xml:space="preserve">Conclusion: Developing and using RPMED allows students to appreciate the verisimilitudes with commercially available dispensing software. The system of checks and balances within RPMED allow students to gain insight into the complexities involved in IT use within pharmaceutical care. </w:t>
      </w:r>
    </w:p>
    <w:p w:rsidR="00544065" w:rsidRDefault="00544065" w:rsidP="00544065">
      <w:pPr>
        <w:jc w:val="both"/>
        <w:rPr>
          <w:b/>
        </w:rPr>
      </w:pPr>
      <w:r>
        <w:rPr>
          <w:b/>
        </w:rPr>
        <w:t xml:space="preserve">Biography: </w:t>
      </w:r>
    </w:p>
    <w:p w:rsidR="00272348" w:rsidRPr="00F26066" w:rsidRDefault="00272348" w:rsidP="00272348">
      <w:pPr>
        <w:jc w:val="both"/>
        <w:rPr>
          <w:sz w:val="24"/>
          <w:szCs w:val="24"/>
        </w:rPr>
      </w:pPr>
      <w:r w:rsidRPr="00F26066">
        <w:rPr>
          <w:sz w:val="24"/>
          <w:szCs w:val="24"/>
        </w:rPr>
        <w:t xml:space="preserve">Jeremy graduated with a Bachelor of Science (Honours) from University of Melbourne with a major in Medical Microbiology in 2003. The project focused on studying the effects of bacterial endotoxins on the effect of ovine brain during gestation. After which, he went on to obtain a professional degree, Master of Pharmacy from Murdoch University in August 2007.After graduation, he tutored and demonstrated various aspects of biomedical sciences including pharmacology to both local and overseas tertiary institutions (Anderson Junior College, </w:t>
      </w:r>
      <w:proofErr w:type="spellStart"/>
      <w:r w:rsidRPr="00F26066">
        <w:rPr>
          <w:sz w:val="24"/>
          <w:szCs w:val="24"/>
        </w:rPr>
        <w:t>Temasek</w:t>
      </w:r>
      <w:proofErr w:type="spellEnd"/>
      <w:r w:rsidRPr="00F26066">
        <w:rPr>
          <w:sz w:val="24"/>
          <w:szCs w:val="24"/>
        </w:rPr>
        <w:t xml:space="preserve"> Polytechnic, Singapore Institute of Science, Raffles Education Corporation </w:t>
      </w:r>
      <w:r w:rsidRPr="00F26066">
        <w:rPr>
          <w:sz w:val="24"/>
          <w:szCs w:val="24"/>
        </w:rPr>
        <w:lastRenderedPageBreak/>
        <w:t xml:space="preserve">and Edith Cowan University in Perth). Furthermore, he has guided students from Anderson and </w:t>
      </w:r>
      <w:proofErr w:type="spellStart"/>
      <w:r w:rsidRPr="00F26066">
        <w:rPr>
          <w:sz w:val="24"/>
          <w:szCs w:val="24"/>
        </w:rPr>
        <w:t>Innova</w:t>
      </w:r>
      <w:proofErr w:type="spellEnd"/>
      <w:r w:rsidRPr="00F26066">
        <w:rPr>
          <w:sz w:val="24"/>
          <w:szCs w:val="24"/>
        </w:rPr>
        <w:t xml:space="preserve"> junior colleges in their academic project. As a registered and practicing pharmacist in Singapore (Airport Pharmacy, THK h</w:t>
      </w:r>
      <w:bookmarkStart w:id="0" w:name="_GoBack"/>
      <w:bookmarkEnd w:id="0"/>
      <w:r w:rsidRPr="00F26066">
        <w:rPr>
          <w:sz w:val="24"/>
          <w:szCs w:val="24"/>
        </w:rPr>
        <w:t>ospital, NHGP, Guardian) and Australia, he was certified nationally by WSQ to be curriculum developer, trainer and assessor, leadership and people management, as well as having professional knowledge in medication management review (Australia), ambulatory care, smoking cessation, counselling (Singapore), as well as anticoagulation studies (USA). Furthermore, Jeremy has additional certification in career coaching and healthcare management, as well as having a strong belief in lifelong learning and a fascination with infectious agents. With a keen research interest in medication adherence and pharmacy automation, he had collaborated with Epilepsy Care Group, KTPH, i3 Precision and Guardian Health and Beauty to work on these projects. Moreover, he has a keen interest in stage hosting and radio production. During his free time, he likes to swim, watch movies, work out in the gym and hang out with friends.</w:t>
      </w:r>
    </w:p>
    <w:p w:rsidR="00272348" w:rsidRDefault="00272348" w:rsidP="00544065">
      <w:pPr>
        <w:jc w:val="both"/>
        <w:rPr>
          <w:b/>
        </w:rPr>
      </w:pPr>
    </w:p>
    <w:p w:rsidR="00544065" w:rsidRPr="00544065" w:rsidRDefault="00544065" w:rsidP="00544065">
      <w:pPr>
        <w:pStyle w:val="NoSpacing"/>
        <w:rPr>
          <w:b/>
        </w:rPr>
      </w:pPr>
      <w:r w:rsidRPr="00544065">
        <w:rPr>
          <w:b/>
        </w:rPr>
        <w:t>Presenting author details</w:t>
      </w:r>
    </w:p>
    <w:p w:rsidR="00544065" w:rsidRDefault="00544065" w:rsidP="00544065">
      <w:pPr>
        <w:pStyle w:val="NoSpacing"/>
      </w:pPr>
      <w:r>
        <w:t>Full name:</w:t>
      </w:r>
      <w:r w:rsidR="00272348">
        <w:t xml:space="preserve"> Mr. Jeremy Choo </w:t>
      </w:r>
      <w:proofErr w:type="spellStart"/>
      <w:r w:rsidR="00272348">
        <w:t>Tze</w:t>
      </w:r>
      <w:proofErr w:type="spellEnd"/>
      <w:r w:rsidR="00272348">
        <w:t xml:space="preserve"> Yang</w:t>
      </w:r>
    </w:p>
    <w:p w:rsidR="00544065" w:rsidRDefault="00544065" w:rsidP="00544065">
      <w:pPr>
        <w:pStyle w:val="NoSpacing"/>
      </w:pPr>
      <w:r>
        <w:t>Contact number:</w:t>
      </w:r>
      <w:r w:rsidR="00272348">
        <w:t xml:space="preserve"> +65 97857721</w:t>
      </w:r>
    </w:p>
    <w:p w:rsidR="00544065" w:rsidRDefault="00544065" w:rsidP="00544065">
      <w:pPr>
        <w:pStyle w:val="NoSpacing"/>
      </w:pPr>
      <w:r>
        <w:t>Twitter account:</w:t>
      </w:r>
      <w:r w:rsidR="000E6CA6">
        <w:t xml:space="preserve"> Not applicable</w:t>
      </w:r>
    </w:p>
    <w:p w:rsidR="00544065" w:rsidRDefault="00544065" w:rsidP="00544065">
      <w:pPr>
        <w:pStyle w:val="NoSpacing"/>
      </w:pPr>
      <w:r>
        <w:t>Linked In account:</w:t>
      </w:r>
      <w:r w:rsidR="00272348">
        <w:t xml:space="preserve"> </w:t>
      </w:r>
      <w:r w:rsidR="00272348" w:rsidRPr="00272348">
        <w:t>https://www.linkedin.com/in/jeremy-choo-7a878b15/</w:t>
      </w:r>
    </w:p>
    <w:p w:rsidR="00544065" w:rsidRDefault="00544065" w:rsidP="00544065">
      <w:pPr>
        <w:pStyle w:val="NoSpacing"/>
      </w:pPr>
      <w:r>
        <w:t>Session name/number:</w:t>
      </w:r>
    </w:p>
    <w:p w:rsidR="00544065" w:rsidRPr="00544065" w:rsidRDefault="00544065" w:rsidP="00544065">
      <w:pPr>
        <w:pStyle w:val="NoSpacing"/>
      </w:pPr>
      <w:r>
        <w:t>Category: (Oral presentation/ Poster presentation)</w:t>
      </w:r>
    </w:p>
    <w:sectPr w:rsidR="00544065" w:rsidRPr="00544065" w:rsidSect="002D04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065"/>
    <w:rsid w:val="000E6CA6"/>
    <w:rsid w:val="00272348"/>
    <w:rsid w:val="002D040F"/>
    <w:rsid w:val="00544065"/>
    <w:rsid w:val="00F26066"/>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DA62E"/>
  <w15:docId w15:val="{A84B0C45-7ADE-45EB-AFF9-2D2938521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40F"/>
  </w:style>
  <w:style w:type="paragraph" w:styleId="Heading2">
    <w:name w:val="heading 2"/>
    <w:basedOn w:val="Normal"/>
    <w:next w:val="Normal"/>
    <w:link w:val="Heading2Char"/>
    <w:uiPriority w:val="9"/>
    <w:unhideWhenUsed/>
    <w:qFormat/>
    <w:rsid w:val="0054406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44065"/>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5440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Audrey</dc:creator>
  <cp:lastModifiedBy>Jeremy Choo</cp:lastModifiedBy>
  <cp:revision>3</cp:revision>
  <dcterms:created xsi:type="dcterms:W3CDTF">2018-08-30T15:59:00Z</dcterms:created>
  <dcterms:modified xsi:type="dcterms:W3CDTF">2018-08-30T16:16:00Z</dcterms:modified>
</cp:coreProperties>
</file>