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CDE" w:rsidRDefault="001F2320">
      <w:r>
        <w:t>abs</w:t>
      </w:r>
      <w:bookmarkStart w:id="0" w:name="_GoBack"/>
      <w:bookmarkEnd w:id="0"/>
    </w:p>
    <w:sectPr w:rsidR="000D2C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320"/>
    <w:rsid w:val="000D2CDE"/>
    <w:rsid w:val="001F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 Therapy</dc:creator>
  <cp:lastModifiedBy>Gene Therapy</cp:lastModifiedBy>
  <cp:revision>1</cp:revision>
  <dcterms:created xsi:type="dcterms:W3CDTF">2018-02-05T03:31:00Z</dcterms:created>
  <dcterms:modified xsi:type="dcterms:W3CDTF">2018-02-05T03:31:00Z</dcterms:modified>
</cp:coreProperties>
</file>