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202" w:rsidRPr="008A6202" w:rsidRDefault="00865FCF" w:rsidP="00865FCF">
      <w:pPr>
        <w:spacing w:after="0" w:line="240" w:lineRule="auto"/>
        <w:jc w:val="center"/>
        <w:rPr>
          <w:rFonts w:ascii="Times New Roman" w:hAnsi="Times New Roman"/>
          <w:b/>
          <w:sz w:val="28"/>
          <w:szCs w:val="28"/>
        </w:rPr>
      </w:pPr>
      <w:r w:rsidRPr="008A6202">
        <w:rPr>
          <w:rFonts w:ascii="Times New Roman" w:hAnsi="Times New Roman"/>
          <w:b/>
          <w:sz w:val="28"/>
          <w:szCs w:val="28"/>
        </w:rPr>
        <w:t>RAPID DIAGNOSTIC TEST OF RED SEA BREAM IRIDOVIRAL DISEASE (RSIVD)</w:t>
      </w:r>
      <w:r w:rsidR="00BE613D">
        <w:rPr>
          <w:rFonts w:ascii="Times New Roman" w:hAnsi="Times New Roman"/>
          <w:b/>
          <w:sz w:val="28"/>
          <w:szCs w:val="28"/>
        </w:rPr>
        <w:t xml:space="preserve"> AND</w:t>
      </w:r>
      <w:r w:rsidR="008A6202" w:rsidRPr="008A6202">
        <w:rPr>
          <w:rFonts w:ascii="Times New Roman" w:hAnsi="Times New Roman"/>
          <w:b/>
          <w:sz w:val="28"/>
          <w:szCs w:val="28"/>
        </w:rPr>
        <w:t xml:space="preserve"> VIRAL NEURO</w:t>
      </w:r>
      <w:r w:rsidRPr="008A6202">
        <w:rPr>
          <w:rFonts w:ascii="Times New Roman" w:hAnsi="Times New Roman"/>
          <w:b/>
          <w:sz w:val="28"/>
          <w:szCs w:val="28"/>
        </w:rPr>
        <w:t xml:space="preserve"> </w:t>
      </w:r>
      <w:r w:rsidR="008A6202" w:rsidRPr="008A6202">
        <w:rPr>
          <w:rFonts w:ascii="Times New Roman" w:hAnsi="Times New Roman"/>
          <w:b/>
          <w:sz w:val="28"/>
          <w:szCs w:val="28"/>
        </w:rPr>
        <w:t xml:space="preserve">NECROSIS(VNN) </w:t>
      </w:r>
      <w:r w:rsidRPr="008A6202">
        <w:rPr>
          <w:rFonts w:ascii="Times New Roman" w:hAnsi="Times New Roman"/>
          <w:b/>
          <w:sz w:val="28"/>
          <w:szCs w:val="28"/>
        </w:rPr>
        <w:t xml:space="preserve">IN </w:t>
      </w:r>
    </w:p>
    <w:p w:rsidR="008A6202" w:rsidRPr="008A6202" w:rsidRDefault="00865FCF" w:rsidP="00865FCF">
      <w:pPr>
        <w:spacing w:after="0" w:line="240" w:lineRule="auto"/>
        <w:jc w:val="center"/>
        <w:rPr>
          <w:rFonts w:ascii="Times New Roman" w:hAnsi="Times New Roman"/>
          <w:b/>
          <w:sz w:val="28"/>
          <w:szCs w:val="28"/>
        </w:rPr>
      </w:pPr>
      <w:r w:rsidRPr="008A6202">
        <w:rPr>
          <w:rFonts w:ascii="Times New Roman" w:hAnsi="Times New Roman"/>
          <w:b/>
          <w:sz w:val="28"/>
          <w:szCs w:val="28"/>
        </w:rPr>
        <w:t xml:space="preserve">GROUPER </w:t>
      </w:r>
      <w:proofErr w:type="spellStart"/>
      <w:r w:rsidRPr="008A6202">
        <w:rPr>
          <w:rFonts w:ascii="Times New Roman" w:hAnsi="Times New Roman"/>
          <w:b/>
          <w:i/>
          <w:sz w:val="28"/>
          <w:szCs w:val="28"/>
        </w:rPr>
        <w:t>Epinephelus</w:t>
      </w:r>
      <w:proofErr w:type="spellEnd"/>
      <w:r w:rsidRPr="008A6202">
        <w:rPr>
          <w:rFonts w:ascii="Times New Roman" w:hAnsi="Times New Roman"/>
          <w:b/>
          <w:sz w:val="28"/>
          <w:szCs w:val="28"/>
        </w:rPr>
        <w:t xml:space="preserve"> sp. BASED ON SEROLOGICAL </w:t>
      </w:r>
    </w:p>
    <w:p w:rsidR="00865FCF" w:rsidRPr="008A6202" w:rsidRDefault="00865FCF" w:rsidP="00865FCF">
      <w:pPr>
        <w:spacing w:after="0" w:line="240" w:lineRule="auto"/>
        <w:jc w:val="center"/>
        <w:rPr>
          <w:rFonts w:ascii="Times New Roman" w:hAnsi="Times New Roman"/>
          <w:b/>
          <w:sz w:val="28"/>
          <w:szCs w:val="28"/>
        </w:rPr>
      </w:pPr>
      <w:r w:rsidRPr="008A6202">
        <w:rPr>
          <w:rFonts w:ascii="Times New Roman" w:hAnsi="Times New Roman"/>
          <w:b/>
          <w:sz w:val="28"/>
          <w:szCs w:val="28"/>
        </w:rPr>
        <w:t>CO-AGGLUTINATION AND MOLECULAR STUDY</w:t>
      </w:r>
    </w:p>
    <w:p w:rsidR="00865FCF" w:rsidRPr="008A6202" w:rsidRDefault="00865FCF" w:rsidP="00865FCF">
      <w:pPr>
        <w:spacing w:after="0" w:line="240" w:lineRule="auto"/>
        <w:jc w:val="center"/>
        <w:rPr>
          <w:rFonts w:ascii="Times New Roman" w:hAnsi="Times New Roman"/>
          <w:b/>
          <w:sz w:val="24"/>
          <w:szCs w:val="24"/>
        </w:rPr>
      </w:pPr>
    </w:p>
    <w:p w:rsidR="00865FCF" w:rsidRPr="008A6202" w:rsidRDefault="008A6202" w:rsidP="00865FCF">
      <w:pPr>
        <w:spacing w:after="0" w:line="240" w:lineRule="auto"/>
        <w:jc w:val="center"/>
        <w:rPr>
          <w:rFonts w:ascii="Times New Roman" w:hAnsi="Times New Roman"/>
          <w:sz w:val="24"/>
          <w:szCs w:val="24"/>
        </w:rPr>
      </w:pPr>
      <w:r w:rsidRPr="008A6202">
        <w:rPr>
          <w:rFonts w:ascii="Times New Roman" w:hAnsi="Times New Roman"/>
          <w:sz w:val="24"/>
          <w:szCs w:val="24"/>
        </w:rPr>
        <w:t>Kurniasih</w:t>
      </w:r>
      <w:r w:rsidRPr="008A6202">
        <w:rPr>
          <w:rFonts w:ascii="Times New Roman" w:hAnsi="Times New Roman"/>
          <w:sz w:val="24"/>
          <w:szCs w:val="24"/>
          <w:vertAlign w:val="superscript"/>
        </w:rPr>
        <w:t>2</w:t>
      </w:r>
      <w:r w:rsidRPr="008A6202">
        <w:rPr>
          <w:rFonts w:ascii="Times New Roman" w:hAnsi="Times New Roman"/>
          <w:sz w:val="24"/>
          <w:szCs w:val="24"/>
        </w:rPr>
        <w:t>, Hamdu</w:t>
      </w:r>
      <w:r w:rsidRPr="008A6202">
        <w:rPr>
          <w:rFonts w:ascii="Times New Roman" w:hAnsi="Times New Roman"/>
          <w:sz w:val="24"/>
          <w:szCs w:val="24"/>
          <w:vertAlign w:val="superscript"/>
        </w:rPr>
        <w:t>1</w:t>
      </w:r>
      <w:r w:rsidRPr="008A6202">
        <w:rPr>
          <w:rFonts w:ascii="Times New Roman" w:hAnsi="Times New Roman"/>
          <w:sz w:val="24"/>
          <w:szCs w:val="24"/>
        </w:rPr>
        <w:t xml:space="preserve">, </w:t>
      </w:r>
      <w:proofErr w:type="spellStart"/>
      <w:r w:rsidR="00865FCF" w:rsidRPr="008A6202">
        <w:rPr>
          <w:rFonts w:ascii="Times New Roman" w:hAnsi="Times New Roman"/>
          <w:sz w:val="24"/>
          <w:szCs w:val="24"/>
        </w:rPr>
        <w:t>Dwi</w:t>
      </w:r>
      <w:proofErr w:type="spellEnd"/>
      <w:r w:rsidR="00865FCF" w:rsidRPr="008A6202">
        <w:rPr>
          <w:rFonts w:ascii="Times New Roman" w:hAnsi="Times New Roman"/>
          <w:sz w:val="24"/>
          <w:szCs w:val="24"/>
        </w:rPr>
        <w:t xml:space="preserve"> Sulistiyono</w:t>
      </w:r>
      <w:r w:rsidRPr="008A6202">
        <w:rPr>
          <w:rFonts w:ascii="Times New Roman" w:hAnsi="Times New Roman"/>
          <w:sz w:val="24"/>
          <w:szCs w:val="24"/>
          <w:vertAlign w:val="superscript"/>
        </w:rPr>
        <w:t>1</w:t>
      </w:r>
      <w:r w:rsidR="00865FCF" w:rsidRPr="008A6202">
        <w:rPr>
          <w:rFonts w:ascii="Times New Roman" w:hAnsi="Times New Roman"/>
          <w:sz w:val="24"/>
          <w:szCs w:val="24"/>
          <w:lang w:val="id-ID"/>
        </w:rPr>
        <w:t>,</w:t>
      </w:r>
      <w:r w:rsidRPr="008A6202">
        <w:rPr>
          <w:rFonts w:ascii="Times New Roman" w:hAnsi="Times New Roman"/>
          <w:sz w:val="24"/>
          <w:szCs w:val="24"/>
        </w:rPr>
        <w:t xml:space="preserve"> </w:t>
      </w:r>
      <w:r w:rsidR="00865FCF" w:rsidRPr="008A6202">
        <w:rPr>
          <w:rFonts w:ascii="Times New Roman" w:hAnsi="Times New Roman"/>
          <w:sz w:val="24"/>
          <w:szCs w:val="24"/>
        </w:rPr>
        <w:t xml:space="preserve">Surya </w:t>
      </w:r>
      <w:proofErr w:type="spellStart"/>
      <w:r w:rsidR="00865FCF" w:rsidRPr="008A6202">
        <w:rPr>
          <w:rFonts w:ascii="Times New Roman" w:hAnsi="Times New Roman"/>
          <w:sz w:val="24"/>
          <w:szCs w:val="24"/>
        </w:rPr>
        <w:t>Amanu</w:t>
      </w:r>
      <w:proofErr w:type="spellEnd"/>
      <w:r w:rsidR="00865FCF" w:rsidRPr="008A6202">
        <w:rPr>
          <w:rFonts w:ascii="Times New Roman" w:hAnsi="Times New Roman"/>
          <w:sz w:val="24"/>
          <w:szCs w:val="24"/>
          <w:vertAlign w:val="superscript"/>
          <w:lang w:val="id-ID"/>
        </w:rPr>
        <w:t>2</w:t>
      </w:r>
      <w:r w:rsidR="00865FCF" w:rsidRPr="008A6202">
        <w:rPr>
          <w:rFonts w:ascii="Times New Roman" w:hAnsi="Times New Roman"/>
          <w:sz w:val="24"/>
          <w:szCs w:val="24"/>
        </w:rPr>
        <w:t xml:space="preserve">, </w:t>
      </w:r>
    </w:p>
    <w:p w:rsidR="00865FCF" w:rsidRPr="008A6202" w:rsidRDefault="00865FCF" w:rsidP="00865FCF">
      <w:pPr>
        <w:spacing w:after="0" w:line="240" w:lineRule="auto"/>
        <w:jc w:val="center"/>
        <w:rPr>
          <w:rFonts w:ascii="Times New Roman" w:hAnsi="Times New Roman"/>
          <w:sz w:val="24"/>
          <w:szCs w:val="24"/>
        </w:rPr>
      </w:pPr>
      <w:r w:rsidRPr="008A6202">
        <w:rPr>
          <w:rFonts w:ascii="Times New Roman" w:hAnsi="Times New Roman"/>
          <w:sz w:val="24"/>
          <w:szCs w:val="24"/>
          <w:vertAlign w:val="superscript"/>
          <w:lang w:val="id-ID"/>
        </w:rPr>
        <w:t>1</w:t>
      </w:r>
      <w:r w:rsidRPr="008A6202">
        <w:rPr>
          <w:rFonts w:ascii="Times New Roman" w:hAnsi="Times New Roman"/>
          <w:sz w:val="24"/>
          <w:szCs w:val="24"/>
        </w:rPr>
        <w:t>Post Graduate</w:t>
      </w:r>
      <w:r w:rsidRPr="008A6202">
        <w:rPr>
          <w:rFonts w:ascii="Times New Roman" w:hAnsi="Times New Roman"/>
          <w:sz w:val="24"/>
          <w:szCs w:val="24"/>
          <w:lang w:val="id-ID"/>
        </w:rPr>
        <w:t xml:space="preserve"> </w:t>
      </w:r>
      <w:r w:rsidRPr="008A6202">
        <w:rPr>
          <w:rFonts w:ascii="Times New Roman" w:hAnsi="Times New Roman"/>
          <w:sz w:val="24"/>
          <w:szCs w:val="24"/>
        </w:rPr>
        <w:t>Student Faculty of Veterinary Medicine, Gadjah</w:t>
      </w:r>
      <w:r w:rsidRPr="008A6202">
        <w:rPr>
          <w:rFonts w:ascii="Times New Roman" w:hAnsi="Times New Roman"/>
          <w:sz w:val="24"/>
          <w:szCs w:val="24"/>
          <w:lang w:val="id-ID"/>
        </w:rPr>
        <w:t xml:space="preserve"> </w:t>
      </w:r>
      <w:proofErr w:type="spellStart"/>
      <w:r w:rsidRPr="008A6202">
        <w:rPr>
          <w:rFonts w:ascii="Times New Roman" w:hAnsi="Times New Roman"/>
          <w:sz w:val="24"/>
          <w:szCs w:val="24"/>
        </w:rPr>
        <w:t>Mada</w:t>
      </w:r>
      <w:proofErr w:type="spellEnd"/>
      <w:r w:rsidRPr="008A6202">
        <w:rPr>
          <w:rFonts w:ascii="Times New Roman" w:hAnsi="Times New Roman"/>
          <w:sz w:val="24"/>
          <w:szCs w:val="24"/>
        </w:rPr>
        <w:t xml:space="preserve"> University, Indonesia</w:t>
      </w:r>
    </w:p>
    <w:p w:rsidR="00865FCF" w:rsidRPr="008A6202" w:rsidRDefault="00865FCF" w:rsidP="00865FCF">
      <w:pPr>
        <w:spacing w:after="0" w:line="240" w:lineRule="auto"/>
        <w:jc w:val="center"/>
        <w:rPr>
          <w:rFonts w:ascii="Times New Roman" w:hAnsi="Times New Roman"/>
          <w:sz w:val="24"/>
          <w:szCs w:val="24"/>
        </w:rPr>
      </w:pPr>
      <w:r w:rsidRPr="008A6202">
        <w:rPr>
          <w:rFonts w:ascii="Times New Roman" w:hAnsi="Times New Roman"/>
          <w:sz w:val="24"/>
          <w:szCs w:val="24"/>
          <w:vertAlign w:val="superscript"/>
          <w:lang w:val="id-ID"/>
        </w:rPr>
        <w:t>2</w:t>
      </w:r>
      <w:r w:rsidRPr="008A6202">
        <w:rPr>
          <w:rFonts w:ascii="Times New Roman" w:hAnsi="Times New Roman"/>
          <w:sz w:val="24"/>
          <w:szCs w:val="24"/>
        </w:rPr>
        <w:t>Faculty of Veterinary Medicine, Gadjah</w:t>
      </w:r>
      <w:r w:rsidRPr="008A6202">
        <w:rPr>
          <w:rFonts w:ascii="Times New Roman" w:hAnsi="Times New Roman"/>
          <w:sz w:val="24"/>
          <w:szCs w:val="24"/>
          <w:lang w:val="id-ID"/>
        </w:rPr>
        <w:t xml:space="preserve"> </w:t>
      </w:r>
      <w:proofErr w:type="spellStart"/>
      <w:r w:rsidRPr="008A6202">
        <w:rPr>
          <w:rFonts w:ascii="Times New Roman" w:hAnsi="Times New Roman"/>
          <w:sz w:val="24"/>
          <w:szCs w:val="24"/>
        </w:rPr>
        <w:t>Mada</w:t>
      </w:r>
      <w:proofErr w:type="spellEnd"/>
      <w:r w:rsidRPr="008A6202">
        <w:rPr>
          <w:rFonts w:ascii="Times New Roman" w:hAnsi="Times New Roman"/>
          <w:sz w:val="24"/>
          <w:szCs w:val="24"/>
        </w:rPr>
        <w:t xml:space="preserve"> University, Indonesia</w:t>
      </w:r>
    </w:p>
    <w:p w:rsidR="00865FCF" w:rsidRPr="008A6202" w:rsidRDefault="00865FCF" w:rsidP="00865FCF">
      <w:pPr>
        <w:spacing w:after="0" w:line="240" w:lineRule="auto"/>
        <w:rPr>
          <w:rFonts w:ascii="Times New Roman" w:hAnsi="Times New Roman"/>
          <w:sz w:val="24"/>
          <w:szCs w:val="24"/>
        </w:rPr>
      </w:pPr>
    </w:p>
    <w:p w:rsidR="00865FCF" w:rsidRPr="008A6202" w:rsidRDefault="00865FCF" w:rsidP="00865FCF">
      <w:pPr>
        <w:spacing w:after="0" w:line="240" w:lineRule="auto"/>
        <w:jc w:val="both"/>
        <w:rPr>
          <w:rFonts w:ascii="Times New Roman" w:hAnsi="Times New Roman"/>
          <w:sz w:val="24"/>
          <w:szCs w:val="24"/>
          <w:lang w:val="id-ID"/>
        </w:rPr>
      </w:pPr>
      <w:r w:rsidRPr="008A6202">
        <w:rPr>
          <w:rFonts w:ascii="Times New Roman" w:hAnsi="Times New Roman"/>
          <w:b/>
          <w:sz w:val="24"/>
          <w:szCs w:val="24"/>
        </w:rPr>
        <w:t xml:space="preserve">Key words: </w:t>
      </w:r>
      <w:r w:rsidRPr="008A6202">
        <w:rPr>
          <w:rFonts w:ascii="Times New Roman" w:hAnsi="Times New Roman"/>
          <w:sz w:val="24"/>
          <w:szCs w:val="24"/>
          <w:lang w:val="id-ID"/>
        </w:rPr>
        <w:t>Co-</w:t>
      </w:r>
      <w:proofErr w:type="spellStart"/>
      <w:r w:rsidRPr="008A6202">
        <w:rPr>
          <w:rFonts w:ascii="Times New Roman" w:hAnsi="Times New Roman"/>
          <w:sz w:val="24"/>
          <w:szCs w:val="24"/>
          <w:lang w:val="id-ID"/>
        </w:rPr>
        <w:t>agglutination</w:t>
      </w:r>
      <w:proofErr w:type="spellEnd"/>
      <w:r w:rsidRPr="008A6202">
        <w:rPr>
          <w:rFonts w:ascii="Times New Roman" w:hAnsi="Times New Roman"/>
          <w:sz w:val="24"/>
          <w:szCs w:val="24"/>
          <w:lang w:val="id-ID"/>
        </w:rPr>
        <w:t xml:space="preserve"> </w:t>
      </w:r>
      <w:r w:rsidRPr="008A6202">
        <w:rPr>
          <w:rFonts w:ascii="Times New Roman" w:hAnsi="Times New Roman"/>
          <w:sz w:val="24"/>
          <w:szCs w:val="24"/>
        </w:rPr>
        <w:t xml:space="preserve">, </w:t>
      </w:r>
      <w:r w:rsidR="008A6202" w:rsidRPr="008A6202">
        <w:rPr>
          <w:rFonts w:ascii="Times New Roman" w:hAnsi="Times New Roman"/>
          <w:sz w:val="24"/>
          <w:szCs w:val="24"/>
        </w:rPr>
        <w:t>PCR,</w:t>
      </w:r>
      <w:r w:rsidR="008A6202">
        <w:rPr>
          <w:rFonts w:ascii="Times New Roman" w:hAnsi="Times New Roman"/>
          <w:sz w:val="24"/>
          <w:szCs w:val="24"/>
        </w:rPr>
        <w:t xml:space="preserve"> Immunohistochemistry, </w:t>
      </w:r>
      <w:r w:rsidRPr="008A6202">
        <w:rPr>
          <w:rFonts w:ascii="Times New Roman" w:hAnsi="Times New Roman"/>
          <w:sz w:val="24"/>
          <w:szCs w:val="24"/>
        </w:rPr>
        <w:t xml:space="preserve">RSIVD, </w:t>
      </w:r>
      <w:r w:rsidR="008A6202">
        <w:rPr>
          <w:rFonts w:ascii="Times New Roman" w:hAnsi="Times New Roman"/>
          <w:sz w:val="24"/>
          <w:szCs w:val="24"/>
        </w:rPr>
        <w:t xml:space="preserve">VNN, </w:t>
      </w:r>
      <w:r w:rsidRPr="008A6202">
        <w:rPr>
          <w:rFonts w:ascii="Times New Roman" w:hAnsi="Times New Roman"/>
          <w:sz w:val="24"/>
          <w:szCs w:val="24"/>
        </w:rPr>
        <w:t xml:space="preserve">Grouper, </w:t>
      </w:r>
    </w:p>
    <w:p w:rsidR="00865FCF" w:rsidRPr="008A6202" w:rsidRDefault="00865FCF" w:rsidP="00865FCF">
      <w:pPr>
        <w:spacing w:after="0" w:line="240" w:lineRule="auto"/>
        <w:jc w:val="center"/>
        <w:rPr>
          <w:rFonts w:ascii="Times New Roman" w:hAnsi="Times New Roman"/>
          <w:b/>
          <w:sz w:val="24"/>
          <w:szCs w:val="24"/>
        </w:rPr>
      </w:pPr>
    </w:p>
    <w:p w:rsidR="00865FCF" w:rsidRPr="008A6202" w:rsidRDefault="00865FCF" w:rsidP="00865FCF">
      <w:pPr>
        <w:spacing w:after="0" w:line="240" w:lineRule="auto"/>
        <w:jc w:val="center"/>
        <w:rPr>
          <w:rFonts w:ascii="Times New Roman" w:hAnsi="Times New Roman"/>
          <w:b/>
          <w:sz w:val="24"/>
          <w:szCs w:val="24"/>
        </w:rPr>
      </w:pPr>
      <w:r w:rsidRPr="008A6202">
        <w:rPr>
          <w:rFonts w:ascii="Times New Roman" w:hAnsi="Times New Roman"/>
          <w:b/>
          <w:sz w:val="24"/>
          <w:szCs w:val="24"/>
        </w:rPr>
        <w:t>Abstract</w:t>
      </w:r>
    </w:p>
    <w:p w:rsidR="00865FCF" w:rsidRPr="008A6202" w:rsidRDefault="00865FCF" w:rsidP="00865FCF">
      <w:pPr>
        <w:spacing w:after="0" w:line="240" w:lineRule="auto"/>
        <w:jc w:val="center"/>
        <w:rPr>
          <w:rFonts w:ascii="Times New Roman" w:hAnsi="Times New Roman"/>
          <w:b/>
          <w:sz w:val="24"/>
          <w:szCs w:val="24"/>
        </w:rPr>
      </w:pPr>
    </w:p>
    <w:p w:rsidR="00865FCF" w:rsidRDefault="00865FCF" w:rsidP="00865FCF">
      <w:pPr>
        <w:spacing w:after="0" w:line="240" w:lineRule="auto"/>
        <w:ind w:firstLine="720"/>
        <w:jc w:val="both"/>
        <w:rPr>
          <w:rFonts w:ascii="Times New Roman" w:hAnsi="Times New Roman"/>
          <w:sz w:val="24"/>
          <w:szCs w:val="24"/>
        </w:rPr>
      </w:pPr>
      <w:r w:rsidRPr="008A6202">
        <w:rPr>
          <w:rFonts w:ascii="Times New Roman" w:hAnsi="Times New Roman"/>
          <w:sz w:val="24"/>
          <w:szCs w:val="24"/>
        </w:rPr>
        <w:t xml:space="preserve">Red sea bream iridoviral disease (RSIVD) </w:t>
      </w:r>
      <w:r w:rsidR="00165E4C">
        <w:rPr>
          <w:rFonts w:ascii="Times New Roman" w:hAnsi="Times New Roman"/>
          <w:sz w:val="24"/>
          <w:szCs w:val="24"/>
        </w:rPr>
        <w:t xml:space="preserve">and viral nervous necrosis </w:t>
      </w:r>
      <w:r w:rsidRPr="008A6202">
        <w:rPr>
          <w:rFonts w:ascii="Times New Roman" w:hAnsi="Times New Roman"/>
          <w:sz w:val="24"/>
          <w:szCs w:val="24"/>
        </w:rPr>
        <w:t>infection</w:t>
      </w:r>
      <w:r w:rsidR="00165E4C">
        <w:rPr>
          <w:rFonts w:ascii="Times New Roman" w:hAnsi="Times New Roman"/>
          <w:sz w:val="24"/>
          <w:szCs w:val="24"/>
        </w:rPr>
        <w:t>s</w:t>
      </w:r>
      <w:r w:rsidRPr="008A6202">
        <w:rPr>
          <w:rFonts w:ascii="Times New Roman" w:hAnsi="Times New Roman"/>
          <w:sz w:val="24"/>
          <w:szCs w:val="24"/>
        </w:rPr>
        <w:t xml:space="preserve"> </w:t>
      </w:r>
      <w:r w:rsidR="00165E4C">
        <w:rPr>
          <w:rFonts w:ascii="Times New Roman" w:hAnsi="Times New Roman"/>
          <w:sz w:val="24"/>
          <w:szCs w:val="24"/>
        </w:rPr>
        <w:t>are</w:t>
      </w:r>
      <w:r w:rsidRPr="008A6202">
        <w:rPr>
          <w:rFonts w:ascii="Times New Roman" w:hAnsi="Times New Roman"/>
          <w:sz w:val="24"/>
          <w:szCs w:val="24"/>
        </w:rPr>
        <w:t xml:space="preserve"> known as a</w:t>
      </w:r>
      <w:r w:rsidRPr="008A6202">
        <w:rPr>
          <w:rFonts w:ascii="Times New Roman" w:hAnsi="Times New Roman"/>
          <w:color w:val="FF0000"/>
          <w:sz w:val="24"/>
          <w:szCs w:val="24"/>
        </w:rPr>
        <w:t xml:space="preserve"> </w:t>
      </w:r>
      <w:r w:rsidRPr="008A6202">
        <w:rPr>
          <w:rFonts w:ascii="Times New Roman" w:hAnsi="Times New Roman"/>
          <w:sz w:val="24"/>
          <w:szCs w:val="24"/>
        </w:rPr>
        <w:t>contagious disease in the marine aquaculture commodities mainly on grouper (</w:t>
      </w:r>
      <w:proofErr w:type="spellStart"/>
      <w:r w:rsidRPr="008A6202">
        <w:rPr>
          <w:rFonts w:ascii="Times New Roman" w:hAnsi="Times New Roman"/>
          <w:i/>
          <w:sz w:val="24"/>
          <w:szCs w:val="24"/>
        </w:rPr>
        <w:t>Epinephelus</w:t>
      </w:r>
      <w:proofErr w:type="spellEnd"/>
      <w:r w:rsidRPr="008A6202">
        <w:rPr>
          <w:rFonts w:ascii="Times New Roman" w:hAnsi="Times New Roman"/>
          <w:sz w:val="24"/>
          <w:szCs w:val="24"/>
        </w:rPr>
        <w:t xml:space="preserve"> sp.) cause a highly mortality rate. Symptoms of disease were weak, darker skin and swollen spleen of fish.</w:t>
      </w:r>
      <w:r w:rsidRPr="008A6202">
        <w:rPr>
          <w:rFonts w:ascii="Times New Roman" w:hAnsi="Times New Roman"/>
          <w:sz w:val="24"/>
          <w:szCs w:val="24"/>
          <w:lang w:val="id-ID"/>
        </w:rPr>
        <w:t xml:space="preserve"> </w:t>
      </w:r>
      <w:r w:rsidRPr="008A6202">
        <w:rPr>
          <w:rFonts w:ascii="Times New Roman" w:hAnsi="Times New Roman"/>
          <w:sz w:val="24"/>
          <w:szCs w:val="24"/>
        </w:rPr>
        <w:t xml:space="preserve">Aim of study was to create and apply a rapid diagnostic test and supported by a molecular analysis. Field trials on a mass mortality </w:t>
      </w:r>
      <w:r w:rsidR="00165E4C">
        <w:rPr>
          <w:rFonts w:ascii="Times New Roman" w:hAnsi="Times New Roman"/>
          <w:sz w:val="24"/>
          <w:szCs w:val="24"/>
        </w:rPr>
        <w:t xml:space="preserve">outbreaks was identified in islands of </w:t>
      </w:r>
      <w:proofErr w:type="spellStart"/>
      <w:r w:rsidR="004E7F22">
        <w:rPr>
          <w:rFonts w:ascii="Times New Roman" w:hAnsi="Times New Roman"/>
          <w:sz w:val="24"/>
          <w:szCs w:val="24"/>
        </w:rPr>
        <w:t>Batam</w:t>
      </w:r>
      <w:proofErr w:type="spellEnd"/>
      <w:r w:rsidR="004E7F22">
        <w:rPr>
          <w:rFonts w:ascii="Times New Roman" w:hAnsi="Times New Roman"/>
          <w:sz w:val="24"/>
          <w:szCs w:val="24"/>
        </w:rPr>
        <w:t xml:space="preserve">, </w:t>
      </w:r>
      <w:proofErr w:type="spellStart"/>
      <w:r w:rsidRPr="008A6202">
        <w:rPr>
          <w:rFonts w:ascii="Times New Roman" w:hAnsi="Times New Roman"/>
          <w:sz w:val="24"/>
          <w:szCs w:val="24"/>
        </w:rPr>
        <w:t>Tanjungpinang</w:t>
      </w:r>
      <w:proofErr w:type="spellEnd"/>
      <w:r w:rsidRPr="008A6202">
        <w:rPr>
          <w:rFonts w:ascii="Times New Roman" w:hAnsi="Times New Roman"/>
          <w:sz w:val="24"/>
          <w:szCs w:val="24"/>
        </w:rPr>
        <w:t>,</w:t>
      </w:r>
      <w:r w:rsidR="00165E4C">
        <w:rPr>
          <w:rFonts w:ascii="Times New Roman" w:hAnsi="Times New Roman"/>
          <w:sz w:val="24"/>
          <w:szCs w:val="24"/>
        </w:rPr>
        <w:t xml:space="preserve"> </w:t>
      </w:r>
      <w:r w:rsidR="004E7F22">
        <w:rPr>
          <w:rFonts w:ascii="Times New Roman" w:hAnsi="Times New Roman"/>
          <w:sz w:val="24"/>
          <w:szCs w:val="24"/>
        </w:rPr>
        <w:t xml:space="preserve">West Java, </w:t>
      </w:r>
      <w:r w:rsidR="00165E4C">
        <w:rPr>
          <w:rFonts w:ascii="Times New Roman" w:hAnsi="Times New Roman"/>
          <w:sz w:val="24"/>
          <w:szCs w:val="24"/>
        </w:rPr>
        <w:t xml:space="preserve">Lombok, </w:t>
      </w:r>
      <w:r w:rsidR="004E7F22">
        <w:rPr>
          <w:rFonts w:ascii="Times New Roman" w:hAnsi="Times New Roman"/>
          <w:sz w:val="24"/>
          <w:szCs w:val="24"/>
        </w:rPr>
        <w:t xml:space="preserve">and </w:t>
      </w:r>
      <w:r w:rsidR="00165E4C">
        <w:rPr>
          <w:rFonts w:ascii="Times New Roman" w:hAnsi="Times New Roman"/>
          <w:sz w:val="24"/>
          <w:szCs w:val="24"/>
        </w:rPr>
        <w:t>Bali</w:t>
      </w:r>
      <w:r w:rsidRPr="008A6202">
        <w:rPr>
          <w:rFonts w:ascii="Times New Roman" w:hAnsi="Times New Roman"/>
          <w:sz w:val="24"/>
          <w:szCs w:val="24"/>
        </w:rPr>
        <w:t xml:space="preserve"> Indonesia. Serum anti RSIV</w:t>
      </w:r>
      <w:r w:rsidR="00165E4C">
        <w:rPr>
          <w:rFonts w:ascii="Times New Roman" w:hAnsi="Times New Roman"/>
          <w:sz w:val="24"/>
          <w:szCs w:val="24"/>
        </w:rPr>
        <w:t xml:space="preserve"> and VNN</w:t>
      </w:r>
      <w:r w:rsidRPr="008A6202">
        <w:rPr>
          <w:rFonts w:ascii="Times New Roman" w:hAnsi="Times New Roman"/>
          <w:sz w:val="24"/>
          <w:szCs w:val="24"/>
        </w:rPr>
        <w:t xml:space="preserve"> w</w:t>
      </w:r>
      <w:r w:rsidR="00165E4C">
        <w:rPr>
          <w:rFonts w:ascii="Times New Roman" w:hAnsi="Times New Roman"/>
          <w:sz w:val="24"/>
          <w:szCs w:val="24"/>
        </w:rPr>
        <w:t xml:space="preserve">ere </w:t>
      </w:r>
      <w:r w:rsidRPr="008A6202">
        <w:rPr>
          <w:rFonts w:ascii="Times New Roman" w:hAnsi="Times New Roman"/>
          <w:sz w:val="24"/>
          <w:szCs w:val="24"/>
        </w:rPr>
        <w:t>obtained by immunizing</w:t>
      </w:r>
      <w:r w:rsidRPr="008A6202">
        <w:rPr>
          <w:rFonts w:ascii="Times New Roman" w:hAnsi="Times New Roman"/>
          <w:sz w:val="24"/>
          <w:szCs w:val="24"/>
          <w:lang w:val="id-ID"/>
        </w:rPr>
        <w:t xml:space="preserve"> </w:t>
      </w:r>
      <w:r w:rsidRPr="008A6202">
        <w:rPr>
          <w:rFonts w:ascii="Times New Roman" w:hAnsi="Times New Roman"/>
          <w:sz w:val="24"/>
          <w:szCs w:val="24"/>
        </w:rPr>
        <w:t xml:space="preserve">of the vaccine RSIV </w:t>
      </w:r>
      <w:r w:rsidR="00165E4C">
        <w:rPr>
          <w:rFonts w:ascii="Times New Roman" w:hAnsi="Times New Roman"/>
          <w:sz w:val="24"/>
          <w:szCs w:val="24"/>
        </w:rPr>
        <w:t xml:space="preserve">and VNN </w:t>
      </w:r>
      <w:r w:rsidRPr="008A6202">
        <w:rPr>
          <w:rFonts w:ascii="Times New Roman" w:hAnsi="Times New Roman"/>
          <w:sz w:val="24"/>
          <w:szCs w:val="24"/>
        </w:rPr>
        <w:t>intraperitoneally with graded doses per week was 0.5 ml, 1 ml, 2 ml and 3 ml, to boost antibody titers. In the fifth week, serum was</w:t>
      </w:r>
      <w:r w:rsidRPr="008A6202">
        <w:rPr>
          <w:rFonts w:ascii="Times New Roman" w:hAnsi="Times New Roman"/>
          <w:sz w:val="24"/>
          <w:szCs w:val="24"/>
          <w:lang w:val="id-ID"/>
        </w:rPr>
        <w:t xml:space="preserve"> </w:t>
      </w:r>
      <w:r w:rsidRPr="008A6202">
        <w:rPr>
          <w:rFonts w:ascii="Times New Roman" w:hAnsi="Times New Roman"/>
          <w:sz w:val="24"/>
          <w:szCs w:val="24"/>
        </w:rPr>
        <w:t>harvested via the auricular vein, serum was purified to obtain immunoglobulin G</w:t>
      </w:r>
      <w:r w:rsidRPr="008A6202">
        <w:rPr>
          <w:rFonts w:ascii="Times New Roman" w:hAnsi="Times New Roman"/>
          <w:sz w:val="24"/>
          <w:szCs w:val="24"/>
          <w:lang w:val="id-ID"/>
        </w:rPr>
        <w:t xml:space="preserve"> (</w:t>
      </w:r>
      <w:proofErr w:type="spellStart"/>
      <w:r w:rsidRPr="008A6202">
        <w:rPr>
          <w:rFonts w:ascii="Times New Roman" w:hAnsi="Times New Roman"/>
          <w:sz w:val="24"/>
          <w:szCs w:val="24"/>
          <w:lang w:val="id-ID"/>
        </w:rPr>
        <w:t>IgG</w:t>
      </w:r>
      <w:proofErr w:type="spellEnd"/>
      <w:r w:rsidRPr="008A6202">
        <w:rPr>
          <w:rFonts w:ascii="Times New Roman" w:hAnsi="Times New Roman"/>
          <w:sz w:val="24"/>
          <w:szCs w:val="24"/>
          <w:lang w:val="id-ID"/>
        </w:rPr>
        <w:t>)</w:t>
      </w:r>
      <w:r w:rsidRPr="008A6202">
        <w:rPr>
          <w:rFonts w:ascii="Times New Roman" w:hAnsi="Times New Roman"/>
          <w:sz w:val="24"/>
          <w:szCs w:val="24"/>
        </w:rPr>
        <w:t xml:space="preserve"> then was coupling with protein A of</w:t>
      </w:r>
      <w:r w:rsidRPr="008A6202">
        <w:rPr>
          <w:rFonts w:ascii="Times New Roman" w:hAnsi="Times New Roman"/>
          <w:sz w:val="24"/>
          <w:szCs w:val="24"/>
          <w:lang w:val="id-ID"/>
        </w:rPr>
        <w:t xml:space="preserve"> </w:t>
      </w:r>
      <w:r w:rsidRPr="008A6202">
        <w:rPr>
          <w:rFonts w:ascii="Times New Roman" w:hAnsi="Times New Roman"/>
          <w:i/>
          <w:sz w:val="24"/>
          <w:szCs w:val="24"/>
        </w:rPr>
        <w:t>Staphylococcus aureus</w:t>
      </w:r>
      <w:r w:rsidRPr="008A6202">
        <w:rPr>
          <w:rFonts w:ascii="Times New Roman" w:hAnsi="Times New Roman"/>
          <w:i/>
          <w:sz w:val="24"/>
          <w:szCs w:val="24"/>
          <w:lang w:val="id-ID"/>
        </w:rPr>
        <w:t xml:space="preserve"> </w:t>
      </w:r>
      <w:r w:rsidRPr="008A6202">
        <w:rPr>
          <w:rFonts w:ascii="Times New Roman" w:hAnsi="Times New Roman"/>
          <w:sz w:val="24"/>
          <w:szCs w:val="24"/>
        </w:rPr>
        <w:t>at the same volume</w:t>
      </w:r>
      <w:r w:rsidRPr="008A6202">
        <w:rPr>
          <w:rFonts w:ascii="Times New Roman" w:hAnsi="Times New Roman"/>
          <w:sz w:val="24"/>
          <w:szCs w:val="24"/>
          <w:lang w:val="id-ID"/>
        </w:rPr>
        <w:t xml:space="preserve"> (kit </w:t>
      </w:r>
      <w:proofErr w:type="spellStart"/>
      <w:r w:rsidRPr="008A6202">
        <w:rPr>
          <w:rFonts w:ascii="Times New Roman" w:hAnsi="Times New Roman"/>
          <w:sz w:val="24"/>
          <w:szCs w:val="24"/>
          <w:lang w:val="id-ID"/>
        </w:rPr>
        <w:t>co-agglutination</w:t>
      </w:r>
      <w:proofErr w:type="spellEnd"/>
      <w:r w:rsidRPr="008A6202">
        <w:rPr>
          <w:rFonts w:ascii="Times New Roman" w:hAnsi="Times New Roman"/>
          <w:sz w:val="24"/>
          <w:szCs w:val="24"/>
          <w:lang w:val="id-ID"/>
        </w:rPr>
        <w:t xml:space="preserve"> RSIVD)</w:t>
      </w:r>
      <w:r w:rsidRPr="008A6202">
        <w:rPr>
          <w:rFonts w:ascii="Times New Roman" w:hAnsi="Times New Roman"/>
          <w:sz w:val="24"/>
          <w:szCs w:val="24"/>
        </w:rPr>
        <w:t>. Field samples of spleen were taken from the normal fish and suspected fish then crushed and suspended with PBS pH 7.2, and centrifuged at 8.000 rpm for 15 minutes. Fifty microliter</w:t>
      </w:r>
      <w:r w:rsidRPr="008A6202">
        <w:rPr>
          <w:rFonts w:ascii="Times New Roman" w:hAnsi="Times New Roman"/>
          <w:sz w:val="24"/>
          <w:szCs w:val="24"/>
          <w:lang w:val="id-ID"/>
        </w:rPr>
        <w:t xml:space="preserve"> </w:t>
      </w:r>
      <w:r w:rsidRPr="008A6202">
        <w:rPr>
          <w:rFonts w:ascii="Times New Roman" w:hAnsi="Times New Roman"/>
          <w:sz w:val="24"/>
          <w:szCs w:val="24"/>
        </w:rPr>
        <w:t>of co-agglutination RSIVD</w:t>
      </w:r>
      <w:r w:rsidR="00BE613D">
        <w:rPr>
          <w:rFonts w:ascii="Times New Roman" w:hAnsi="Times New Roman"/>
          <w:sz w:val="24"/>
          <w:szCs w:val="24"/>
        </w:rPr>
        <w:t xml:space="preserve"> and VNN kits</w:t>
      </w:r>
      <w:r w:rsidRPr="008A6202">
        <w:rPr>
          <w:rFonts w:ascii="Times New Roman" w:hAnsi="Times New Roman"/>
          <w:sz w:val="24"/>
          <w:szCs w:val="24"/>
        </w:rPr>
        <w:t xml:space="preserve"> and 50 µl of spleen supernatant were </w:t>
      </w:r>
      <w:proofErr w:type="spellStart"/>
      <w:r w:rsidRPr="008A6202">
        <w:rPr>
          <w:rFonts w:ascii="Times New Roman" w:hAnsi="Times New Roman"/>
          <w:sz w:val="24"/>
          <w:szCs w:val="24"/>
          <w:lang w:val="id-ID"/>
        </w:rPr>
        <w:t>reacted</w:t>
      </w:r>
      <w:proofErr w:type="spellEnd"/>
      <w:r w:rsidRPr="008A6202">
        <w:rPr>
          <w:rFonts w:ascii="Times New Roman" w:hAnsi="Times New Roman"/>
          <w:sz w:val="24"/>
          <w:szCs w:val="24"/>
        </w:rPr>
        <w:t xml:space="preserve"> on the sterile glass object. The results showed sandy</w:t>
      </w:r>
      <w:r w:rsidRPr="008A6202">
        <w:rPr>
          <w:rFonts w:ascii="Times New Roman" w:hAnsi="Times New Roman"/>
          <w:sz w:val="24"/>
          <w:szCs w:val="24"/>
          <w:lang w:val="id-ID"/>
        </w:rPr>
        <w:t xml:space="preserve"> </w:t>
      </w:r>
      <w:r w:rsidRPr="008A6202">
        <w:rPr>
          <w:rFonts w:ascii="Times New Roman" w:hAnsi="Times New Roman"/>
          <w:sz w:val="24"/>
          <w:szCs w:val="24"/>
        </w:rPr>
        <w:t>agglutination after 10 minutes for positive infected spleen</w:t>
      </w:r>
      <w:r w:rsidR="00BE613D">
        <w:rPr>
          <w:rFonts w:ascii="Times New Roman" w:hAnsi="Times New Roman"/>
          <w:sz w:val="24"/>
          <w:szCs w:val="24"/>
        </w:rPr>
        <w:t xml:space="preserve"> for RSIVD and brain for VNN. There was</w:t>
      </w:r>
      <w:r w:rsidRPr="008A6202">
        <w:rPr>
          <w:rFonts w:ascii="Times New Roman" w:hAnsi="Times New Roman"/>
          <w:sz w:val="24"/>
          <w:szCs w:val="24"/>
        </w:rPr>
        <w:t xml:space="preserve"> no agglutination in the samples of healthy fish (negative) as well as in control with PBS (negative). Confirmation testing by polymerase chain reaction (PCR) using primer </w:t>
      </w:r>
      <w:r w:rsidR="00AB7D50">
        <w:rPr>
          <w:rFonts w:ascii="Times New Roman" w:hAnsi="Times New Roman"/>
          <w:sz w:val="24"/>
          <w:szCs w:val="24"/>
        </w:rPr>
        <w:t xml:space="preserve">of RSIVD </w:t>
      </w:r>
      <w:r w:rsidRPr="008A6202">
        <w:rPr>
          <w:rFonts w:ascii="Times New Roman" w:hAnsi="Times New Roman"/>
          <w:sz w:val="24"/>
          <w:szCs w:val="24"/>
        </w:rPr>
        <w:t>forward 1-F (5’-CTC-AAA-CAC-TCT-GGC-TCA-TC-3’) and reverse 1-R (5’-GCA-CCA-ACA-CAT-CTC-CTA-TC-3’) had 570 bp of band</w:t>
      </w:r>
      <w:r w:rsidR="00AB7D50">
        <w:rPr>
          <w:rFonts w:ascii="Times New Roman" w:hAnsi="Times New Roman"/>
          <w:sz w:val="24"/>
          <w:szCs w:val="24"/>
        </w:rPr>
        <w:t>, and</w:t>
      </w:r>
      <w:r w:rsidR="004E7F22">
        <w:rPr>
          <w:rFonts w:ascii="Times New Roman" w:hAnsi="Times New Roman"/>
          <w:sz w:val="24"/>
          <w:szCs w:val="24"/>
        </w:rPr>
        <w:t xml:space="preserve"> primer </w:t>
      </w:r>
      <w:r w:rsidR="00F8350F">
        <w:rPr>
          <w:rFonts w:ascii="Times New Roman" w:hAnsi="Times New Roman"/>
          <w:sz w:val="24"/>
          <w:szCs w:val="24"/>
        </w:rPr>
        <w:t xml:space="preserve">of </w:t>
      </w:r>
      <w:r w:rsidR="004E7F22">
        <w:rPr>
          <w:rFonts w:ascii="Times New Roman" w:hAnsi="Times New Roman"/>
          <w:sz w:val="24"/>
          <w:szCs w:val="24"/>
        </w:rPr>
        <w:t>VNN</w:t>
      </w:r>
      <w:r w:rsidR="00F8350F">
        <w:rPr>
          <w:rFonts w:ascii="Times New Roman" w:hAnsi="Times New Roman"/>
          <w:sz w:val="24"/>
          <w:szCs w:val="24"/>
        </w:rPr>
        <w:t xml:space="preserve"> forward 2 (5’-CGT-GTC-AGT-CAT-GTG-TCG-CT-3’) and reverse 3 </w:t>
      </w:r>
      <w:r w:rsidR="00F8350F">
        <w:rPr>
          <w:rFonts w:ascii="Times New Roman" w:hAnsi="Times New Roman"/>
          <w:sz w:val="24"/>
          <w:szCs w:val="24"/>
        </w:rPr>
        <w:t>(5’-CGA-GTC-AAC-ACG-GGT-GAA-Ga-3’)</w:t>
      </w:r>
      <w:bookmarkStart w:id="0" w:name="_GoBack"/>
      <w:bookmarkEnd w:id="0"/>
      <w:r w:rsidRPr="008A6202">
        <w:rPr>
          <w:rFonts w:ascii="Times New Roman" w:hAnsi="Times New Roman"/>
          <w:sz w:val="24"/>
          <w:szCs w:val="24"/>
        </w:rPr>
        <w:t>. Testing with co-agglutination RSIVD</w:t>
      </w:r>
      <w:r w:rsidR="00165E4C">
        <w:rPr>
          <w:rFonts w:ascii="Times New Roman" w:hAnsi="Times New Roman"/>
          <w:sz w:val="24"/>
          <w:szCs w:val="24"/>
        </w:rPr>
        <w:t xml:space="preserve"> and VNN</w:t>
      </w:r>
      <w:r w:rsidR="00BE613D">
        <w:rPr>
          <w:rFonts w:ascii="Times New Roman" w:hAnsi="Times New Roman"/>
          <w:sz w:val="24"/>
          <w:szCs w:val="24"/>
        </w:rPr>
        <w:t xml:space="preserve"> kits</w:t>
      </w:r>
      <w:r w:rsidRPr="008A6202">
        <w:rPr>
          <w:rFonts w:ascii="Times New Roman" w:hAnsi="Times New Roman"/>
          <w:sz w:val="24"/>
          <w:szCs w:val="24"/>
        </w:rPr>
        <w:t xml:space="preserve"> had the advantages such as cheap, fast and an accurate in diagnosing the disease red bream</w:t>
      </w:r>
      <w:r w:rsidRPr="008A6202">
        <w:rPr>
          <w:rFonts w:ascii="Times New Roman" w:hAnsi="Times New Roman"/>
          <w:sz w:val="24"/>
          <w:szCs w:val="24"/>
          <w:lang w:val="id-ID"/>
        </w:rPr>
        <w:t xml:space="preserve"> </w:t>
      </w:r>
      <w:r w:rsidRPr="008A6202">
        <w:rPr>
          <w:rFonts w:ascii="Times New Roman" w:hAnsi="Times New Roman"/>
          <w:sz w:val="24"/>
          <w:szCs w:val="24"/>
        </w:rPr>
        <w:t xml:space="preserve"> iridoviral (RSIVD).</w:t>
      </w:r>
      <w:r w:rsidRPr="008A6202">
        <w:rPr>
          <w:rFonts w:ascii="Times New Roman" w:hAnsi="Times New Roman"/>
          <w:sz w:val="24"/>
          <w:szCs w:val="24"/>
          <w:lang w:val="id-ID"/>
        </w:rPr>
        <w:t xml:space="preserve"> </w:t>
      </w:r>
      <w:r w:rsidR="004E7F22">
        <w:rPr>
          <w:rFonts w:ascii="Times New Roman" w:hAnsi="Times New Roman"/>
          <w:sz w:val="24"/>
          <w:szCs w:val="24"/>
        </w:rPr>
        <w:t xml:space="preserve">Results of immunohistochemistry showed the antigen-antibody stains in all organs of grouper including </w:t>
      </w:r>
      <w:proofErr w:type="spellStart"/>
      <w:r w:rsidR="004E7F22">
        <w:rPr>
          <w:rFonts w:ascii="Times New Roman" w:hAnsi="Times New Roman"/>
          <w:sz w:val="24"/>
          <w:szCs w:val="24"/>
        </w:rPr>
        <w:t>gonades</w:t>
      </w:r>
      <w:proofErr w:type="spellEnd"/>
      <w:r w:rsidR="004E7F22">
        <w:rPr>
          <w:rFonts w:ascii="Times New Roman" w:hAnsi="Times New Roman"/>
          <w:sz w:val="24"/>
          <w:szCs w:val="24"/>
        </w:rPr>
        <w:t xml:space="preserve">. The results proved that transmission of virus could be vertical from the breeder fish to the </w:t>
      </w:r>
      <w:proofErr w:type="spellStart"/>
      <w:r w:rsidR="004E7F22">
        <w:rPr>
          <w:rFonts w:ascii="Times New Roman" w:hAnsi="Times New Roman"/>
          <w:sz w:val="24"/>
          <w:szCs w:val="24"/>
        </w:rPr>
        <w:t>youger</w:t>
      </w:r>
      <w:proofErr w:type="spellEnd"/>
      <w:r w:rsidR="004E7F22">
        <w:rPr>
          <w:rFonts w:ascii="Times New Roman" w:hAnsi="Times New Roman"/>
          <w:sz w:val="24"/>
          <w:szCs w:val="24"/>
        </w:rPr>
        <w:t xml:space="preserve"> fish, and also horizontal transmission.</w:t>
      </w:r>
    </w:p>
    <w:p w:rsidR="004E7F22" w:rsidRDefault="004E7F22" w:rsidP="00865FCF">
      <w:pPr>
        <w:spacing w:after="0" w:line="240" w:lineRule="auto"/>
        <w:ind w:firstLine="720"/>
        <w:jc w:val="both"/>
        <w:rPr>
          <w:rFonts w:ascii="Times New Roman" w:hAnsi="Times New Roman"/>
          <w:sz w:val="24"/>
          <w:szCs w:val="24"/>
        </w:rPr>
      </w:pPr>
    </w:p>
    <w:p w:rsidR="004E7F22" w:rsidRPr="004E7F22" w:rsidRDefault="004E7F22" w:rsidP="00865FCF">
      <w:pPr>
        <w:spacing w:after="0" w:line="240" w:lineRule="auto"/>
        <w:ind w:firstLine="720"/>
        <w:jc w:val="both"/>
        <w:rPr>
          <w:rFonts w:ascii="Times New Roman" w:hAnsi="Times New Roman"/>
          <w:sz w:val="24"/>
          <w:szCs w:val="24"/>
        </w:rPr>
      </w:pPr>
    </w:p>
    <w:p w:rsidR="00865FCF" w:rsidRDefault="00865FCF" w:rsidP="00865FCF">
      <w:pPr>
        <w:spacing w:after="0" w:line="240" w:lineRule="auto"/>
        <w:jc w:val="both"/>
        <w:rPr>
          <w:rFonts w:ascii="Times New Roman" w:hAnsi="Times New Roman"/>
          <w:b/>
          <w:sz w:val="24"/>
          <w:szCs w:val="24"/>
          <w:lang w:val="id-ID"/>
        </w:rPr>
      </w:pPr>
    </w:p>
    <w:p w:rsidR="008B3198" w:rsidRPr="00BE613D" w:rsidRDefault="00BE613D">
      <w:pPr>
        <w:rPr>
          <w:rFonts w:ascii="Times New Roman" w:hAnsi="Times New Roman"/>
        </w:rPr>
      </w:pPr>
      <w:r w:rsidRPr="00BE613D">
        <w:rPr>
          <w:rFonts w:ascii="Times New Roman" w:hAnsi="Times New Roman"/>
        </w:rPr>
        <w:t>Keywords :</w:t>
      </w:r>
      <w:r>
        <w:rPr>
          <w:rFonts w:ascii="Times New Roman" w:hAnsi="Times New Roman"/>
        </w:rPr>
        <w:t xml:space="preserve"> RSIVD, VNN, </w:t>
      </w:r>
      <w:proofErr w:type="spellStart"/>
      <w:r w:rsidRPr="00BE613D">
        <w:rPr>
          <w:rFonts w:ascii="Times New Roman" w:hAnsi="Times New Roman"/>
          <w:i/>
        </w:rPr>
        <w:t>Epinephelus</w:t>
      </w:r>
      <w:proofErr w:type="spellEnd"/>
      <w:r>
        <w:rPr>
          <w:rFonts w:ascii="Times New Roman" w:hAnsi="Times New Roman"/>
        </w:rPr>
        <w:t xml:space="preserve"> sp., Co-agglutination kit, RT-PCR</w:t>
      </w:r>
    </w:p>
    <w:sectPr w:rsidR="008B3198" w:rsidRPr="00BE613D" w:rsidSect="008B3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FCF"/>
    <w:rsid w:val="000D2B9D"/>
    <w:rsid w:val="00165E4C"/>
    <w:rsid w:val="001A04EF"/>
    <w:rsid w:val="002B5DD2"/>
    <w:rsid w:val="004E7F22"/>
    <w:rsid w:val="00865FCF"/>
    <w:rsid w:val="008A6202"/>
    <w:rsid w:val="008A6D49"/>
    <w:rsid w:val="008B3198"/>
    <w:rsid w:val="00AB7D50"/>
    <w:rsid w:val="00BE613D"/>
    <w:rsid w:val="00F83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45CB1"/>
  <w15:docId w15:val="{D2E05967-2D48-764B-AEED-6029F26B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FCF"/>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titosuprayoga</cp:lastModifiedBy>
  <cp:revision>2</cp:revision>
  <dcterms:created xsi:type="dcterms:W3CDTF">2020-03-17T17:46:00Z</dcterms:created>
  <dcterms:modified xsi:type="dcterms:W3CDTF">2020-03-17T17:46:00Z</dcterms:modified>
</cp:coreProperties>
</file>