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E03" w:rsidRDefault="00F55E03" w:rsidP="00F55E03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</w:t>
      </w:r>
    </w:p>
    <w:p w:rsidR="00F55E03" w:rsidRDefault="00F55E03" w:rsidP="00F55E03">
      <w:pPr>
        <w:jc w:val="both"/>
        <w:rPr>
          <w:i/>
          <w:sz w:val="24"/>
          <w:szCs w:val="24"/>
        </w:rPr>
      </w:pPr>
    </w:p>
    <w:p w:rsidR="00DB7820" w:rsidRDefault="00DB7820" w:rsidP="00F55E03">
      <w:pPr>
        <w:jc w:val="both"/>
        <w:rPr>
          <w:i/>
          <w:sz w:val="24"/>
          <w:szCs w:val="24"/>
        </w:rPr>
      </w:pPr>
    </w:p>
    <w:p w:rsidR="00F55E03" w:rsidRPr="001A27E5" w:rsidRDefault="00F55E03" w:rsidP="00F55E03">
      <w:pPr>
        <w:jc w:val="center"/>
        <w:rPr>
          <w:b/>
          <w:sz w:val="28"/>
          <w:szCs w:val="28"/>
        </w:rPr>
      </w:pPr>
      <w:r w:rsidRPr="00143BFE">
        <w:rPr>
          <w:b/>
          <w:sz w:val="28"/>
          <w:szCs w:val="28"/>
        </w:rPr>
        <w:t>APPLICATION OF</w:t>
      </w:r>
      <w:r>
        <w:rPr>
          <w:i/>
          <w:sz w:val="28"/>
          <w:szCs w:val="28"/>
        </w:rPr>
        <w:t xml:space="preserve"> </w:t>
      </w:r>
      <w:r w:rsidRPr="001A27E5">
        <w:rPr>
          <w:b/>
          <w:sz w:val="28"/>
          <w:szCs w:val="28"/>
        </w:rPr>
        <w:t xml:space="preserve">C-4 PLANKTON </w:t>
      </w:r>
      <w:r>
        <w:rPr>
          <w:b/>
          <w:sz w:val="28"/>
          <w:szCs w:val="28"/>
        </w:rPr>
        <w:t>MAY IMPROVE DISSOLVED OXYGEN</w:t>
      </w:r>
      <w:r w:rsidRPr="00C8623E">
        <w:rPr>
          <w:b/>
          <w:sz w:val="28"/>
          <w:szCs w:val="28"/>
        </w:rPr>
        <w:t xml:space="preserve"> </w:t>
      </w:r>
      <w:r w:rsidRPr="001A27E5">
        <w:rPr>
          <w:b/>
          <w:sz w:val="28"/>
          <w:szCs w:val="28"/>
        </w:rPr>
        <w:t>IN INLAND FIISHERIES</w:t>
      </w:r>
    </w:p>
    <w:p w:rsidR="00F55E03" w:rsidRDefault="00F55E03" w:rsidP="00F55E03">
      <w:pPr>
        <w:jc w:val="both"/>
        <w:rPr>
          <w:sz w:val="28"/>
          <w:szCs w:val="28"/>
        </w:rPr>
      </w:pPr>
    </w:p>
    <w:p w:rsidR="00DB7820" w:rsidRDefault="00DB7820" w:rsidP="00F55E03">
      <w:pPr>
        <w:jc w:val="both"/>
        <w:rPr>
          <w:sz w:val="28"/>
          <w:szCs w:val="28"/>
        </w:rPr>
      </w:pPr>
    </w:p>
    <w:p w:rsidR="00F55E03" w:rsidRPr="00C8623E" w:rsidRDefault="00F55E03" w:rsidP="00F55E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DB7820">
        <w:rPr>
          <w:sz w:val="28"/>
          <w:szCs w:val="28"/>
        </w:rPr>
        <w:t xml:space="preserve">  </w:t>
      </w:r>
      <w:proofErr w:type="spellStart"/>
      <w:r w:rsidRPr="00C8623E">
        <w:rPr>
          <w:sz w:val="24"/>
          <w:szCs w:val="24"/>
        </w:rPr>
        <w:t>Debabrata</w:t>
      </w:r>
      <w:proofErr w:type="spellEnd"/>
      <w:r w:rsidRPr="00C8623E">
        <w:rPr>
          <w:sz w:val="24"/>
          <w:szCs w:val="24"/>
        </w:rPr>
        <w:t xml:space="preserve"> </w:t>
      </w:r>
      <w:proofErr w:type="gramStart"/>
      <w:r w:rsidRPr="00C8623E">
        <w:rPr>
          <w:sz w:val="24"/>
          <w:szCs w:val="24"/>
        </w:rPr>
        <w:t>Das</w:t>
      </w:r>
      <w:r>
        <w:rPr>
          <w:sz w:val="24"/>
          <w:szCs w:val="24"/>
        </w:rPr>
        <w:t xml:space="preserve">  </w:t>
      </w:r>
      <w:r w:rsidR="00DB7820">
        <w:rPr>
          <w:sz w:val="24"/>
          <w:szCs w:val="24"/>
        </w:rPr>
        <w:t>and</w:t>
      </w:r>
      <w:proofErr w:type="gramEnd"/>
      <w:r w:rsidR="00DB7820">
        <w:rPr>
          <w:sz w:val="24"/>
          <w:szCs w:val="24"/>
        </w:rPr>
        <w:t xml:space="preserve"> M K </w:t>
      </w:r>
      <w:proofErr w:type="spellStart"/>
      <w:r w:rsidR="00DB7820">
        <w:rPr>
          <w:sz w:val="24"/>
          <w:szCs w:val="24"/>
        </w:rPr>
        <w:t>Bandyopadhayay</w:t>
      </w:r>
      <w:proofErr w:type="spellEnd"/>
    </w:p>
    <w:p w:rsidR="00DB7820" w:rsidRDefault="00DB7820" w:rsidP="00F55E03">
      <w:pPr>
        <w:jc w:val="center"/>
        <w:rPr>
          <w:sz w:val="24"/>
          <w:szCs w:val="24"/>
        </w:rPr>
      </w:pPr>
    </w:p>
    <w:p w:rsidR="00F55E03" w:rsidRPr="00457377" w:rsidRDefault="00F55E03" w:rsidP="00F55E03">
      <w:pPr>
        <w:jc w:val="center"/>
        <w:rPr>
          <w:sz w:val="24"/>
          <w:szCs w:val="24"/>
        </w:rPr>
      </w:pPr>
      <w:r w:rsidRPr="00457377">
        <w:rPr>
          <w:sz w:val="24"/>
          <w:szCs w:val="24"/>
        </w:rPr>
        <w:t xml:space="preserve">Central Inland Fisheries Research Institute (ICAR), </w:t>
      </w:r>
      <w:proofErr w:type="spellStart"/>
      <w:r w:rsidRPr="00457377">
        <w:rPr>
          <w:sz w:val="24"/>
          <w:szCs w:val="24"/>
        </w:rPr>
        <w:t>Barrackpore</w:t>
      </w:r>
      <w:proofErr w:type="spellEnd"/>
      <w:r w:rsidRPr="00457377">
        <w:rPr>
          <w:sz w:val="24"/>
          <w:szCs w:val="24"/>
        </w:rPr>
        <w:t>, Kolkata-700120</w:t>
      </w:r>
      <w:r w:rsidR="00DB7820">
        <w:rPr>
          <w:sz w:val="24"/>
          <w:szCs w:val="24"/>
        </w:rPr>
        <w:t>, INDIA</w:t>
      </w:r>
    </w:p>
    <w:p w:rsidR="00F55E03" w:rsidRDefault="00F55E03" w:rsidP="00F55E03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</w:t>
      </w:r>
    </w:p>
    <w:p w:rsidR="00F55E03" w:rsidRPr="006D5E07" w:rsidRDefault="00F55E03" w:rsidP="00F55E03">
      <w:pPr>
        <w:jc w:val="both"/>
        <w:rPr>
          <w:b/>
          <w:sz w:val="24"/>
          <w:szCs w:val="24"/>
        </w:rPr>
      </w:pPr>
      <w:r w:rsidRPr="006D5E07">
        <w:rPr>
          <w:b/>
          <w:sz w:val="24"/>
          <w:szCs w:val="24"/>
        </w:rPr>
        <w:t xml:space="preserve">                                                                ABSTRACT</w:t>
      </w:r>
    </w:p>
    <w:p w:rsidR="00F55E03" w:rsidRPr="00C8623E" w:rsidRDefault="00F55E03" w:rsidP="00F55E03">
      <w:pPr>
        <w:jc w:val="both"/>
        <w:rPr>
          <w:sz w:val="24"/>
          <w:szCs w:val="24"/>
        </w:rPr>
      </w:pPr>
      <w:r w:rsidRPr="00C8623E">
        <w:rPr>
          <w:sz w:val="24"/>
          <w:szCs w:val="24"/>
        </w:rPr>
        <w:t xml:space="preserve">Culture of C4 </w:t>
      </w:r>
      <w:r>
        <w:rPr>
          <w:sz w:val="24"/>
          <w:szCs w:val="24"/>
        </w:rPr>
        <w:t xml:space="preserve">plankton viz. mostly </w:t>
      </w:r>
      <w:proofErr w:type="spellStart"/>
      <w:r w:rsidRPr="00F55E03">
        <w:rPr>
          <w:i/>
          <w:sz w:val="24"/>
          <w:szCs w:val="24"/>
        </w:rPr>
        <w:t>Volvox</w:t>
      </w:r>
      <w:proofErr w:type="spellEnd"/>
      <w:r w:rsidRPr="00F55E03">
        <w:rPr>
          <w:i/>
          <w:sz w:val="24"/>
          <w:szCs w:val="24"/>
        </w:rPr>
        <w:t xml:space="preserve"> </w:t>
      </w:r>
      <w:proofErr w:type="spellStart"/>
      <w:r w:rsidRPr="00F55E03">
        <w:rPr>
          <w:i/>
          <w:sz w:val="24"/>
          <w:szCs w:val="24"/>
        </w:rPr>
        <w:t>spp</w:t>
      </w:r>
      <w:proofErr w:type="spellEnd"/>
      <w:r>
        <w:rPr>
          <w:sz w:val="24"/>
          <w:szCs w:val="24"/>
        </w:rPr>
        <w:t xml:space="preserve"> are</w:t>
      </w:r>
      <w:r w:rsidRPr="00C8623E">
        <w:rPr>
          <w:sz w:val="24"/>
          <w:szCs w:val="24"/>
        </w:rPr>
        <w:t xml:space="preserve"> made possible and this C4 plankton can </w:t>
      </w:r>
      <w:r>
        <w:rPr>
          <w:sz w:val="24"/>
          <w:szCs w:val="24"/>
        </w:rPr>
        <w:t xml:space="preserve">be helpful to </w:t>
      </w:r>
      <w:r w:rsidRPr="00C8623E">
        <w:rPr>
          <w:sz w:val="24"/>
          <w:szCs w:val="24"/>
        </w:rPr>
        <w:t xml:space="preserve">correct the dissolve oxygen problem in the aquatic systems of inland fisheries.  Oxygen depletion in water may </w:t>
      </w:r>
      <w:r>
        <w:rPr>
          <w:sz w:val="24"/>
          <w:szCs w:val="24"/>
        </w:rPr>
        <w:t xml:space="preserve">develop </w:t>
      </w:r>
      <w:r w:rsidRPr="00C8623E">
        <w:rPr>
          <w:sz w:val="24"/>
          <w:szCs w:val="24"/>
        </w:rPr>
        <w:t xml:space="preserve">due to adequate proportion of C3 plankton </w:t>
      </w:r>
      <w:proofErr w:type="gramStart"/>
      <w:r w:rsidRPr="00C8623E">
        <w:rPr>
          <w:sz w:val="24"/>
          <w:szCs w:val="24"/>
        </w:rPr>
        <w:t>resulting  retarded</w:t>
      </w:r>
      <w:proofErr w:type="gramEnd"/>
      <w:r w:rsidRPr="00C8623E">
        <w:rPr>
          <w:sz w:val="24"/>
          <w:szCs w:val="24"/>
        </w:rPr>
        <w:t xml:space="preserve"> fish gro</w:t>
      </w:r>
      <w:r>
        <w:rPr>
          <w:sz w:val="24"/>
          <w:szCs w:val="24"/>
        </w:rPr>
        <w:t xml:space="preserve">wth and fish mortality. In </w:t>
      </w:r>
      <w:r w:rsidRPr="00C8623E">
        <w:rPr>
          <w:sz w:val="24"/>
          <w:szCs w:val="24"/>
        </w:rPr>
        <w:t xml:space="preserve">situation C4 plankton may help and may be beneficial to </w:t>
      </w:r>
      <w:proofErr w:type="gramStart"/>
      <w:r w:rsidRPr="00C8623E">
        <w:rPr>
          <w:sz w:val="24"/>
          <w:szCs w:val="24"/>
        </w:rPr>
        <w:t>inland  fisheries</w:t>
      </w:r>
      <w:proofErr w:type="gramEnd"/>
      <w:r>
        <w:rPr>
          <w:sz w:val="24"/>
          <w:szCs w:val="24"/>
        </w:rPr>
        <w:t xml:space="preserve">. The conventional way of </w:t>
      </w:r>
      <w:proofErr w:type="gramStart"/>
      <w:r>
        <w:rPr>
          <w:sz w:val="24"/>
          <w:szCs w:val="24"/>
        </w:rPr>
        <w:t>identifying  C4</w:t>
      </w:r>
      <w:proofErr w:type="gramEnd"/>
      <w:r>
        <w:rPr>
          <w:sz w:val="24"/>
          <w:szCs w:val="24"/>
        </w:rPr>
        <w:t xml:space="preserve"> plankton viz.  </w:t>
      </w:r>
      <w:proofErr w:type="spellStart"/>
      <w:r>
        <w:rPr>
          <w:sz w:val="24"/>
          <w:szCs w:val="24"/>
        </w:rPr>
        <w:t>Volvox</w:t>
      </w:r>
      <w:proofErr w:type="spellEnd"/>
      <w:r>
        <w:rPr>
          <w:sz w:val="24"/>
          <w:szCs w:val="24"/>
        </w:rPr>
        <w:t xml:space="preserve"> spp. Plankton is dark blue in </w:t>
      </w:r>
      <w:proofErr w:type="spellStart"/>
      <w:r>
        <w:rPr>
          <w:sz w:val="24"/>
          <w:szCs w:val="24"/>
        </w:rPr>
        <w:t>color</w:t>
      </w:r>
      <w:proofErr w:type="spellEnd"/>
      <w:r>
        <w:rPr>
          <w:sz w:val="24"/>
          <w:szCs w:val="24"/>
        </w:rPr>
        <w:t xml:space="preserve"> with clotting and spherical shape in clustered form can be found in tropical waters of mild acidic to mild saline water.  On the other hand C3 plankton</w:t>
      </w:r>
      <w:r w:rsidR="00DB7820">
        <w:rPr>
          <w:sz w:val="24"/>
          <w:szCs w:val="24"/>
        </w:rPr>
        <w:t xml:space="preserve"> viz. </w:t>
      </w:r>
      <w:r w:rsidR="00DB7820" w:rsidRPr="00DB7820">
        <w:rPr>
          <w:i/>
          <w:sz w:val="24"/>
          <w:szCs w:val="24"/>
        </w:rPr>
        <w:t xml:space="preserve">Spirogyra </w:t>
      </w:r>
      <w:proofErr w:type="spellStart"/>
      <w:proofErr w:type="gramStart"/>
      <w:r w:rsidR="00DB7820" w:rsidRPr="00DB7820">
        <w:rPr>
          <w:i/>
          <w:sz w:val="24"/>
          <w:szCs w:val="24"/>
        </w:rPr>
        <w:t>spp</w:t>
      </w:r>
      <w:proofErr w:type="spellEnd"/>
      <w:r w:rsidR="00DB78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are</w:t>
      </w:r>
      <w:proofErr w:type="gramEnd"/>
      <w:r>
        <w:rPr>
          <w:sz w:val="24"/>
          <w:szCs w:val="24"/>
        </w:rPr>
        <w:t xml:space="preserve"> usually green in colour </w:t>
      </w:r>
      <w:r w:rsidR="00DB7820">
        <w:rPr>
          <w:sz w:val="24"/>
          <w:szCs w:val="24"/>
        </w:rPr>
        <w:t>may</w:t>
      </w:r>
      <w:r>
        <w:rPr>
          <w:sz w:val="24"/>
          <w:szCs w:val="24"/>
        </w:rPr>
        <w:t xml:space="preserve"> naturally be </w:t>
      </w:r>
      <w:r w:rsidR="00DB7820">
        <w:rPr>
          <w:sz w:val="24"/>
          <w:szCs w:val="24"/>
        </w:rPr>
        <w:t>grown in a wider</w:t>
      </w:r>
      <w:r>
        <w:rPr>
          <w:sz w:val="24"/>
          <w:szCs w:val="24"/>
        </w:rPr>
        <w:t xml:space="preserve">  range of water </w:t>
      </w:r>
      <w:proofErr w:type="spellStart"/>
      <w:r>
        <w:rPr>
          <w:sz w:val="24"/>
          <w:szCs w:val="24"/>
        </w:rPr>
        <w:t>pH.</w:t>
      </w:r>
      <w:proofErr w:type="spellEnd"/>
    </w:p>
    <w:p w:rsidR="00F55E03" w:rsidRPr="00C8623E" w:rsidRDefault="00F55E03" w:rsidP="00F55E03">
      <w:pPr>
        <w:jc w:val="both"/>
        <w:rPr>
          <w:sz w:val="24"/>
          <w:szCs w:val="24"/>
        </w:rPr>
      </w:pPr>
    </w:p>
    <w:p w:rsidR="00F55E03" w:rsidRPr="00C8623E" w:rsidRDefault="00F55E03" w:rsidP="00F55E03">
      <w:pPr>
        <w:jc w:val="both"/>
        <w:rPr>
          <w:sz w:val="24"/>
          <w:szCs w:val="24"/>
        </w:rPr>
      </w:pPr>
      <w:r w:rsidRPr="00C8623E">
        <w:rPr>
          <w:b/>
          <w:sz w:val="24"/>
          <w:szCs w:val="24"/>
        </w:rPr>
        <w:t xml:space="preserve">KEY </w:t>
      </w:r>
      <w:proofErr w:type="gramStart"/>
      <w:r w:rsidRPr="00C8623E">
        <w:rPr>
          <w:b/>
          <w:sz w:val="24"/>
          <w:szCs w:val="24"/>
        </w:rPr>
        <w:t>WORDS</w:t>
      </w:r>
      <w:r w:rsidRPr="00C8623E">
        <w:rPr>
          <w:sz w:val="24"/>
          <w:szCs w:val="24"/>
        </w:rPr>
        <w:t xml:space="preserve"> :</w:t>
      </w:r>
      <w:proofErr w:type="gramEnd"/>
      <w:r w:rsidRPr="00C8623E">
        <w:rPr>
          <w:sz w:val="24"/>
          <w:szCs w:val="24"/>
        </w:rPr>
        <w:t xml:space="preserve">  C3 plankton, C4 Plankton, </w:t>
      </w:r>
      <w:r w:rsidR="00DB7820">
        <w:rPr>
          <w:sz w:val="24"/>
          <w:szCs w:val="24"/>
        </w:rPr>
        <w:t xml:space="preserve"> Plankton diversity,  Data-mining, I</w:t>
      </w:r>
      <w:r w:rsidRPr="00C8623E">
        <w:rPr>
          <w:sz w:val="24"/>
          <w:szCs w:val="24"/>
        </w:rPr>
        <w:t>nland fisheries</w:t>
      </w:r>
    </w:p>
    <w:p w:rsidR="00F55E03" w:rsidRPr="00C8623E" w:rsidRDefault="00F55E03" w:rsidP="00F55E03">
      <w:pPr>
        <w:jc w:val="both"/>
        <w:rPr>
          <w:sz w:val="24"/>
          <w:szCs w:val="24"/>
        </w:rPr>
      </w:pPr>
    </w:p>
    <w:p w:rsidR="00F55E03" w:rsidRPr="002A6621" w:rsidRDefault="00F55E03" w:rsidP="00F55E03">
      <w:pPr>
        <w:jc w:val="both"/>
        <w:rPr>
          <w:i/>
          <w:sz w:val="24"/>
          <w:szCs w:val="24"/>
        </w:rPr>
      </w:pPr>
    </w:p>
    <w:p w:rsidR="004462B4" w:rsidRDefault="004462B4"/>
    <w:sectPr w:rsidR="004462B4" w:rsidSect="00525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5E03"/>
    <w:rsid w:val="004462B4"/>
    <w:rsid w:val="00DB7820"/>
    <w:rsid w:val="00F55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D. Das</dc:creator>
  <cp:lastModifiedBy>Dr D. Das</cp:lastModifiedBy>
  <cp:revision>1</cp:revision>
  <dcterms:created xsi:type="dcterms:W3CDTF">2016-08-29T07:04:00Z</dcterms:created>
  <dcterms:modified xsi:type="dcterms:W3CDTF">2016-08-29T07:21:00Z</dcterms:modified>
</cp:coreProperties>
</file>