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B1A" w:rsidRPr="0018784F" w:rsidRDefault="008D3B1A" w:rsidP="008D3B1A">
      <w:pPr>
        <w:jc w:val="both"/>
        <w:rPr>
          <w:rFonts w:ascii="Times New Roman" w:eastAsia="Times New Roman" w:hAnsi="Times New Roman" w:cs="Times New Roman"/>
          <w:sz w:val="24"/>
          <w:szCs w:val="24"/>
          <w:lang w:val="en-US"/>
        </w:rPr>
      </w:pPr>
      <w:r w:rsidRPr="0018784F">
        <w:rPr>
          <w:rFonts w:ascii="Times New Roman" w:eastAsia="Times New Roman" w:hAnsi="Times New Roman" w:cs="Times New Roman"/>
          <w:sz w:val="24"/>
          <w:szCs w:val="24"/>
          <w:lang w:val="en-US"/>
        </w:rPr>
        <w:t>Ecological and microbiological studies of underground mine workings and soils of the Karelian Ladoga area</w:t>
      </w:r>
    </w:p>
    <w:p w:rsidR="008D3B1A" w:rsidRPr="0018784F" w:rsidRDefault="008D3B1A" w:rsidP="008D3B1A">
      <w:pPr>
        <w:jc w:val="both"/>
        <w:rPr>
          <w:rFonts w:ascii="Times New Roman" w:eastAsia="Times New Roman" w:hAnsi="Times New Roman" w:cs="Times New Roman"/>
          <w:sz w:val="24"/>
          <w:szCs w:val="24"/>
          <w:lang w:val="en-US"/>
        </w:rPr>
      </w:pPr>
      <w:proofErr w:type="spellStart"/>
      <w:r w:rsidRPr="0018784F">
        <w:rPr>
          <w:rFonts w:ascii="Times New Roman" w:eastAsia="Times New Roman" w:hAnsi="Times New Roman" w:cs="Times New Roman"/>
          <w:sz w:val="24"/>
          <w:szCs w:val="24"/>
          <w:lang w:val="en-US"/>
        </w:rPr>
        <w:t>Bakhmet</w:t>
      </w:r>
      <w:proofErr w:type="spellEnd"/>
      <w:r w:rsidRPr="0018784F">
        <w:rPr>
          <w:rFonts w:ascii="Times New Roman" w:eastAsia="Times New Roman" w:hAnsi="Times New Roman" w:cs="Times New Roman"/>
          <w:sz w:val="24"/>
          <w:szCs w:val="24"/>
          <w:lang w:val="en-US"/>
        </w:rPr>
        <w:t xml:space="preserve"> O. N.</w:t>
      </w:r>
    </w:p>
    <w:p w:rsidR="008D3B1A" w:rsidRPr="0018784F" w:rsidRDefault="008D3B1A" w:rsidP="008D3B1A">
      <w:pPr>
        <w:jc w:val="both"/>
        <w:rPr>
          <w:rFonts w:ascii="Times New Roman" w:eastAsia="Times New Roman" w:hAnsi="Times New Roman" w:cs="Times New Roman"/>
          <w:sz w:val="24"/>
          <w:szCs w:val="24"/>
          <w:lang w:val="en-US"/>
        </w:rPr>
      </w:pPr>
      <w:proofErr w:type="spellStart"/>
      <w:r w:rsidRPr="0018784F">
        <w:rPr>
          <w:rFonts w:ascii="Times New Roman" w:eastAsia="Times New Roman" w:hAnsi="Times New Roman" w:cs="Times New Roman"/>
          <w:sz w:val="24"/>
          <w:szCs w:val="24"/>
          <w:lang w:val="en-US"/>
        </w:rPr>
        <w:t>Shekov</w:t>
      </w:r>
      <w:proofErr w:type="spellEnd"/>
      <w:r w:rsidRPr="0018784F">
        <w:rPr>
          <w:rFonts w:ascii="Times New Roman" w:eastAsia="Times New Roman" w:hAnsi="Times New Roman" w:cs="Times New Roman"/>
          <w:sz w:val="24"/>
          <w:szCs w:val="24"/>
          <w:lang w:val="en-US"/>
        </w:rPr>
        <w:t xml:space="preserve"> V. A.</w:t>
      </w:r>
    </w:p>
    <w:p w:rsidR="008D3B1A" w:rsidRPr="0018784F" w:rsidRDefault="008D3B1A" w:rsidP="008D3B1A">
      <w:pPr>
        <w:jc w:val="both"/>
        <w:rPr>
          <w:rFonts w:ascii="Times New Roman" w:eastAsia="Times New Roman" w:hAnsi="Times New Roman" w:cs="Times New Roman"/>
          <w:sz w:val="24"/>
          <w:szCs w:val="24"/>
          <w:lang w:val="en-US"/>
        </w:rPr>
      </w:pPr>
      <w:proofErr w:type="spellStart"/>
      <w:r w:rsidRPr="0018784F">
        <w:rPr>
          <w:rFonts w:ascii="Times New Roman" w:eastAsia="Times New Roman" w:hAnsi="Times New Roman" w:cs="Times New Roman"/>
          <w:sz w:val="24"/>
          <w:szCs w:val="24"/>
          <w:lang w:val="en-US"/>
        </w:rPr>
        <w:t>Medvedev</w:t>
      </w:r>
      <w:proofErr w:type="spellEnd"/>
      <w:r w:rsidRPr="0018784F">
        <w:rPr>
          <w:rFonts w:ascii="Times New Roman" w:eastAsia="Times New Roman" w:hAnsi="Times New Roman" w:cs="Times New Roman"/>
          <w:sz w:val="24"/>
          <w:szCs w:val="24"/>
          <w:lang w:val="en-US"/>
        </w:rPr>
        <w:t>, M. V.</w:t>
      </w:r>
    </w:p>
    <w:p w:rsidR="008D3B1A" w:rsidRPr="0018784F" w:rsidRDefault="008D3B1A" w:rsidP="008D3B1A">
      <w:pPr>
        <w:jc w:val="both"/>
        <w:rPr>
          <w:rFonts w:ascii="Times New Roman" w:eastAsia="Times New Roman" w:hAnsi="Times New Roman" w:cs="Times New Roman"/>
          <w:sz w:val="24"/>
          <w:szCs w:val="24"/>
          <w:lang w:val="en-US"/>
        </w:rPr>
      </w:pPr>
      <w:proofErr w:type="spellStart"/>
      <w:r w:rsidRPr="0018784F">
        <w:rPr>
          <w:rFonts w:ascii="Times New Roman" w:eastAsia="Times New Roman" w:hAnsi="Times New Roman" w:cs="Times New Roman"/>
          <w:sz w:val="24"/>
          <w:szCs w:val="24"/>
          <w:lang w:val="en-US"/>
        </w:rPr>
        <w:t>Osipov</w:t>
      </w:r>
      <w:proofErr w:type="spellEnd"/>
      <w:r w:rsidRPr="0018784F">
        <w:rPr>
          <w:rFonts w:ascii="Times New Roman" w:eastAsia="Times New Roman" w:hAnsi="Times New Roman" w:cs="Times New Roman"/>
          <w:sz w:val="24"/>
          <w:szCs w:val="24"/>
          <w:lang w:val="en-US"/>
        </w:rPr>
        <w:t xml:space="preserve"> G. A.</w:t>
      </w:r>
    </w:p>
    <w:p w:rsidR="008D3B1A" w:rsidRPr="0018784F" w:rsidRDefault="008D3B1A" w:rsidP="008D3B1A">
      <w:pPr>
        <w:jc w:val="both"/>
        <w:rPr>
          <w:rFonts w:ascii="Times New Roman" w:eastAsia="Times New Roman" w:hAnsi="Times New Roman" w:cs="Times New Roman"/>
          <w:sz w:val="24"/>
          <w:szCs w:val="24"/>
          <w:lang w:val="en-US"/>
        </w:rPr>
      </w:pPr>
    </w:p>
    <w:p w:rsidR="008D3B1A" w:rsidRPr="0018784F" w:rsidRDefault="008D3B1A" w:rsidP="008D3B1A">
      <w:pPr>
        <w:jc w:val="both"/>
        <w:rPr>
          <w:rFonts w:ascii="Times New Roman" w:eastAsia="Times New Roman" w:hAnsi="Times New Roman" w:cs="Times New Roman"/>
          <w:sz w:val="24"/>
          <w:szCs w:val="24"/>
          <w:lang w:val="en-US"/>
        </w:rPr>
      </w:pPr>
    </w:p>
    <w:p w:rsidR="008D3B1A" w:rsidRPr="0018784F" w:rsidRDefault="008D3B1A" w:rsidP="008D3B1A">
      <w:pPr>
        <w:jc w:val="both"/>
        <w:rPr>
          <w:rFonts w:ascii="Times New Roman" w:eastAsia="Times New Roman" w:hAnsi="Times New Roman" w:cs="Times New Roman"/>
          <w:sz w:val="24"/>
          <w:szCs w:val="24"/>
          <w:lang w:val="en-US"/>
        </w:rPr>
      </w:pPr>
      <w:r>
        <w:rPr>
          <w:rFonts w:ascii="Times New Roman" w:hAnsi="Times New Roman" w:cs="Times New Roman"/>
          <w:color w:val="333333"/>
          <w:sz w:val="24"/>
          <w:szCs w:val="24"/>
          <w:shd w:val="clear" w:color="auto" w:fill="FFFFFF"/>
          <w:lang w:val="en-US"/>
        </w:rPr>
        <w:t>Currently,</w:t>
      </w:r>
      <w:r w:rsidRPr="0018784F">
        <w:rPr>
          <w:rFonts w:ascii="Times New Roman" w:eastAsia="Times New Roman" w:hAnsi="Times New Roman" w:cs="Times New Roman"/>
          <w:sz w:val="24"/>
          <w:szCs w:val="24"/>
          <w:lang w:val="en-US"/>
        </w:rPr>
        <w:t xml:space="preserve"> the problem of conservation of such a unique natural area as the Northern Ladoga area is relevant. Underground mining, which exist in this area, can also change the structural and functional organization of </w:t>
      </w:r>
      <w:proofErr w:type="spellStart"/>
      <w:r w:rsidRPr="0018784F">
        <w:rPr>
          <w:rFonts w:ascii="Times New Roman" w:eastAsia="Times New Roman" w:hAnsi="Times New Roman" w:cs="Times New Roman"/>
          <w:sz w:val="24"/>
          <w:szCs w:val="24"/>
          <w:lang w:val="en-US"/>
        </w:rPr>
        <w:t>biogeocenosis</w:t>
      </w:r>
      <w:proofErr w:type="spellEnd"/>
      <w:r>
        <w:rPr>
          <w:rFonts w:ascii="Times New Roman" w:eastAsia="Times New Roman" w:hAnsi="Times New Roman" w:cs="Times New Roman"/>
          <w:sz w:val="24"/>
          <w:szCs w:val="24"/>
          <w:lang w:val="en-US"/>
        </w:rPr>
        <w:t xml:space="preserve">. </w:t>
      </w:r>
      <w:r w:rsidRPr="0018784F">
        <w:rPr>
          <w:rFonts w:ascii="Times New Roman" w:eastAsia="Times New Roman" w:hAnsi="Times New Roman" w:cs="Times New Roman"/>
          <w:sz w:val="24"/>
          <w:szCs w:val="24"/>
          <w:lang w:val="en-US"/>
        </w:rPr>
        <w:t xml:space="preserve">Soils form directly or indirectly a system of biochemical cycles of elements in both above-ground and underground ecosystems. The latter becomes relevant in connection with their use in the </w:t>
      </w:r>
      <w:proofErr w:type="spellStart"/>
      <w:r w:rsidRPr="0018784F">
        <w:rPr>
          <w:rFonts w:ascii="Times New Roman" w:eastAsia="Times New Roman" w:hAnsi="Times New Roman" w:cs="Times New Roman"/>
          <w:sz w:val="24"/>
          <w:szCs w:val="24"/>
          <w:lang w:val="en-US"/>
        </w:rPr>
        <w:t>the</w:t>
      </w:r>
      <w:proofErr w:type="spellEnd"/>
      <w:r w:rsidRPr="0018784F">
        <w:rPr>
          <w:rFonts w:ascii="Times New Roman" w:eastAsia="Times New Roman" w:hAnsi="Times New Roman" w:cs="Times New Roman"/>
          <w:sz w:val="24"/>
          <w:szCs w:val="24"/>
          <w:lang w:val="en-US"/>
        </w:rPr>
        <w:t xml:space="preserve"> creati</w:t>
      </w:r>
      <w:r>
        <w:rPr>
          <w:rFonts w:ascii="Times New Roman" w:eastAsia="Times New Roman" w:hAnsi="Times New Roman" w:cs="Times New Roman"/>
          <w:sz w:val="24"/>
          <w:szCs w:val="24"/>
          <w:lang w:val="en-US"/>
        </w:rPr>
        <w:t xml:space="preserve">on of underground laboratories. </w:t>
      </w:r>
      <w:r w:rsidRPr="0018784F">
        <w:rPr>
          <w:rFonts w:ascii="Times New Roman" w:eastAsia="Times New Roman" w:hAnsi="Times New Roman" w:cs="Times New Roman"/>
          <w:sz w:val="24"/>
          <w:szCs w:val="24"/>
          <w:lang w:val="en-US"/>
        </w:rPr>
        <w:t xml:space="preserve">The work was done in the Northern part of the Ladoga region of Karelia. </w:t>
      </w:r>
      <w:r w:rsidRPr="00682746">
        <w:rPr>
          <w:rFonts w:ascii="Times New Roman" w:eastAsia="Times New Roman" w:hAnsi="Times New Roman" w:cs="Times New Roman"/>
          <w:sz w:val="24"/>
          <w:szCs w:val="24"/>
          <w:lang w:val="en-US"/>
        </w:rPr>
        <w:t xml:space="preserve">The work was carried out within the framework of the EU Project "Baltic Sea Underground Innovation Network" (BSUIN), one of the tasks of which was to assess the state of the biotic component of the underground ecosystem. </w:t>
      </w:r>
      <w:r w:rsidRPr="0018784F">
        <w:rPr>
          <w:rFonts w:ascii="Times New Roman" w:eastAsia="Times New Roman" w:hAnsi="Times New Roman" w:cs="Times New Roman"/>
          <w:sz w:val="24"/>
          <w:szCs w:val="24"/>
          <w:lang w:val="en-US"/>
        </w:rPr>
        <w:t xml:space="preserve">In the course of field work, soil and ground-soil were selected for chemical and microbiological analyses. The </w:t>
      </w:r>
      <w:proofErr w:type="gramStart"/>
      <w:r w:rsidRPr="0018784F">
        <w:rPr>
          <w:rFonts w:ascii="Times New Roman" w:eastAsia="Times New Roman" w:hAnsi="Times New Roman" w:cs="Times New Roman"/>
          <w:sz w:val="24"/>
          <w:szCs w:val="24"/>
          <w:lang w:val="en-US"/>
        </w:rPr>
        <w:t>number of microorganisms were</w:t>
      </w:r>
      <w:proofErr w:type="gramEnd"/>
      <w:r w:rsidRPr="0018784F">
        <w:rPr>
          <w:rFonts w:ascii="Times New Roman" w:eastAsia="Times New Roman" w:hAnsi="Times New Roman" w:cs="Times New Roman"/>
          <w:sz w:val="24"/>
          <w:szCs w:val="24"/>
          <w:lang w:val="en-US"/>
        </w:rPr>
        <w:t xml:space="preserve"> determined </w:t>
      </w:r>
      <w:r w:rsidRPr="0018784F">
        <w:rPr>
          <w:rFonts w:ascii="Times New Roman" w:hAnsi="Times New Roman" w:cs="Times New Roman"/>
          <w:sz w:val="24"/>
          <w:szCs w:val="24"/>
          <w:lang w:val="en-US"/>
        </w:rPr>
        <w:t xml:space="preserve">by delusion method according to total bacterial number, </w:t>
      </w:r>
      <w:proofErr w:type="spellStart"/>
      <w:r w:rsidRPr="0018784F">
        <w:rPr>
          <w:rFonts w:ascii="Times New Roman" w:hAnsi="Times New Roman" w:cs="Times New Roman"/>
          <w:sz w:val="24"/>
          <w:szCs w:val="24"/>
          <w:lang w:val="en-US"/>
        </w:rPr>
        <w:t>abudance</w:t>
      </w:r>
      <w:proofErr w:type="spellEnd"/>
      <w:r w:rsidRPr="0018784F">
        <w:rPr>
          <w:rFonts w:ascii="Times New Roman" w:hAnsi="Times New Roman" w:cs="Times New Roman"/>
          <w:sz w:val="24"/>
          <w:szCs w:val="24"/>
          <w:lang w:val="en-US"/>
        </w:rPr>
        <w:t xml:space="preserve"> of fungi, </w:t>
      </w:r>
      <w:proofErr w:type="spellStart"/>
      <w:r w:rsidRPr="0018784F">
        <w:rPr>
          <w:rFonts w:ascii="Times New Roman" w:hAnsi="Times New Roman" w:cs="Times New Roman"/>
          <w:sz w:val="24"/>
          <w:szCs w:val="24"/>
          <w:lang w:val="en-US"/>
        </w:rPr>
        <w:t>actinomicetes</w:t>
      </w:r>
      <w:proofErr w:type="spellEnd"/>
      <w:r w:rsidRPr="0018784F">
        <w:rPr>
          <w:rFonts w:ascii="Times New Roman" w:hAnsi="Times New Roman" w:cs="Times New Roman"/>
          <w:sz w:val="24"/>
          <w:szCs w:val="24"/>
          <w:lang w:val="en-US"/>
        </w:rPr>
        <w:t xml:space="preserve">. </w:t>
      </w:r>
      <w:r w:rsidRPr="0018784F">
        <w:rPr>
          <w:rFonts w:ascii="Times New Roman" w:eastAsia="Times New Roman" w:hAnsi="Times New Roman" w:cs="Times New Roman"/>
          <w:sz w:val="24"/>
          <w:szCs w:val="24"/>
          <w:lang w:val="en-US"/>
        </w:rPr>
        <w:t xml:space="preserve">Determination of species composition of microbial </w:t>
      </w:r>
      <w:proofErr w:type="spellStart"/>
      <w:r w:rsidRPr="0018784F">
        <w:rPr>
          <w:rFonts w:ascii="Times New Roman" w:eastAsia="Times New Roman" w:hAnsi="Times New Roman" w:cs="Times New Roman"/>
          <w:sz w:val="24"/>
          <w:szCs w:val="24"/>
          <w:lang w:val="en-US"/>
        </w:rPr>
        <w:t>cenosis</w:t>
      </w:r>
      <w:proofErr w:type="spellEnd"/>
      <w:r w:rsidRPr="0018784F">
        <w:rPr>
          <w:rFonts w:ascii="Times New Roman" w:eastAsia="Times New Roman" w:hAnsi="Times New Roman" w:cs="Times New Roman"/>
          <w:sz w:val="24"/>
          <w:szCs w:val="24"/>
          <w:lang w:val="en-US"/>
        </w:rPr>
        <w:t xml:space="preserve"> of the soil was performed by molecular method GC/MS. The research was carried out using the equipment of the Core Facility of the Karelian Research Centre of the Russian Academy of Sciences. The investigated soils are quite acidic, </w:t>
      </w:r>
      <w:proofErr w:type="gramStart"/>
      <w:r w:rsidRPr="0018784F">
        <w:rPr>
          <w:rFonts w:ascii="Times New Roman" w:eastAsia="Times New Roman" w:hAnsi="Times New Roman" w:cs="Times New Roman"/>
          <w:sz w:val="24"/>
          <w:szCs w:val="24"/>
          <w:lang w:val="en-US"/>
        </w:rPr>
        <w:t xml:space="preserve">litter of </w:t>
      </w:r>
      <w:proofErr w:type="spellStart"/>
      <w:r w:rsidRPr="0018784F">
        <w:rPr>
          <w:rFonts w:ascii="Times New Roman" w:eastAsia="Times New Roman" w:hAnsi="Times New Roman" w:cs="Times New Roman"/>
          <w:sz w:val="24"/>
          <w:szCs w:val="24"/>
          <w:lang w:val="en-US"/>
        </w:rPr>
        <w:t>burozems</w:t>
      </w:r>
      <w:proofErr w:type="spellEnd"/>
      <w:r w:rsidRPr="0018784F">
        <w:rPr>
          <w:rFonts w:ascii="Times New Roman" w:eastAsia="Times New Roman" w:hAnsi="Times New Roman" w:cs="Times New Roman"/>
          <w:sz w:val="24"/>
          <w:szCs w:val="24"/>
          <w:lang w:val="en-US"/>
        </w:rPr>
        <w:t xml:space="preserve"> accumulate</w:t>
      </w:r>
      <w:proofErr w:type="gramEnd"/>
      <w:r w:rsidRPr="0018784F">
        <w:rPr>
          <w:rFonts w:ascii="Times New Roman" w:eastAsia="Times New Roman" w:hAnsi="Times New Roman" w:cs="Times New Roman"/>
          <w:sz w:val="24"/>
          <w:szCs w:val="24"/>
          <w:lang w:val="en-US"/>
        </w:rPr>
        <w:t xml:space="preserve"> up to 30% ash</w:t>
      </w:r>
      <w:r>
        <w:rPr>
          <w:rFonts w:ascii="Times New Roman" w:eastAsia="Times New Roman" w:hAnsi="Times New Roman" w:cs="Times New Roman"/>
          <w:sz w:val="24"/>
          <w:szCs w:val="24"/>
          <w:lang w:val="en-US"/>
        </w:rPr>
        <w:t xml:space="preserve">. </w:t>
      </w:r>
      <w:r w:rsidRPr="0018784F">
        <w:rPr>
          <w:rFonts w:ascii="Times New Roman" w:eastAsia="Times New Roman" w:hAnsi="Times New Roman" w:cs="Times New Roman"/>
          <w:sz w:val="24"/>
          <w:szCs w:val="24"/>
          <w:lang w:val="en-US"/>
        </w:rPr>
        <w:t xml:space="preserve">There are all important </w:t>
      </w:r>
      <w:proofErr w:type="spellStart"/>
      <w:r w:rsidRPr="0018784F">
        <w:rPr>
          <w:rFonts w:ascii="Times New Roman" w:eastAsia="Times New Roman" w:hAnsi="Times New Roman" w:cs="Times New Roman"/>
          <w:sz w:val="24"/>
          <w:szCs w:val="24"/>
          <w:lang w:val="en-US"/>
        </w:rPr>
        <w:t>ecologo-trophic</w:t>
      </w:r>
      <w:proofErr w:type="spellEnd"/>
      <w:r w:rsidRPr="0018784F">
        <w:rPr>
          <w:rFonts w:ascii="Times New Roman" w:eastAsia="Times New Roman" w:hAnsi="Times New Roman" w:cs="Times New Roman"/>
          <w:sz w:val="24"/>
          <w:szCs w:val="24"/>
          <w:lang w:val="en-US"/>
        </w:rPr>
        <w:t xml:space="preserve"> groups with a wide range of numbers, high functional activity in the studied biotopes. Soils formed in this area may be one of the permanent sources of replenishment of microbial pool of underground mining ecosystems. However, low temperatures may have an inhibitory effect on "microbial </w:t>
      </w:r>
      <w:proofErr w:type="spellStart"/>
      <w:r w:rsidRPr="0018784F">
        <w:rPr>
          <w:rFonts w:ascii="Times New Roman" w:eastAsia="Times New Roman" w:hAnsi="Times New Roman" w:cs="Times New Roman"/>
          <w:sz w:val="24"/>
          <w:szCs w:val="24"/>
          <w:lang w:val="en-US"/>
        </w:rPr>
        <w:t>Introduceties</w:t>
      </w:r>
      <w:proofErr w:type="spellEnd"/>
      <w:r w:rsidRPr="0018784F">
        <w:rPr>
          <w:rFonts w:ascii="Times New Roman" w:eastAsia="Times New Roman" w:hAnsi="Times New Roman" w:cs="Times New Roman"/>
          <w:sz w:val="24"/>
          <w:szCs w:val="24"/>
          <w:lang w:val="en-US"/>
        </w:rPr>
        <w:t xml:space="preserve">", whose numbers are low. </w:t>
      </w:r>
    </w:p>
    <w:p w:rsidR="008D3B1A" w:rsidRPr="00253F47" w:rsidRDefault="008D3B1A" w:rsidP="008D3B1A">
      <w:pPr>
        <w:rPr>
          <w:lang w:val="en-US"/>
        </w:rPr>
      </w:pPr>
    </w:p>
    <w:p w:rsidR="0014099F" w:rsidRPr="008D3B1A" w:rsidRDefault="0014099F">
      <w:pPr>
        <w:rPr>
          <w:lang w:val="en-US"/>
        </w:rPr>
      </w:pPr>
    </w:p>
    <w:sectPr w:rsidR="0014099F" w:rsidRPr="008D3B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8D3B1A"/>
    <w:rsid w:val="0014099F"/>
    <w:rsid w:val="008D3B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1591</Characters>
  <Application>Microsoft Office Word</Application>
  <DocSecurity>0</DocSecurity>
  <Lines>13</Lines>
  <Paragraphs>3</Paragraphs>
  <ScaleCrop>false</ScaleCrop>
  <Company>Home</Company>
  <LinksUpToDate>false</LinksUpToDate>
  <CharactersWithSpaces>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medvedeva</dc:creator>
  <cp:keywords/>
  <dc:description/>
  <cp:lastModifiedBy>medvedeva</cp:lastModifiedBy>
  <cp:revision>2</cp:revision>
  <dcterms:created xsi:type="dcterms:W3CDTF">2018-08-15T07:48:00Z</dcterms:created>
  <dcterms:modified xsi:type="dcterms:W3CDTF">2018-08-15T07:48:00Z</dcterms:modified>
</cp:coreProperties>
</file>