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299" w:rsidRDefault="00BF1299"/>
    <w:p w:rsidR="003D2069" w:rsidRDefault="003D2069" w:rsidP="004F5B9E">
      <w:pPr>
        <w:spacing w:line="240" w:lineRule="auto"/>
        <w:jc w:val="both"/>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sidRPr="003D2069">
        <w:rPr>
          <w:rFonts w:ascii="Times New Roman" w:hAnsi="Times New Roman" w:cs="Times New Roman"/>
          <w:b/>
          <w:sz w:val="32"/>
          <w:szCs w:val="32"/>
        </w:rPr>
        <w:drawing>
          <wp:inline distT="0" distB="0" distL="0" distR="0">
            <wp:extent cx="496570" cy="573405"/>
            <wp:effectExtent l="0" t="0" r="17780" b="17145"/>
            <wp:docPr id="1" name="Picture 2" descr="C:\Users\Asit K Chakraborty\Desktop\Asit2017\passport-Dr_ASIT\img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Asit K Chakraborty\Desktop\Asit2017\passport-Dr_ASIT\img111.jpg"/>
                    <pic:cNvPicPr>
                      <a:picLocks noChangeAspect="1" noChangeArrowheads="1"/>
                    </pic:cNvPicPr>
                  </pic:nvPicPr>
                  <pic:blipFill>
                    <a:blip r:embed="rId4" cstate="print"/>
                    <a:srcRect/>
                    <a:stretch>
                      <a:fillRect/>
                    </a:stretch>
                  </pic:blipFill>
                  <pic:spPr>
                    <a:xfrm>
                      <a:off x="0" y="0"/>
                      <a:ext cx="496570" cy="573405"/>
                    </a:xfrm>
                    <a:prstGeom prst="rect">
                      <a:avLst/>
                    </a:prstGeom>
                    <a:noFill/>
                    <a:ln w="9525">
                      <a:noFill/>
                      <a:miter lim="800000"/>
                      <a:headEnd/>
                      <a:tailEnd/>
                    </a:ln>
                  </pic:spPr>
                </pic:pic>
              </a:graphicData>
            </a:graphic>
          </wp:inline>
        </w:drawing>
      </w:r>
    </w:p>
    <w:p w:rsidR="00BF1299" w:rsidRPr="000647A7" w:rsidRDefault="00BF1299" w:rsidP="004F5B9E">
      <w:pPr>
        <w:spacing w:line="240" w:lineRule="auto"/>
        <w:jc w:val="both"/>
        <w:rPr>
          <w:rFonts w:ascii="Times New Roman" w:hAnsi="Times New Roman" w:cs="Times New Roman"/>
          <w:b/>
          <w:sz w:val="28"/>
          <w:szCs w:val="28"/>
        </w:rPr>
      </w:pPr>
      <w:r w:rsidRPr="000647A7">
        <w:rPr>
          <w:rFonts w:ascii="Times New Roman" w:hAnsi="Times New Roman" w:cs="Times New Roman"/>
          <w:b/>
          <w:sz w:val="28"/>
          <w:szCs w:val="28"/>
        </w:rPr>
        <w:t xml:space="preserve">Dynamics of </w:t>
      </w:r>
      <w:proofErr w:type="spellStart"/>
      <w:r w:rsidRPr="000647A7">
        <w:rPr>
          <w:rFonts w:ascii="Times New Roman" w:hAnsi="Times New Roman" w:cs="Times New Roman"/>
          <w:b/>
          <w:sz w:val="28"/>
          <w:szCs w:val="28"/>
        </w:rPr>
        <w:t>Bacteriophages</w:t>
      </w:r>
      <w:proofErr w:type="spellEnd"/>
      <w:r w:rsidRPr="000647A7">
        <w:rPr>
          <w:rFonts w:ascii="Times New Roman" w:hAnsi="Times New Roman" w:cs="Times New Roman"/>
          <w:b/>
          <w:sz w:val="28"/>
          <w:szCs w:val="28"/>
        </w:rPr>
        <w:t xml:space="preserve">, Bacteria and Fungi in </w:t>
      </w:r>
      <w:proofErr w:type="spellStart"/>
      <w:r w:rsidRPr="000647A7">
        <w:rPr>
          <w:rFonts w:ascii="Times New Roman" w:hAnsi="Times New Roman" w:cs="Times New Roman"/>
          <w:b/>
          <w:sz w:val="28"/>
          <w:szCs w:val="28"/>
        </w:rPr>
        <w:t>Ganga</w:t>
      </w:r>
      <w:proofErr w:type="spellEnd"/>
      <w:r w:rsidRPr="000647A7">
        <w:rPr>
          <w:rFonts w:ascii="Times New Roman" w:hAnsi="Times New Roman" w:cs="Times New Roman"/>
          <w:b/>
          <w:sz w:val="28"/>
          <w:szCs w:val="28"/>
        </w:rPr>
        <w:t xml:space="preserve"> River water: MDR bacteria are increasing in global water due to symbiosis relation to protect gut </w:t>
      </w:r>
      <w:proofErr w:type="spellStart"/>
      <w:r w:rsidRPr="000647A7">
        <w:rPr>
          <w:rFonts w:ascii="Times New Roman" w:hAnsi="Times New Roman" w:cs="Times New Roman"/>
          <w:b/>
          <w:sz w:val="28"/>
          <w:szCs w:val="28"/>
        </w:rPr>
        <w:t>microbiota</w:t>
      </w:r>
      <w:proofErr w:type="spellEnd"/>
      <w:r w:rsidRPr="000647A7">
        <w:rPr>
          <w:rFonts w:ascii="Times New Roman" w:hAnsi="Times New Roman" w:cs="Times New Roman"/>
          <w:b/>
          <w:sz w:val="28"/>
          <w:szCs w:val="28"/>
        </w:rPr>
        <w:t xml:space="preserve"> for the synthesis of vitamins needed for normal human </w:t>
      </w:r>
      <w:proofErr w:type="spellStart"/>
      <w:r w:rsidRPr="000647A7">
        <w:rPr>
          <w:rFonts w:ascii="Times New Roman" w:hAnsi="Times New Roman" w:cs="Times New Roman"/>
          <w:b/>
          <w:sz w:val="28"/>
          <w:szCs w:val="28"/>
        </w:rPr>
        <w:t>metabolosome</w:t>
      </w:r>
      <w:proofErr w:type="spellEnd"/>
    </w:p>
    <w:p w:rsidR="00BF1299" w:rsidRPr="003D2069" w:rsidRDefault="00BF1299" w:rsidP="004F5B9E">
      <w:pPr>
        <w:spacing w:line="240" w:lineRule="auto"/>
        <w:jc w:val="both"/>
        <w:rPr>
          <w:rFonts w:ascii="Times New Roman" w:hAnsi="Times New Roman" w:cs="Times New Roman"/>
          <w:sz w:val="20"/>
          <w:szCs w:val="20"/>
        </w:rPr>
      </w:pPr>
      <w:r w:rsidRPr="003D2069">
        <w:rPr>
          <w:rFonts w:ascii="Times New Roman" w:hAnsi="Times New Roman" w:cs="Times New Roman"/>
          <w:sz w:val="20"/>
          <w:szCs w:val="20"/>
        </w:rPr>
        <w:t>Asit Kumar Chakraborty</w:t>
      </w:r>
      <w:r w:rsidR="00104BA3" w:rsidRPr="003D2069">
        <w:rPr>
          <w:rFonts w:ascii="Times New Roman" w:hAnsi="Times New Roman" w:cs="Times New Roman"/>
          <w:sz w:val="20"/>
          <w:szCs w:val="20"/>
        </w:rPr>
        <w:t>*</w:t>
      </w:r>
      <w:r w:rsidRPr="003D2069">
        <w:rPr>
          <w:rFonts w:ascii="Times New Roman" w:hAnsi="Times New Roman" w:cs="Times New Roman"/>
          <w:sz w:val="20"/>
          <w:szCs w:val="20"/>
        </w:rPr>
        <w:t xml:space="preserve">, </w:t>
      </w:r>
      <w:proofErr w:type="spellStart"/>
      <w:r w:rsidRPr="003D2069">
        <w:rPr>
          <w:rFonts w:ascii="Times New Roman" w:hAnsi="Times New Roman" w:cs="Times New Roman"/>
          <w:sz w:val="20"/>
          <w:szCs w:val="20"/>
        </w:rPr>
        <w:t>Kosik</w:t>
      </w:r>
      <w:proofErr w:type="spellEnd"/>
      <w:r w:rsidRPr="003D2069">
        <w:rPr>
          <w:rFonts w:ascii="Times New Roman" w:hAnsi="Times New Roman" w:cs="Times New Roman"/>
          <w:sz w:val="20"/>
          <w:szCs w:val="20"/>
        </w:rPr>
        <w:t xml:space="preserve"> </w:t>
      </w:r>
      <w:proofErr w:type="spellStart"/>
      <w:r w:rsidRPr="003D2069">
        <w:rPr>
          <w:rFonts w:ascii="Times New Roman" w:hAnsi="Times New Roman" w:cs="Times New Roman"/>
          <w:sz w:val="20"/>
          <w:szCs w:val="20"/>
        </w:rPr>
        <w:t>Poira</w:t>
      </w:r>
      <w:proofErr w:type="spellEnd"/>
      <w:r w:rsidR="008826C8" w:rsidRPr="003D2069">
        <w:rPr>
          <w:rFonts w:ascii="Times New Roman" w:hAnsi="Times New Roman" w:cs="Times New Roman"/>
          <w:sz w:val="20"/>
          <w:szCs w:val="20"/>
        </w:rPr>
        <w:t xml:space="preserve">, </w:t>
      </w:r>
      <w:proofErr w:type="spellStart"/>
      <w:r w:rsidR="008826C8" w:rsidRPr="003D2069">
        <w:rPr>
          <w:rFonts w:ascii="Times New Roman" w:hAnsi="Times New Roman" w:cs="Times New Roman"/>
          <w:sz w:val="20"/>
          <w:szCs w:val="20"/>
        </w:rPr>
        <w:t>Shreoshi</w:t>
      </w:r>
      <w:proofErr w:type="spellEnd"/>
      <w:r w:rsidR="008826C8" w:rsidRPr="003D2069">
        <w:rPr>
          <w:rFonts w:ascii="Times New Roman" w:hAnsi="Times New Roman" w:cs="Times New Roman"/>
          <w:sz w:val="20"/>
          <w:szCs w:val="20"/>
        </w:rPr>
        <w:t xml:space="preserve"> Chakraborty </w:t>
      </w:r>
      <w:r w:rsidRPr="003D2069">
        <w:rPr>
          <w:rFonts w:ascii="Times New Roman" w:hAnsi="Times New Roman" w:cs="Times New Roman"/>
          <w:sz w:val="20"/>
          <w:szCs w:val="20"/>
        </w:rPr>
        <w:t xml:space="preserve">and </w:t>
      </w:r>
      <w:proofErr w:type="spellStart"/>
      <w:r w:rsidRPr="003D2069">
        <w:rPr>
          <w:rFonts w:ascii="Times New Roman" w:hAnsi="Times New Roman" w:cs="Times New Roman"/>
          <w:sz w:val="20"/>
          <w:szCs w:val="20"/>
        </w:rPr>
        <w:t>Sourav</w:t>
      </w:r>
      <w:proofErr w:type="spellEnd"/>
      <w:r w:rsidRPr="003D2069">
        <w:rPr>
          <w:rFonts w:ascii="Times New Roman" w:hAnsi="Times New Roman" w:cs="Times New Roman"/>
          <w:sz w:val="20"/>
          <w:szCs w:val="20"/>
        </w:rPr>
        <w:t xml:space="preserve"> Kumar Nandi, Department of Biotechnology, Oriental Institute of Science and Technology (OIST), </w:t>
      </w:r>
      <w:proofErr w:type="spellStart"/>
      <w:r w:rsidRPr="003D2069">
        <w:rPr>
          <w:rFonts w:ascii="Times New Roman" w:hAnsi="Times New Roman" w:cs="Times New Roman"/>
          <w:sz w:val="20"/>
          <w:szCs w:val="20"/>
        </w:rPr>
        <w:t>Vidyasagar</w:t>
      </w:r>
      <w:proofErr w:type="spellEnd"/>
      <w:r w:rsidRPr="003D2069">
        <w:rPr>
          <w:rFonts w:ascii="Times New Roman" w:hAnsi="Times New Roman" w:cs="Times New Roman"/>
          <w:sz w:val="20"/>
          <w:szCs w:val="20"/>
        </w:rPr>
        <w:t xml:space="preserve"> University, WB-721102, INDIA.</w:t>
      </w:r>
      <w:r w:rsidR="003D2069" w:rsidRPr="003D2069">
        <w:rPr>
          <w:rFonts w:ascii="Times New Roman" w:hAnsi="Times New Roman" w:cs="Times New Roman"/>
          <w:sz w:val="20"/>
          <w:szCs w:val="20"/>
        </w:rPr>
        <w:t xml:space="preserve"> </w:t>
      </w:r>
      <w:r w:rsidRPr="003D2069">
        <w:rPr>
          <w:rFonts w:ascii="Times New Roman" w:hAnsi="Times New Roman" w:cs="Times New Roman"/>
          <w:sz w:val="20"/>
          <w:szCs w:val="20"/>
        </w:rPr>
        <w:t xml:space="preserve">Email: </w:t>
      </w:r>
      <w:hyperlink r:id="rId5" w:history="1">
        <w:r w:rsidRPr="003D2069">
          <w:rPr>
            <w:rStyle w:val="Hyperlink"/>
            <w:rFonts w:ascii="Times New Roman" w:hAnsi="Times New Roman" w:cs="Times New Roman"/>
            <w:sz w:val="20"/>
            <w:szCs w:val="20"/>
          </w:rPr>
          <w:t>chakraakc@gmail.com</w:t>
        </w:r>
      </w:hyperlink>
    </w:p>
    <w:p w:rsidR="00104BA3" w:rsidRPr="003D2069" w:rsidRDefault="00BF1299" w:rsidP="004F5B9E">
      <w:pPr>
        <w:spacing w:line="240" w:lineRule="auto"/>
        <w:jc w:val="both"/>
        <w:rPr>
          <w:rFonts w:ascii="Times New Roman" w:hAnsi="Times New Roman" w:cs="Times New Roman"/>
          <w:sz w:val="20"/>
          <w:szCs w:val="20"/>
        </w:rPr>
      </w:pPr>
      <w:r w:rsidRPr="003D2069">
        <w:rPr>
          <w:rFonts w:ascii="Times New Roman" w:hAnsi="Times New Roman" w:cs="Times New Roman"/>
          <w:sz w:val="20"/>
          <w:szCs w:val="20"/>
        </w:rPr>
        <w:t xml:space="preserve">Abstract: Organic matter is increasing in global water due to increased civilization and such substances </w:t>
      </w:r>
      <w:r w:rsidR="00C40EFF" w:rsidRPr="003D2069">
        <w:rPr>
          <w:rFonts w:ascii="Times New Roman" w:hAnsi="Times New Roman" w:cs="Times New Roman"/>
          <w:sz w:val="20"/>
          <w:szCs w:val="20"/>
        </w:rPr>
        <w:t xml:space="preserve">(protein, glucose, cellulose, lipid, nucleic acids) are supporting the growth of microorganisms. </w:t>
      </w:r>
      <w:proofErr w:type="spellStart"/>
      <w:r w:rsidR="00C40EFF" w:rsidRPr="003D2069">
        <w:rPr>
          <w:rFonts w:ascii="Times New Roman" w:hAnsi="Times New Roman" w:cs="Times New Roman"/>
          <w:sz w:val="20"/>
          <w:szCs w:val="20"/>
        </w:rPr>
        <w:t>Ganga</w:t>
      </w:r>
      <w:proofErr w:type="spellEnd"/>
      <w:r w:rsidR="00C40EFF" w:rsidRPr="003D2069">
        <w:rPr>
          <w:rFonts w:ascii="Times New Roman" w:hAnsi="Times New Roman" w:cs="Times New Roman"/>
          <w:sz w:val="20"/>
          <w:szCs w:val="20"/>
        </w:rPr>
        <w:t xml:space="preserve"> River in India is very religious and peoples drink raw in many occasions. We presently detected 5.8x10</w:t>
      </w:r>
      <w:r w:rsidR="00C40EFF" w:rsidRPr="003D2069">
        <w:rPr>
          <w:rFonts w:ascii="Times New Roman" w:hAnsi="Times New Roman" w:cs="Times New Roman"/>
          <w:sz w:val="20"/>
          <w:szCs w:val="20"/>
          <w:vertAlign w:val="superscript"/>
        </w:rPr>
        <w:t>3</w:t>
      </w:r>
      <w:r w:rsidR="00C40EFF" w:rsidRPr="003D2069">
        <w:rPr>
          <w:rFonts w:ascii="Times New Roman" w:hAnsi="Times New Roman" w:cs="Times New Roman"/>
          <w:sz w:val="20"/>
          <w:szCs w:val="20"/>
        </w:rPr>
        <w:t xml:space="preserve">/ ml </w:t>
      </w:r>
      <w:proofErr w:type="spellStart"/>
      <w:r w:rsidR="00C40EFF" w:rsidRPr="003D2069">
        <w:rPr>
          <w:rFonts w:ascii="Times New Roman" w:hAnsi="Times New Roman" w:cs="Times New Roman"/>
          <w:sz w:val="20"/>
          <w:szCs w:val="20"/>
        </w:rPr>
        <w:t>ampicillin</w:t>
      </w:r>
      <w:proofErr w:type="spellEnd"/>
      <w:r w:rsidR="00C40EFF" w:rsidRPr="003D2069">
        <w:rPr>
          <w:rFonts w:ascii="Times New Roman" w:hAnsi="Times New Roman" w:cs="Times New Roman"/>
          <w:sz w:val="20"/>
          <w:szCs w:val="20"/>
        </w:rPr>
        <w:t xml:space="preserve"> drug resistant bacteria and many are multidrug-resistant comprising tetracycline, </w:t>
      </w:r>
      <w:proofErr w:type="spellStart"/>
      <w:r w:rsidR="00C40EFF" w:rsidRPr="003D2069">
        <w:rPr>
          <w:rFonts w:ascii="Times New Roman" w:hAnsi="Times New Roman" w:cs="Times New Roman"/>
          <w:sz w:val="20"/>
          <w:szCs w:val="20"/>
        </w:rPr>
        <w:t>chloramphenicol</w:t>
      </w:r>
      <w:proofErr w:type="spellEnd"/>
      <w:r w:rsidR="00C40EFF" w:rsidRPr="003D2069">
        <w:rPr>
          <w:rFonts w:ascii="Times New Roman" w:hAnsi="Times New Roman" w:cs="Times New Roman"/>
          <w:sz w:val="20"/>
          <w:szCs w:val="20"/>
        </w:rPr>
        <w:t xml:space="preserve">, ciprofloxacin, </w:t>
      </w:r>
      <w:proofErr w:type="spellStart"/>
      <w:r w:rsidR="00C40EFF" w:rsidRPr="003D2069">
        <w:rPr>
          <w:rFonts w:ascii="Times New Roman" w:hAnsi="Times New Roman" w:cs="Times New Roman"/>
          <w:sz w:val="20"/>
          <w:szCs w:val="20"/>
        </w:rPr>
        <w:t>azithromycin</w:t>
      </w:r>
      <w:proofErr w:type="spellEnd"/>
      <w:r w:rsidR="00C40EFF" w:rsidRPr="003D2069">
        <w:rPr>
          <w:rFonts w:ascii="Times New Roman" w:hAnsi="Times New Roman" w:cs="Times New Roman"/>
          <w:sz w:val="20"/>
          <w:szCs w:val="20"/>
        </w:rPr>
        <w:t xml:space="preserve"> and streptomycin as well as </w:t>
      </w:r>
      <w:proofErr w:type="spellStart"/>
      <w:r w:rsidR="00C40EFF" w:rsidRPr="003D2069">
        <w:rPr>
          <w:rFonts w:ascii="Times New Roman" w:hAnsi="Times New Roman" w:cs="Times New Roman"/>
          <w:sz w:val="20"/>
          <w:szCs w:val="20"/>
        </w:rPr>
        <w:t>amikacin</w:t>
      </w:r>
      <w:proofErr w:type="spellEnd"/>
      <w:r w:rsidR="00C40EFF" w:rsidRPr="003D2069">
        <w:rPr>
          <w:rFonts w:ascii="Times New Roman" w:hAnsi="Times New Roman" w:cs="Times New Roman"/>
          <w:sz w:val="20"/>
          <w:szCs w:val="20"/>
        </w:rPr>
        <w:t xml:space="preserve">, </w:t>
      </w:r>
      <w:proofErr w:type="spellStart"/>
      <w:r w:rsidR="00C40EFF" w:rsidRPr="003D2069">
        <w:rPr>
          <w:rFonts w:ascii="Times New Roman" w:hAnsi="Times New Roman" w:cs="Times New Roman"/>
          <w:sz w:val="20"/>
          <w:szCs w:val="20"/>
        </w:rPr>
        <w:t>vancomycin</w:t>
      </w:r>
      <w:proofErr w:type="spellEnd"/>
      <w:r w:rsidR="00C40EFF" w:rsidRPr="003D2069">
        <w:rPr>
          <w:rFonts w:ascii="Times New Roman" w:hAnsi="Times New Roman" w:cs="Times New Roman"/>
          <w:sz w:val="20"/>
          <w:szCs w:val="20"/>
        </w:rPr>
        <w:t xml:space="preserve">, </w:t>
      </w:r>
      <w:proofErr w:type="spellStart"/>
      <w:r w:rsidR="00C40EFF" w:rsidRPr="003D2069">
        <w:rPr>
          <w:rFonts w:ascii="Times New Roman" w:hAnsi="Times New Roman" w:cs="Times New Roman"/>
          <w:sz w:val="20"/>
          <w:szCs w:val="20"/>
        </w:rPr>
        <w:t>ceftriaxone</w:t>
      </w:r>
      <w:proofErr w:type="spellEnd"/>
      <w:r w:rsidR="00C40EFF" w:rsidRPr="003D2069">
        <w:rPr>
          <w:rFonts w:ascii="Times New Roman" w:hAnsi="Times New Roman" w:cs="Times New Roman"/>
          <w:sz w:val="20"/>
          <w:szCs w:val="20"/>
        </w:rPr>
        <w:t xml:space="preserve">, </w:t>
      </w:r>
      <w:proofErr w:type="spellStart"/>
      <w:r w:rsidR="00C40EFF" w:rsidRPr="003D2069">
        <w:rPr>
          <w:rFonts w:ascii="Times New Roman" w:hAnsi="Times New Roman" w:cs="Times New Roman"/>
          <w:sz w:val="20"/>
          <w:szCs w:val="20"/>
        </w:rPr>
        <w:t>lomofloxacin</w:t>
      </w:r>
      <w:proofErr w:type="spellEnd"/>
      <w:r w:rsidR="00C40EFF" w:rsidRPr="003D2069">
        <w:rPr>
          <w:rFonts w:ascii="Times New Roman" w:hAnsi="Times New Roman" w:cs="Times New Roman"/>
          <w:sz w:val="20"/>
          <w:szCs w:val="20"/>
        </w:rPr>
        <w:t xml:space="preserve">, </w:t>
      </w:r>
      <w:proofErr w:type="spellStart"/>
      <w:r w:rsidR="00C40EFF" w:rsidRPr="003D2069">
        <w:rPr>
          <w:rFonts w:ascii="Times New Roman" w:hAnsi="Times New Roman" w:cs="Times New Roman"/>
          <w:sz w:val="20"/>
          <w:szCs w:val="20"/>
        </w:rPr>
        <w:t>linezolid</w:t>
      </w:r>
      <w:proofErr w:type="spellEnd"/>
      <w:r w:rsidR="00C40EFF" w:rsidRPr="003D2069">
        <w:rPr>
          <w:rFonts w:ascii="Times New Roman" w:hAnsi="Times New Roman" w:cs="Times New Roman"/>
          <w:sz w:val="20"/>
          <w:szCs w:val="20"/>
        </w:rPr>
        <w:t xml:space="preserve"> and </w:t>
      </w:r>
      <w:proofErr w:type="spellStart"/>
      <w:r w:rsidR="00C40EFF" w:rsidRPr="003D2069">
        <w:rPr>
          <w:rFonts w:ascii="Times New Roman" w:hAnsi="Times New Roman" w:cs="Times New Roman"/>
          <w:sz w:val="20"/>
          <w:szCs w:val="20"/>
        </w:rPr>
        <w:t>colistin</w:t>
      </w:r>
      <w:proofErr w:type="spellEnd"/>
      <w:r w:rsidR="00C40EFF" w:rsidRPr="003D2069">
        <w:rPr>
          <w:rFonts w:ascii="Times New Roman" w:hAnsi="Times New Roman" w:cs="Times New Roman"/>
          <w:sz w:val="20"/>
          <w:szCs w:val="20"/>
        </w:rPr>
        <w:t xml:space="preserve"> like super-drugs.</w:t>
      </w:r>
      <w:r w:rsidR="004F5B9E" w:rsidRPr="003D2069">
        <w:rPr>
          <w:rFonts w:ascii="Times New Roman" w:hAnsi="Times New Roman" w:cs="Times New Roman"/>
          <w:sz w:val="20"/>
          <w:szCs w:val="20"/>
        </w:rPr>
        <w:t xml:space="preserve"> AMR spread is huge with millions of death due to ineffectiveness of antibiotics. This is happened due to creation of hundreds of </w:t>
      </w:r>
      <w:proofErr w:type="spellStart"/>
      <w:r w:rsidR="004F5B9E" w:rsidRPr="003D2069">
        <w:rPr>
          <w:rFonts w:ascii="Times New Roman" w:hAnsi="Times New Roman" w:cs="Times New Roman"/>
          <w:i/>
          <w:sz w:val="20"/>
          <w:szCs w:val="20"/>
        </w:rPr>
        <w:t>mdr</w:t>
      </w:r>
      <w:proofErr w:type="spellEnd"/>
      <w:r w:rsidR="004F5B9E" w:rsidRPr="003D2069">
        <w:rPr>
          <w:rFonts w:ascii="Times New Roman" w:hAnsi="Times New Roman" w:cs="Times New Roman"/>
          <w:i/>
          <w:sz w:val="20"/>
          <w:szCs w:val="20"/>
        </w:rPr>
        <w:t xml:space="preserve"> </w:t>
      </w:r>
      <w:r w:rsidR="004F5B9E" w:rsidRPr="003D2069">
        <w:rPr>
          <w:rFonts w:ascii="Times New Roman" w:hAnsi="Times New Roman" w:cs="Times New Roman"/>
          <w:sz w:val="20"/>
          <w:szCs w:val="20"/>
        </w:rPr>
        <w:t>genes like beta-</w:t>
      </w:r>
      <w:proofErr w:type="spellStart"/>
      <w:r w:rsidR="004F5B9E" w:rsidRPr="003D2069">
        <w:rPr>
          <w:rFonts w:ascii="Times New Roman" w:hAnsi="Times New Roman" w:cs="Times New Roman"/>
          <w:sz w:val="20"/>
          <w:szCs w:val="20"/>
        </w:rPr>
        <w:t>lactamases</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blaTEM</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blaCTX</w:t>
      </w:r>
      <w:proofErr w:type="spellEnd"/>
      <w:r w:rsidR="004F5B9E" w:rsidRPr="003D2069">
        <w:rPr>
          <w:rFonts w:ascii="Times New Roman" w:hAnsi="Times New Roman" w:cs="Times New Roman"/>
          <w:sz w:val="20"/>
          <w:szCs w:val="20"/>
        </w:rPr>
        <w:t xml:space="preserve">-M, </w:t>
      </w:r>
      <w:proofErr w:type="spellStart"/>
      <w:r w:rsidR="004F5B9E" w:rsidRPr="003D2069">
        <w:rPr>
          <w:rFonts w:ascii="Times New Roman" w:hAnsi="Times New Roman" w:cs="Times New Roman"/>
          <w:sz w:val="20"/>
          <w:szCs w:val="20"/>
        </w:rPr>
        <w:t>blaOXA</w:t>
      </w:r>
      <w:proofErr w:type="spellEnd"/>
      <w:r w:rsidR="004F5B9E" w:rsidRPr="003D2069">
        <w:rPr>
          <w:rFonts w:ascii="Times New Roman" w:hAnsi="Times New Roman" w:cs="Times New Roman"/>
          <w:sz w:val="20"/>
          <w:szCs w:val="20"/>
        </w:rPr>
        <w:t xml:space="preserve"> and blaNDM1), drug </w:t>
      </w:r>
      <w:proofErr w:type="spellStart"/>
      <w:r w:rsidR="004F5B9E" w:rsidRPr="003D2069">
        <w:rPr>
          <w:rFonts w:ascii="Times New Roman" w:hAnsi="Times New Roman" w:cs="Times New Roman"/>
          <w:sz w:val="20"/>
          <w:szCs w:val="20"/>
        </w:rPr>
        <w:t>acetyltransferases</w:t>
      </w:r>
      <w:proofErr w:type="spellEnd"/>
      <w:r w:rsidR="004F5B9E" w:rsidRPr="003D2069">
        <w:rPr>
          <w:rFonts w:ascii="Times New Roman" w:hAnsi="Times New Roman" w:cs="Times New Roman"/>
          <w:sz w:val="20"/>
          <w:szCs w:val="20"/>
        </w:rPr>
        <w:t xml:space="preserve"> (aacC1, aacA1, </w:t>
      </w:r>
      <w:proofErr w:type="gramStart"/>
      <w:r w:rsidR="004F5B9E" w:rsidRPr="003D2069">
        <w:rPr>
          <w:rFonts w:ascii="Times New Roman" w:hAnsi="Times New Roman" w:cs="Times New Roman"/>
          <w:sz w:val="20"/>
          <w:szCs w:val="20"/>
        </w:rPr>
        <w:t>cat</w:t>
      </w:r>
      <w:proofErr w:type="gramEnd"/>
      <w:r w:rsidR="004F5B9E" w:rsidRPr="003D2069">
        <w:rPr>
          <w:rFonts w:ascii="Times New Roman" w:hAnsi="Times New Roman" w:cs="Times New Roman"/>
          <w:sz w:val="20"/>
          <w:szCs w:val="20"/>
        </w:rPr>
        <w:t xml:space="preserve">) and </w:t>
      </w:r>
      <w:proofErr w:type="spellStart"/>
      <w:r w:rsidR="004F5B9E" w:rsidRPr="003D2069">
        <w:rPr>
          <w:rFonts w:ascii="Times New Roman" w:hAnsi="Times New Roman" w:cs="Times New Roman"/>
          <w:sz w:val="20"/>
          <w:szCs w:val="20"/>
        </w:rPr>
        <w:t>phosphotransferases</w:t>
      </w:r>
      <w:proofErr w:type="spellEnd"/>
      <w:r w:rsidR="004F5B9E" w:rsidRPr="003D2069">
        <w:rPr>
          <w:rFonts w:ascii="Times New Roman" w:hAnsi="Times New Roman" w:cs="Times New Roman"/>
          <w:sz w:val="20"/>
          <w:szCs w:val="20"/>
        </w:rPr>
        <w:t xml:space="preserve"> (aph4) in MDR conjugative plasmids and chromosome. In other mechanisms, drug efflux proteins like </w:t>
      </w:r>
      <w:proofErr w:type="spellStart"/>
      <w:r w:rsidR="004F5B9E" w:rsidRPr="003D2069">
        <w:rPr>
          <w:rFonts w:ascii="Times New Roman" w:hAnsi="Times New Roman" w:cs="Times New Roman"/>
          <w:sz w:val="20"/>
          <w:szCs w:val="20"/>
        </w:rPr>
        <w:t>tetA</w:t>
      </w:r>
      <w:proofErr w:type="spellEnd"/>
      <w:r w:rsidR="004F5B9E" w:rsidRPr="003D2069">
        <w:rPr>
          <w:rFonts w:ascii="Times New Roman" w:hAnsi="Times New Roman" w:cs="Times New Roman"/>
          <w:sz w:val="20"/>
          <w:szCs w:val="20"/>
        </w:rPr>
        <w:t xml:space="preserve">/C, </w:t>
      </w:r>
      <w:proofErr w:type="spellStart"/>
      <w:r w:rsidR="004F5B9E" w:rsidRPr="003D2069">
        <w:rPr>
          <w:rFonts w:ascii="Times New Roman" w:hAnsi="Times New Roman" w:cs="Times New Roman"/>
          <w:sz w:val="20"/>
          <w:szCs w:val="20"/>
        </w:rPr>
        <w:t>acrAB</w:t>
      </w:r>
      <w:proofErr w:type="spellEnd"/>
      <w:r w:rsidR="004F5B9E" w:rsidRPr="003D2069">
        <w:rPr>
          <w:rFonts w:ascii="Times New Roman" w:hAnsi="Times New Roman" w:cs="Times New Roman"/>
          <w:sz w:val="20"/>
          <w:szCs w:val="20"/>
        </w:rPr>
        <w:t xml:space="preserve"> and </w:t>
      </w:r>
      <w:proofErr w:type="spellStart"/>
      <w:r w:rsidR="004F5B9E" w:rsidRPr="003D2069">
        <w:rPr>
          <w:rFonts w:ascii="Times New Roman" w:hAnsi="Times New Roman" w:cs="Times New Roman"/>
          <w:sz w:val="20"/>
          <w:szCs w:val="20"/>
        </w:rPr>
        <w:t>mexAB</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kickout</w:t>
      </w:r>
      <w:proofErr w:type="spellEnd"/>
      <w:r w:rsidR="004F5B9E" w:rsidRPr="003D2069">
        <w:rPr>
          <w:rFonts w:ascii="Times New Roman" w:hAnsi="Times New Roman" w:cs="Times New Roman"/>
          <w:sz w:val="20"/>
          <w:szCs w:val="20"/>
        </w:rPr>
        <w:t xml:space="preserve"> drugs from bacterial cytoplasm increasing drug MIC and thus tetracycline, streptomycin, </w:t>
      </w:r>
      <w:proofErr w:type="spellStart"/>
      <w:r w:rsidR="004F5B9E" w:rsidRPr="003D2069">
        <w:rPr>
          <w:rFonts w:ascii="Times New Roman" w:hAnsi="Times New Roman" w:cs="Times New Roman"/>
          <w:sz w:val="20"/>
          <w:szCs w:val="20"/>
        </w:rPr>
        <w:t>azithromycin</w:t>
      </w:r>
      <w:proofErr w:type="spellEnd"/>
      <w:r w:rsidR="004F5B9E" w:rsidRPr="003D2069">
        <w:rPr>
          <w:rFonts w:ascii="Times New Roman" w:hAnsi="Times New Roman" w:cs="Times New Roman"/>
          <w:sz w:val="20"/>
          <w:szCs w:val="20"/>
        </w:rPr>
        <w:t>, ciprofloxacin became ineffective to destroy pathogenic bacteria. We have hypothesized that such 2x10</w:t>
      </w:r>
      <w:r w:rsidR="004F5B9E" w:rsidRPr="003D2069">
        <w:rPr>
          <w:rFonts w:ascii="Times New Roman" w:hAnsi="Times New Roman" w:cs="Times New Roman"/>
          <w:sz w:val="20"/>
          <w:szCs w:val="20"/>
          <w:vertAlign w:val="superscript"/>
        </w:rPr>
        <w:t>12</w:t>
      </w:r>
      <w:r w:rsidR="004F5B9E" w:rsidRPr="003D2069">
        <w:rPr>
          <w:rFonts w:ascii="Times New Roman" w:hAnsi="Times New Roman" w:cs="Times New Roman"/>
          <w:sz w:val="20"/>
          <w:szCs w:val="20"/>
        </w:rPr>
        <w:t xml:space="preserve"> diverse species are killed due to high dose of antibiotic intake since 1940s creating acute health hazard in human which is now balanced by </w:t>
      </w:r>
      <w:proofErr w:type="spellStart"/>
      <w:r w:rsidR="004F5B9E" w:rsidRPr="003D2069">
        <w:rPr>
          <w:rFonts w:ascii="Times New Roman" w:hAnsi="Times New Roman" w:cs="Times New Roman"/>
          <w:sz w:val="20"/>
          <w:szCs w:val="20"/>
        </w:rPr>
        <w:t>probiotic</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bifidobacteria</w:t>
      </w:r>
      <w:proofErr w:type="spellEnd"/>
      <w:r w:rsidR="004F5B9E" w:rsidRPr="003D2069">
        <w:rPr>
          <w:rFonts w:ascii="Times New Roman" w:hAnsi="Times New Roman" w:cs="Times New Roman"/>
          <w:sz w:val="20"/>
          <w:szCs w:val="20"/>
        </w:rPr>
        <w:t xml:space="preserve"> and vitamin-B complex capsules supplement. </w:t>
      </w:r>
      <w:r w:rsidR="00104BA3" w:rsidRPr="003D2069">
        <w:rPr>
          <w:rFonts w:ascii="Times New Roman" w:eastAsia="Calibri" w:hAnsi="Times New Roman" w:cs="Times New Roman"/>
          <w:sz w:val="20"/>
          <w:szCs w:val="20"/>
        </w:rPr>
        <w:t xml:space="preserve">Several high quality research from US Human </w:t>
      </w:r>
      <w:proofErr w:type="spellStart"/>
      <w:r w:rsidR="00104BA3" w:rsidRPr="003D2069">
        <w:rPr>
          <w:rFonts w:ascii="Times New Roman" w:eastAsia="Calibri" w:hAnsi="Times New Roman" w:cs="Times New Roman"/>
          <w:sz w:val="20"/>
          <w:szCs w:val="20"/>
        </w:rPr>
        <w:t>Microbiome</w:t>
      </w:r>
      <w:proofErr w:type="spellEnd"/>
      <w:r w:rsidR="00104BA3" w:rsidRPr="003D2069">
        <w:rPr>
          <w:rFonts w:ascii="Times New Roman" w:eastAsia="Calibri" w:hAnsi="Times New Roman" w:cs="Times New Roman"/>
          <w:sz w:val="20"/>
          <w:szCs w:val="20"/>
        </w:rPr>
        <w:t xml:space="preserve"> Project (HMP), European </w:t>
      </w:r>
      <w:proofErr w:type="spellStart"/>
      <w:r w:rsidR="00104BA3" w:rsidRPr="003D2069">
        <w:rPr>
          <w:rFonts w:ascii="Times New Roman" w:eastAsia="Calibri" w:hAnsi="Times New Roman" w:cs="Times New Roman"/>
          <w:sz w:val="20"/>
          <w:szCs w:val="20"/>
        </w:rPr>
        <w:t>Metagenomics</w:t>
      </w:r>
      <w:proofErr w:type="spellEnd"/>
      <w:r w:rsidR="00104BA3" w:rsidRPr="003D2069">
        <w:rPr>
          <w:rFonts w:ascii="Times New Roman" w:eastAsia="Calibri" w:hAnsi="Times New Roman" w:cs="Times New Roman"/>
          <w:sz w:val="20"/>
          <w:szCs w:val="20"/>
        </w:rPr>
        <w:t xml:space="preserve"> of the Human Intestinal Tract (</w:t>
      </w:r>
      <w:proofErr w:type="spellStart"/>
      <w:r w:rsidR="00104BA3" w:rsidRPr="003D2069">
        <w:rPr>
          <w:rFonts w:ascii="Times New Roman" w:eastAsia="Calibri" w:hAnsi="Times New Roman" w:cs="Times New Roman"/>
          <w:sz w:val="20"/>
          <w:szCs w:val="20"/>
        </w:rPr>
        <w:t>MetaHIT</w:t>
      </w:r>
      <w:proofErr w:type="spellEnd"/>
      <w:r w:rsidR="00104BA3" w:rsidRPr="003D2069">
        <w:rPr>
          <w:rFonts w:ascii="Times New Roman" w:eastAsia="Calibri" w:hAnsi="Times New Roman" w:cs="Times New Roman"/>
          <w:sz w:val="20"/>
          <w:szCs w:val="20"/>
        </w:rPr>
        <w:t xml:space="preserve">) and others have demonstrated the beneficial functions of the normal gut flora (&gt;35000 species) on health. </w:t>
      </w:r>
      <w:r w:rsidR="00104BA3" w:rsidRPr="003D2069">
        <w:rPr>
          <w:rFonts w:ascii="Times New Roman" w:hAnsi="Times New Roman" w:cs="Times New Roman"/>
          <w:sz w:val="20"/>
          <w:szCs w:val="20"/>
        </w:rPr>
        <w:t>We suggest that</w:t>
      </w:r>
      <w:r w:rsidR="004F5B9E" w:rsidRPr="003D2069">
        <w:rPr>
          <w:rFonts w:ascii="Times New Roman" w:hAnsi="Times New Roman" w:cs="Times New Roman"/>
          <w:sz w:val="20"/>
          <w:szCs w:val="20"/>
        </w:rPr>
        <w:t xml:space="preserve"> molecular signalling from intestinal luminal cells (</w:t>
      </w:r>
      <w:proofErr w:type="spellStart"/>
      <w:r w:rsidR="004F5B9E" w:rsidRPr="003D2069">
        <w:rPr>
          <w:rFonts w:ascii="Times New Roman" w:hAnsi="Times New Roman" w:cs="Times New Roman"/>
          <w:sz w:val="20"/>
          <w:szCs w:val="20"/>
        </w:rPr>
        <w:t>TGFβ</w:t>
      </w:r>
      <w:proofErr w:type="spellEnd"/>
      <w:r w:rsidR="004F5B9E" w:rsidRPr="003D2069">
        <w:rPr>
          <w:rFonts w:ascii="Times New Roman" w:hAnsi="Times New Roman" w:cs="Times New Roman"/>
          <w:sz w:val="20"/>
          <w:szCs w:val="20"/>
        </w:rPr>
        <w:t>, IL-10, IL-22</w:t>
      </w:r>
      <w:r w:rsidR="00104BA3" w:rsidRPr="003D2069">
        <w:rPr>
          <w:rFonts w:ascii="Times New Roman" w:hAnsi="Times New Roman" w:cs="Times New Roman"/>
          <w:sz w:val="20"/>
          <w:szCs w:val="20"/>
        </w:rPr>
        <w:t xml:space="preserve"> etc</w:t>
      </w:r>
      <w:r w:rsidR="004F5B9E" w:rsidRPr="003D2069">
        <w:rPr>
          <w:rFonts w:ascii="Times New Roman" w:hAnsi="Times New Roman" w:cs="Times New Roman"/>
          <w:sz w:val="20"/>
          <w:szCs w:val="20"/>
        </w:rPr>
        <w:t>) as well as from bacteria (LPS, vitamins, butyrate</w:t>
      </w:r>
      <w:r w:rsidR="00104BA3" w:rsidRPr="003D2069">
        <w:rPr>
          <w:rFonts w:ascii="Times New Roman" w:hAnsi="Times New Roman" w:cs="Times New Roman"/>
          <w:sz w:val="20"/>
          <w:szCs w:val="20"/>
        </w:rPr>
        <w:t xml:space="preserve"> etc</w:t>
      </w:r>
      <w:r w:rsidR="004F5B9E" w:rsidRPr="003D2069">
        <w:rPr>
          <w:rFonts w:ascii="Times New Roman" w:hAnsi="Times New Roman" w:cs="Times New Roman"/>
          <w:sz w:val="20"/>
          <w:szCs w:val="20"/>
        </w:rPr>
        <w:t xml:space="preserve">) orchestrated to preserve symbiosis relation between human and bacteria. Thus MDR bacteria will be the resident of intestine favouring vitamin biosynthesis and immune-modulation needed for normal human </w:t>
      </w:r>
      <w:proofErr w:type="spellStart"/>
      <w:r w:rsidR="004F5B9E" w:rsidRPr="003D2069">
        <w:rPr>
          <w:rFonts w:ascii="Times New Roman" w:hAnsi="Times New Roman" w:cs="Times New Roman"/>
          <w:sz w:val="20"/>
          <w:szCs w:val="20"/>
        </w:rPr>
        <w:t>metabolosome</w:t>
      </w:r>
      <w:proofErr w:type="spellEnd"/>
      <w:r w:rsidR="004F5B9E" w:rsidRPr="003D2069">
        <w:rPr>
          <w:rFonts w:ascii="Times New Roman" w:hAnsi="Times New Roman" w:cs="Times New Roman"/>
          <w:sz w:val="20"/>
          <w:szCs w:val="20"/>
        </w:rPr>
        <w:t xml:space="preserve">. Indeed </w:t>
      </w:r>
      <w:proofErr w:type="spellStart"/>
      <w:r w:rsidR="004F5B9E" w:rsidRPr="003D2069">
        <w:rPr>
          <w:rFonts w:ascii="Times New Roman" w:hAnsi="Times New Roman" w:cs="Times New Roman"/>
          <w:i/>
          <w:sz w:val="20"/>
          <w:szCs w:val="20"/>
        </w:rPr>
        <w:t>mdr</w:t>
      </w:r>
      <w:proofErr w:type="spellEnd"/>
      <w:r w:rsidR="004F5B9E" w:rsidRPr="003D2069">
        <w:rPr>
          <w:rFonts w:ascii="Times New Roman" w:hAnsi="Times New Roman" w:cs="Times New Roman"/>
          <w:sz w:val="20"/>
          <w:szCs w:val="20"/>
        </w:rPr>
        <w:t xml:space="preserve"> genes are abundantly created in plasmids and chromosomes with further mutations of target genes (</w:t>
      </w:r>
      <w:proofErr w:type="spellStart"/>
      <w:r w:rsidR="004F5B9E" w:rsidRPr="003D2069">
        <w:rPr>
          <w:rFonts w:ascii="Times New Roman" w:hAnsi="Times New Roman" w:cs="Times New Roman"/>
          <w:sz w:val="20"/>
          <w:szCs w:val="20"/>
        </w:rPr>
        <w:t>rRNA</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ponA</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porB</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gyrAB</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parC</w:t>
      </w:r>
      <w:proofErr w:type="spellEnd"/>
      <w:proofErr w:type="gramStart"/>
      <w:r w:rsidR="004F5B9E" w:rsidRPr="003D2069">
        <w:rPr>
          <w:rFonts w:ascii="Times New Roman" w:hAnsi="Times New Roman" w:cs="Times New Roman"/>
          <w:sz w:val="20"/>
          <w:szCs w:val="20"/>
        </w:rPr>
        <w:t>)  and</w:t>
      </w:r>
      <w:proofErr w:type="gramEnd"/>
      <w:r w:rsidR="004F5B9E" w:rsidRPr="003D2069">
        <w:rPr>
          <w:rFonts w:ascii="Times New Roman" w:hAnsi="Times New Roman" w:cs="Times New Roman"/>
          <w:sz w:val="20"/>
          <w:szCs w:val="20"/>
        </w:rPr>
        <w:t xml:space="preserve"> likely all are to protect gut </w:t>
      </w:r>
      <w:proofErr w:type="spellStart"/>
      <w:r w:rsidR="004F5B9E" w:rsidRPr="003D2069">
        <w:rPr>
          <w:rFonts w:ascii="Times New Roman" w:hAnsi="Times New Roman" w:cs="Times New Roman"/>
          <w:sz w:val="20"/>
          <w:szCs w:val="20"/>
        </w:rPr>
        <w:t>microbiota</w:t>
      </w:r>
      <w:proofErr w:type="spellEnd"/>
      <w:r w:rsidR="004F5B9E" w:rsidRPr="003D2069">
        <w:rPr>
          <w:rFonts w:ascii="Times New Roman" w:hAnsi="Times New Roman" w:cs="Times New Roman"/>
          <w:sz w:val="20"/>
          <w:szCs w:val="20"/>
        </w:rPr>
        <w:t xml:space="preserve"> to save human from extinct. Thus with time all bacteria will be drug resistant and infections should be controlled by </w:t>
      </w:r>
      <w:proofErr w:type="spellStart"/>
      <w:r w:rsidR="004F5B9E" w:rsidRPr="003D2069">
        <w:rPr>
          <w:rFonts w:ascii="Times New Roman" w:hAnsi="Times New Roman" w:cs="Times New Roman"/>
          <w:sz w:val="20"/>
          <w:szCs w:val="20"/>
        </w:rPr>
        <w:t>heterogenous</w:t>
      </w:r>
      <w:proofErr w:type="spellEnd"/>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phyto</w:t>
      </w:r>
      <w:proofErr w:type="spellEnd"/>
      <w:r w:rsidR="004F5B9E" w:rsidRPr="003D2069">
        <w:rPr>
          <w:rFonts w:ascii="Times New Roman" w:hAnsi="Times New Roman" w:cs="Times New Roman"/>
          <w:sz w:val="20"/>
          <w:szCs w:val="20"/>
        </w:rPr>
        <w:t xml:space="preserve">-antibiotics, phage </w:t>
      </w:r>
      <w:proofErr w:type="spellStart"/>
      <w:r w:rsidR="004F5B9E" w:rsidRPr="003D2069">
        <w:rPr>
          <w:rFonts w:ascii="Times New Roman" w:hAnsi="Times New Roman" w:cs="Times New Roman"/>
          <w:sz w:val="20"/>
          <w:szCs w:val="20"/>
        </w:rPr>
        <w:t>theray</w:t>
      </w:r>
      <w:proofErr w:type="spellEnd"/>
      <w:r w:rsidR="004F5B9E" w:rsidRPr="003D2069">
        <w:rPr>
          <w:rFonts w:ascii="Times New Roman" w:hAnsi="Times New Roman" w:cs="Times New Roman"/>
          <w:sz w:val="20"/>
          <w:szCs w:val="20"/>
        </w:rPr>
        <w:t xml:space="preserve">, gene medicines and DNA </w:t>
      </w:r>
      <w:proofErr w:type="spellStart"/>
      <w:r w:rsidR="004F5B9E" w:rsidRPr="003D2069">
        <w:rPr>
          <w:rFonts w:ascii="Times New Roman" w:hAnsi="Times New Roman" w:cs="Times New Roman"/>
          <w:sz w:val="20"/>
          <w:szCs w:val="20"/>
        </w:rPr>
        <w:t>nanocarriers</w:t>
      </w:r>
      <w:proofErr w:type="spellEnd"/>
      <w:r w:rsidR="004F5B9E" w:rsidRPr="003D2069">
        <w:rPr>
          <w:rFonts w:ascii="Times New Roman" w:hAnsi="Times New Roman" w:cs="Times New Roman"/>
          <w:sz w:val="20"/>
          <w:szCs w:val="20"/>
        </w:rPr>
        <w:t xml:space="preserve"> for toxic drug delivery. We f</w:t>
      </w:r>
      <w:r w:rsidR="008826C8" w:rsidRPr="003D2069">
        <w:rPr>
          <w:rFonts w:ascii="Times New Roman" w:hAnsi="Times New Roman" w:cs="Times New Roman"/>
          <w:sz w:val="20"/>
          <w:szCs w:val="20"/>
        </w:rPr>
        <w:t>ind</w:t>
      </w:r>
      <w:r w:rsidR="004F5B9E" w:rsidRPr="003D2069">
        <w:rPr>
          <w:rFonts w:ascii="Times New Roman" w:hAnsi="Times New Roman" w:cs="Times New Roman"/>
          <w:sz w:val="20"/>
          <w:szCs w:val="20"/>
        </w:rPr>
        <w:t xml:space="preserve"> </w:t>
      </w:r>
      <w:proofErr w:type="spellStart"/>
      <w:r w:rsidR="004F5B9E" w:rsidRPr="003D2069">
        <w:rPr>
          <w:rFonts w:ascii="Times New Roman" w:hAnsi="Times New Roman" w:cs="Times New Roman"/>
          <w:sz w:val="20"/>
          <w:szCs w:val="20"/>
        </w:rPr>
        <w:t>bacteriophages</w:t>
      </w:r>
      <w:proofErr w:type="spellEnd"/>
      <w:r w:rsidR="004F5B9E" w:rsidRPr="003D2069">
        <w:rPr>
          <w:rFonts w:ascii="Times New Roman" w:hAnsi="Times New Roman" w:cs="Times New Roman"/>
          <w:sz w:val="20"/>
          <w:szCs w:val="20"/>
        </w:rPr>
        <w:t xml:space="preserve"> are reduced in </w:t>
      </w:r>
      <w:proofErr w:type="spellStart"/>
      <w:r w:rsidR="004F5B9E" w:rsidRPr="003D2069">
        <w:rPr>
          <w:rFonts w:ascii="Times New Roman" w:hAnsi="Times New Roman" w:cs="Times New Roman"/>
          <w:sz w:val="20"/>
          <w:szCs w:val="20"/>
        </w:rPr>
        <w:t>Ganga</w:t>
      </w:r>
      <w:proofErr w:type="spellEnd"/>
      <w:r w:rsidR="004F5B9E" w:rsidRPr="003D2069">
        <w:rPr>
          <w:rFonts w:ascii="Times New Roman" w:hAnsi="Times New Roman" w:cs="Times New Roman"/>
          <w:sz w:val="20"/>
          <w:szCs w:val="20"/>
        </w:rPr>
        <w:t xml:space="preserve"> River water </w:t>
      </w:r>
      <w:r w:rsidR="008826C8" w:rsidRPr="003D2069">
        <w:rPr>
          <w:rFonts w:ascii="Times New Roman" w:hAnsi="Times New Roman" w:cs="Times New Roman"/>
          <w:sz w:val="20"/>
          <w:szCs w:val="20"/>
        </w:rPr>
        <w:t xml:space="preserve">with </w:t>
      </w:r>
      <w:r w:rsidR="004F5B9E" w:rsidRPr="003D2069">
        <w:rPr>
          <w:rFonts w:ascii="Times New Roman" w:hAnsi="Times New Roman" w:cs="Times New Roman"/>
          <w:sz w:val="20"/>
          <w:szCs w:val="20"/>
        </w:rPr>
        <w:t>tremendous increase in MDR bacteria</w:t>
      </w:r>
      <w:proofErr w:type="gramStart"/>
      <w:r w:rsidR="008826C8" w:rsidRPr="003D2069">
        <w:rPr>
          <w:rFonts w:ascii="Times New Roman" w:hAnsi="Times New Roman" w:cs="Times New Roman"/>
          <w:sz w:val="20"/>
          <w:szCs w:val="20"/>
        </w:rPr>
        <w:t>.</w:t>
      </w:r>
      <w:r w:rsidR="004F5B9E" w:rsidRPr="003D2069">
        <w:rPr>
          <w:rFonts w:ascii="Times New Roman" w:hAnsi="Times New Roman" w:cs="Times New Roman"/>
          <w:sz w:val="20"/>
          <w:szCs w:val="20"/>
        </w:rPr>
        <w:t>.</w:t>
      </w:r>
      <w:proofErr w:type="gramEnd"/>
      <w:r w:rsidR="004F5B9E" w:rsidRPr="003D2069">
        <w:rPr>
          <w:rFonts w:ascii="Times New Roman" w:hAnsi="Times New Roman" w:cs="Times New Roman"/>
          <w:sz w:val="20"/>
          <w:szCs w:val="20"/>
        </w:rPr>
        <w:t xml:space="preserve"> </w:t>
      </w:r>
      <w:r w:rsidR="008826C8" w:rsidRPr="003D2069">
        <w:rPr>
          <w:rFonts w:ascii="Times New Roman" w:hAnsi="Times New Roman" w:cs="Times New Roman"/>
          <w:sz w:val="20"/>
          <w:szCs w:val="20"/>
        </w:rPr>
        <w:t xml:space="preserve">From sewage water of Kolkata we </w:t>
      </w:r>
      <w:r w:rsidR="004F5B9E" w:rsidRPr="003D2069">
        <w:rPr>
          <w:rFonts w:ascii="Times New Roman" w:hAnsi="Times New Roman" w:cs="Times New Roman"/>
          <w:sz w:val="20"/>
          <w:szCs w:val="20"/>
        </w:rPr>
        <w:t xml:space="preserve">are isolating </w:t>
      </w:r>
      <w:proofErr w:type="spellStart"/>
      <w:r w:rsidR="004F5B9E" w:rsidRPr="003D2069">
        <w:rPr>
          <w:rFonts w:ascii="Times New Roman" w:hAnsi="Times New Roman" w:cs="Times New Roman"/>
          <w:sz w:val="20"/>
          <w:szCs w:val="20"/>
        </w:rPr>
        <w:t>bacteriophages</w:t>
      </w:r>
      <w:proofErr w:type="spellEnd"/>
      <w:r w:rsidR="004F5B9E" w:rsidRPr="003D2069">
        <w:rPr>
          <w:rFonts w:ascii="Times New Roman" w:hAnsi="Times New Roman" w:cs="Times New Roman"/>
          <w:sz w:val="20"/>
          <w:szCs w:val="20"/>
        </w:rPr>
        <w:t xml:space="preserve"> that destroy MDR bacteria. In turn</w:t>
      </w:r>
      <w:r w:rsidR="007266BA" w:rsidRPr="003D2069">
        <w:rPr>
          <w:rFonts w:ascii="Times New Roman" w:hAnsi="Times New Roman" w:cs="Times New Roman"/>
          <w:sz w:val="20"/>
          <w:szCs w:val="20"/>
        </w:rPr>
        <w:t>,</w:t>
      </w:r>
      <w:r w:rsidR="004F5B9E" w:rsidRPr="003D2069">
        <w:rPr>
          <w:rFonts w:ascii="Times New Roman" w:hAnsi="Times New Roman" w:cs="Times New Roman"/>
          <w:sz w:val="20"/>
          <w:szCs w:val="20"/>
        </w:rPr>
        <w:t xml:space="preserve"> biotechnology could be explored to release large MDR-</w:t>
      </w:r>
      <w:proofErr w:type="spellStart"/>
      <w:r w:rsidR="004F5B9E" w:rsidRPr="003D2069">
        <w:rPr>
          <w:rFonts w:ascii="Times New Roman" w:hAnsi="Times New Roman" w:cs="Times New Roman"/>
          <w:sz w:val="20"/>
          <w:szCs w:val="20"/>
        </w:rPr>
        <w:t>Phages</w:t>
      </w:r>
      <w:proofErr w:type="spellEnd"/>
      <w:r w:rsidR="004F5B9E" w:rsidRPr="003D2069">
        <w:rPr>
          <w:rFonts w:ascii="Times New Roman" w:hAnsi="Times New Roman" w:cs="Times New Roman"/>
          <w:sz w:val="20"/>
          <w:szCs w:val="20"/>
        </w:rPr>
        <w:t xml:space="preserve"> into </w:t>
      </w:r>
      <w:proofErr w:type="spellStart"/>
      <w:r w:rsidR="004F5B9E" w:rsidRPr="003D2069">
        <w:rPr>
          <w:rFonts w:ascii="Times New Roman" w:hAnsi="Times New Roman" w:cs="Times New Roman"/>
          <w:sz w:val="20"/>
          <w:szCs w:val="20"/>
        </w:rPr>
        <w:t>Ganga</w:t>
      </w:r>
      <w:proofErr w:type="spellEnd"/>
      <w:r w:rsidR="004F5B9E" w:rsidRPr="003D2069">
        <w:rPr>
          <w:rFonts w:ascii="Times New Roman" w:hAnsi="Times New Roman" w:cs="Times New Roman"/>
          <w:sz w:val="20"/>
          <w:szCs w:val="20"/>
        </w:rPr>
        <w:t xml:space="preserve"> River saving the quality of religious water</w:t>
      </w:r>
      <w:r w:rsidR="007266BA" w:rsidRPr="003D2069">
        <w:rPr>
          <w:rFonts w:ascii="Times New Roman" w:hAnsi="Times New Roman" w:cs="Times New Roman"/>
          <w:sz w:val="20"/>
          <w:szCs w:val="20"/>
        </w:rPr>
        <w:t xml:space="preserve"> and to save millions from </w:t>
      </w:r>
      <w:r w:rsidR="00104BA3" w:rsidRPr="003D2069">
        <w:rPr>
          <w:rFonts w:ascii="Times New Roman" w:hAnsi="Times New Roman" w:cs="Times New Roman"/>
          <w:sz w:val="20"/>
          <w:szCs w:val="20"/>
        </w:rPr>
        <w:t xml:space="preserve">MDR </w:t>
      </w:r>
      <w:r w:rsidR="007266BA" w:rsidRPr="003D2069">
        <w:rPr>
          <w:rFonts w:ascii="Times New Roman" w:hAnsi="Times New Roman" w:cs="Times New Roman"/>
          <w:sz w:val="20"/>
          <w:szCs w:val="20"/>
        </w:rPr>
        <w:t>infectious diseases.</w:t>
      </w:r>
      <w:r w:rsidR="00D7488C" w:rsidRPr="003D2069">
        <w:rPr>
          <w:rFonts w:ascii="Times New Roman" w:hAnsi="Times New Roman" w:cs="Times New Roman"/>
          <w:sz w:val="20"/>
          <w:szCs w:val="20"/>
        </w:rPr>
        <w:t xml:space="preserve"> G-20 Nations are gathered in Germany </w:t>
      </w:r>
      <w:r w:rsidR="00104BA3" w:rsidRPr="003D2069">
        <w:rPr>
          <w:rFonts w:ascii="Times New Roman" w:hAnsi="Times New Roman" w:cs="Times New Roman"/>
          <w:sz w:val="20"/>
          <w:szCs w:val="20"/>
        </w:rPr>
        <w:t xml:space="preserve">recently </w:t>
      </w:r>
      <w:r w:rsidR="00D7488C" w:rsidRPr="003D2069">
        <w:rPr>
          <w:rFonts w:ascii="Times New Roman" w:hAnsi="Times New Roman" w:cs="Times New Roman"/>
          <w:sz w:val="20"/>
          <w:szCs w:val="20"/>
        </w:rPr>
        <w:t>and have issued Action Plan to reduce antibiotic use in human, food animal</w:t>
      </w:r>
      <w:r w:rsidR="00104BA3" w:rsidRPr="003D2069">
        <w:rPr>
          <w:rFonts w:ascii="Times New Roman" w:hAnsi="Times New Roman" w:cs="Times New Roman"/>
          <w:sz w:val="20"/>
          <w:szCs w:val="20"/>
        </w:rPr>
        <w:t>s</w:t>
      </w:r>
      <w:r w:rsidR="00D7488C" w:rsidRPr="003D2069">
        <w:rPr>
          <w:rFonts w:ascii="Times New Roman" w:hAnsi="Times New Roman" w:cs="Times New Roman"/>
          <w:sz w:val="20"/>
          <w:szCs w:val="20"/>
        </w:rPr>
        <w:t xml:space="preserve"> and agricultural land as has been recommended by </w:t>
      </w:r>
      <w:proofErr w:type="gramStart"/>
      <w:r w:rsidR="00D7488C" w:rsidRPr="003D2069">
        <w:rPr>
          <w:rFonts w:ascii="Times New Roman" w:hAnsi="Times New Roman" w:cs="Times New Roman"/>
          <w:sz w:val="20"/>
          <w:szCs w:val="20"/>
        </w:rPr>
        <w:t>WHO</w:t>
      </w:r>
      <w:proofErr w:type="gramEnd"/>
      <w:r w:rsidR="00104BA3" w:rsidRPr="003D2069">
        <w:rPr>
          <w:rFonts w:ascii="Times New Roman" w:hAnsi="Times New Roman" w:cs="Times New Roman"/>
          <w:sz w:val="20"/>
          <w:szCs w:val="20"/>
        </w:rPr>
        <w:t xml:space="preserve">. </w:t>
      </w:r>
      <w:r w:rsidR="00D7488C" w:rsidRPr="003D2069">
        <w:rPr>
          <w:rFonts w:ascii="Times New Roman" w:hAnsi="Times New Roman" w:cs="Times New Roman"/>
          <w:sz w:val="20"/>
          <w:szCs w:val="20"/>
        </w:rPr>
        <w:t xml:space="preserve">We find heterogeneous </w:t>
      </w:r>
      <w:proofErr w:type="spellStart"/>
      <w:r w:rsidR="00D7488C" w:rsidRPr="003D2069">
        <w:rPr>
          <w:rFonts w:ascii="Times New Roman" w:hAnsi="Times New Roman" w:cs="Times New Roman"/>
          <w:sz w:val="20"/>
          <w:szCs w:val="20"/>
        </w:rPr>
        <w:t>phyto</w:t>
      </w:r>
      <w:proofErr w:type="spellEnd"/>
      <w:r w:rsidR="00D7488C" w:rsidRPr="003D2069">
        <w:rPr>
          <w:rFonts w:ascii="Times New Roman" w:hAnsi="Times New Roman" w:cs="Times New Roman"/>
          <w:sz w:val="20"/>
          <w:szCs w:val="20"/>
        </w:rPr>
        <w:t>-antibiotics</w:t>
      </w:r>
      <w:r w:rsidR="00104BA3" w:rsidRPr="003D2069">
        <w:rPr>
          <w:rFonts w:ascii="Times New Roman" w:hAnsi="Times New Roman" w:cs="Times New Roman"/>
          <w:sz w:val="20"/>
          <w:szCs w:val="20"/>
        </w:rPr>
        <w:t xml:space="preserve"> from </w:t>
      </w:r>
      <w:r w:rsidR="00104BA3" w:rsidRPr="003D2069">
        <w:rPr>
          <w:rFonts w:ascii="Times New Roman" w:hAnsi="Times New Roman" w:cs="Times New Roman"/>
          <w:i/>
          <w:sz w:val="20"/>
          <w:szCs w:val="20"/>
        </w:rPr>
        <w:t>Cassia fistula</w:t>
      </w:r>
      <w:r w:rsidR="00104BA3" w:rsidRPr="003D2069">
        <w:rPr>
          <w:rFonts w:ascii="Times New Roman" w:hAnsi="Times New Roman" w:cs="Times New Roman"/>
          <w:sz w:val="20"/>
          <w:szCs w:val="20"/>
        </w:rPr>
        <w:t xml:space="preserve"> and </w:t>
      </w:r>
      <w:proofErr w:type="spellStart"/>
      <w:r w:rsidR="00104BA3" w:rsidRPr="003D2069">
        <w:rPr>
          <w:rFonts w:ascii="Times New Roman" w:hAnsi="Times New Roman" w:cs="Times New Roman"/>
          <w:i/>
          <w:sz w:val="20"/>
          <w:szCs w:val="20"/>
        </w:rPr>
        <w:t>Suregada</w:t>
      </w:r>
      <w:proofErr w:type="spellEnd"/>
      <w:r w:rsidR="00104BA3" w:rsidRPr="003D2069">
        <w:rPr>
          <w:rFonts w:ascii="Times New Roman" w:hAnsi="Times New Roman" w:cs="Times New Roman"/>
          <w:i/>
          <w:sz w:val="20"/>
          <w:szCs w:val="20"/>
        </w:rPr>
        <w:t xml:space="preserve"> </w:t>
      </w:r>
      <w:proofErr w:type="spellStart"/>
      <w:r w:rsidR="00104BA3" w:rsidRPr="003D2069">
        <w:rPr>
          <w:rFonts w:ascii="Times New Roman" w:hAnsi="Times New Roman" w:cs="Times New Roman"/>
          <w:i/>
          <w:sz w:val="20"/>
          <w:szCs w:val="20"/>
        </w:rPr>
        <w:t>multiflora</w:t>
      </w:r>
      <w:proofErr w:type="spellEnd"/>
      <w:r w:rsidR="00104BA3" w:rsidRPr="003D2069">
        <w:rPr>
          <w:rFonts w:ascii="Times New Roman" w:hAnsi="Times New Roman" w:cs="Times New Roman"/>
          <w:sz w:val="20"/>
          <w:szCs w:val="20"/>
        </w:rPr>
        <w:t xml:space="preserve"> etc.</w:t>
      </w:r>
      <w:r w:rsidR="00D7488C" w:rsidRPr="003D2069">
        <w:rPr>
          <w:rFonts w:ascii="Times New Roman" w:hAnsi="Times New Roman" w:cs="Times New Roman"/>
          <w:sz w:val="20"/>
          <w:szCs w:val="20"/>
        </w:rPr>
        <w:t xml:space="preserve"> are very </w:t>
      </w:r>
      <w:r w:rsidR="00104BA3" w:rsidRPr="003D2069">
        <w:rPr>
          <w:rFonts w:ascii="Times New Roman" w:hAnsi="Times New Roman" w:cs="Times New Roman"/>
          <w:sz w:val="20"/>
          <w:szCs w:val="20"/>
        </w:rPr>
        <w:t>effective</w:t>
      </w:r>
      <w:r w:rsidR="00D7488C" w:rsidRPr="003D2069">
        <w:rPr>
          <w:rFonts w:ascii="Times New Roman" w:hAnsi="Times New Roman" w:cs="Times New Roman"/>
          <w:sz w:val="20"/>
          <w:szCs w:val="20"/>
        </w:rPr>
        <w:t xml:space="preserve"> against MDR-bacteria and may help to design new </w:t>
      </w:r>
      <w:r w:rsidR="00104BA3" w:rsidRPr="003D2069">
        <w:rPr>
          <w:rFonts w:ascii="Times New Roman" w:hAnsi="Times New Roman" w:cs="Times New Roman"/>
          <w:sz w:val="20"/>
          <w:szCs w:val="20"/>
        </w:rPr>
        <w:t xml:space="preserve">toxic </w:t>
      </w:r>
      <w:r w:rsidR="00D7488C" w:rsidRPr="003D2069">
        <w:rPr>
          <w:rFonts w:ascii="Times New Roman" w:hAnsi="Times New Roman" w:cs="Times New Roman"/>
          <w:sz w:val="20"/>
          <w:szCs w:val="20"/>
        </w:rPr>
        <w:t>drugs (MDR-Cure).</w:t>
      </w:r>
    </w:p>
    <w:p w:rsidR="003D2069" w:rsidRPr="003D2069" w:rsidRDefault="003D2069" w:rsidP="003D2069">
      <w:pPr>
        <w:spacing w:line="240" w:lineRule="auto"/>
        <w:jc w:val="both"/>
        <w:rPr>
          <w:rFonts w:ascii="Times New Roman" w:hAnsi="Times New Roman" w:cs="Times New Roman"/>
          <w:sz w:val="20"/>
          <w:szCs w:val="20"/>
          <w:u w:val="single"/>
        </w:rPr>
      </w:pPr>
      <w:r w:rsidRPr="003D2069">
        <w:rPr>
          <w:rFonts w:ascii="Times New Roman" w:hAnsi="Times New Roman" w:cs="Times New Roman"/>
          <w:sz w:val="20"/>
          <w:szCs w:val="20"/>
          <w:u w:val="single"/>
        </w:rPr>
        <w:t>Biography</w:t>
      </w:r>
    </w:p>
    <w:p w:rsidR="003D2069" w:rsidRPr="003D2069" w:rsidRDefault="003D2069" w:rsidP="003D2069">
      <w:pPr>
        <w:jc w:val="both"/>
        <w:rPr>
          <w:rFonts w:ascii="Times New Roman" w:eastAsia="Calibri" w:hAnsi="Times New Roman"/>
          <w:sz w:val="20"/>
          <w:szCs w:val="20"/>
        </w:rPr>
      </w:pPr>
      <w:r w:rsidRPr="003D2069">
        <w:rPr>
          <w:rFonts w:ascii="Times New Roman" w:eastAsia="Calibri" w:hAnsi="Times New Roman"/>
          <w:sz w:val="20"/>
          <w:szCs w:val="20"/>
        </w:rPr>
        <w:t xml:space="preserve">Dr Asit Kumar Chakraborty was performed his PhD at Indian Institute of Chemical Biology, Kolkata and awarded PhD degree in 1990 from the Biochemistry department of Calcutta University. He did postdoctoral work at University of California at Berkeley and went to Johns Hopkins University School of Medicine as visiting faculty. Presently, he is Senior Research Officer and Associate Professor of Biochemistry at OIST, </w:t>
      </w:r>
      <w:proofErr w:type="spellStart"/>
      <w:r w:rsidRPr="003D2069">
        <w:rPr>
          <w:rFonts w:ascii="Times New Roman" w:eastAsia="Calibri" w:hAnsi="Times New Roman"/>
          <w:sz w:val="20"/>
          <w:szCs w:val="20"/>
        </w:rPr>
        <w:t>Vidyasagar</w:t>
      </w:r>
      <w:proofErr w:type="spellEnd"/>
      <w:r w:rsidRPr="003D2069">
        <w:rPr>
          <w:rFonts w:ascii="Times New Roman" w:eastAsia="Calibri" w:hAnsi="Times New Roman"/>
          <w:sz w:val="20"/>
          <w:szCs w:val="20"/>
        </w:rPr>
        <w:t xml:space="preserve"> University.</w:t>
      </w:r>
    </w:p>
    <w:p w:rsidR="00104BA3" w:rsidRDefault="00104BA3" w:rsidP="004F5B9E">
      <w:pPr>
        <w:spacing w:line="240" w:lineRule="auto"/>
        <w:jc w:val="both"/>
        <w:rPr>
          <w:rFonts w:ascii="Times New Roman" w:hAnsi="Times New Roman" w:cs="Times New Roman"/>
          <w:sz w:val="24"/>
          <w:szCs w:val="24"/>
        </w:rPr>
      </w:pPr>
    </w:p>
    <w:p w:rsidR="00104BA3" w:rsidRDefault="00104BA3" w:rsidP="004F5B9E">
      <w:pPr>
        <w:spacing w:line="240" w:lineRule="auto"/>
        <w:jc w:val="both"/>
        <w:rPr>
          <w:rFonts w:ascii="Times New Roman" w:hAnsi="Times New Roman" w:cs="Times New Roman"/>
          <w:sz w:val="24"/>
          <w:szCs w:val="24"/>
        </w:rPr>
      </w:pPr>
    </w:p>
    <w:p w:rsidR="00104BA3" w:rsidRDefault="00104BA3" w:rsidP="00104BA3">
      <w:pPr>
        <w:jc w:val="both"/>
        <w:rPr>
          <w:rFonts w:ascii="Times New Roman" w:eastAsia="Calibri" w:hAnsi="Times New Roman"/>
          <w:u w:val="single"/>
        </w:rPr>
      </w:pPr>
      <w:r>
        <w:rPr>
          <w:rFonts w:ascii="Times New Roman" w:eastAsia="Calibri" w:hAnsi="Times New Roman"/>
          <w:u w:val="single"/>
        </w:rPr>
        <w:lastRenderedPageBreak/>
        <w:t>Presenting author details</w:t>
      </w:r>
    </w:p>
    <w:p w:rsidR="00104BA3" w:rsidRDefault="00104BA3" w:rsidP="00104BA3">
      <w:pPr>
        <w:spacing w:after="0"/>
        <w:contextualSpacing/>
        <w:jc w:val="both"/>
        <w:rPr>
          <w:rFonts w:ascii="Times New Roman" w:eastAsia="Calibri" w:hAnsi="Times New Roman"/>
        </w:rPr>
      </w:pPr>
      <w:r>
        <w:rPr>
          <w:rFonts w:ascii="Times New Roman" w:eastAsia="Calibri" w:hAnsi="Times New Roman"/>
        </w:rPr>
        <w:t>ASIT KUMAR CHAKRABORTY</w:t>
      </w:r>
    </w:p>
    <w:p w:rsidR="00104BA3" w:rsidRDefault="00104BA3" w:rsidP="00104BA3">
      <w:pPr>
        <w:spacing w:after="0"/>
        <w:contextualSpacing/>
        <w:jc w:val="both"/>
        <w:rPr>
          <w:rFonts w:ascii="Times New Roman" w:eastAsia="Calibri" w:hAnsi="Times New Roman"/>
        </w:rPr>
      </w:pPr>
      <w:r>
        <w:rPr>
          <w:rFonts w:ascii="Times New Roman" w:eastAsia="Calibri" w:hAnsi="Times New Roman"/>
        </w:rPr>
        <w:t>Contact number: +91-9339609268.</w:t>
      </w:r>
    </w:p>
    <w:p w:rsidR="00104BA3" w:rsidRDefault="00104BA3" w:rsidP="00104BA3">
      <w:pPr>
        <w:spacing w:after="0"/>
        <w:contextualSpacing/>
        <w:jc w:val="both"/>
        <w:rPr>
          <w:rFonts w:ascii="Times New Roman" w:eastAsia="Calibri" w:hAnsi="Times New Roman"/>
        </w:rPr>
      </w:pPr>
      <w:r>
        <w:rPr>
          <w:rFonts w:ascii="Times New Roman" w:eastAsia="Calibri" w:hAnsi="Times New Roman"/>
        </w:rPr>
        <w:t xml:space="preserve">Session Name and Number: </w:t>
      </w:r>
      <w:r w:rsidR="003D2069">
        <w:rPr>
          <w:rFonts w:ascii="Times New Roman" w:eastAsia="Calibri" w:hAnsi="Times New Roman"/>
        </w:rPr>
        <w:t>Applied Microbiology, Canada</w:t>
      </w:r>
    </w:p>
    <w:p w:rsidR="00104BA3" w:rsidRDefault="00104BA3" w:rsidP="00104BA3">
      <w:pPr>
        <w:spacing w:after="0"/>
        <w:contextualSpacing/>
        <w:jc w:val="both"/>
        <w:rPr>
          <w:rFonts w:ascii="Times New Roman" w:eastAsia="Calibri" w:hAnsi="Times New Roman"/>
        </w:rPr>
      </w:pPr>
      <w:r>
        <w:rPr>
          <w:rFonts w:ascii="Times New Roman" w:eastAsia="Calibri" w:hAnsi="Times New Roman"/>
        </w:rPr>
        <w:t xml:space="preserve">LinkedIn Account: </w:t>
      </w:r>
      <w:hyperlink r:id="rId6" w:history="1">
        <w:r>
          <w:rPr>
            <w:rStyle w:val="15"/>
            <w:rFonts w:ascii="Arial" w:hAnsi="Arial" w:cs="Arial"/>
            <w:sz w:val="20"/>
            <w:szCs w:val="20"/>
            <w:shd w:val="clear" w:color="auto" w:fill="FFFFFF"/>
          </w:rPr>
          <w:t>www.linkedin.com/in/asit-kumar-chakraborty-535a956b</w:t>
        </w:r>
      </w:hyperlink>
    </w:p>
    <w:p w:rsidR="00104BA3" w:rsidRDefault="00104BA3" w:rsidP="00104BA3">
      <w:pPr>
        <w:spacing w:after="0"/>
        <w:contextualSpacing/>
        <w:jc w:val="both"/>
        <w:rPr>
          <w:rFonts w:ascii="Times New Roman" w:eastAsia="Calibri" w:hAnsi="Times New Roman"/>
        </w:rPr>
      </w:pPr>
      <w:r>
        <w:rPr>
          <w:rFonts w:ascii="Times New Roman" w:eastAsia="Calibri" w:hAnsi="Times New Roman"/>
        </w:rPr>
        <w:t>Category- Speaker</w:t>
      </w:r>
    </w:p>
    <w:p w:rsidR="003D2069" w:rsidRDefault="003D2069" w:rsidP="004F5B9E">
      <w:pPr>
        <w:spacing w:line="240" w:lineRule="auto"/>
        <w:jc w:val="both"/>
        <w:rPr>
          <w:rFonts w:ascii="Times New Roman" w:eastAsia="Calibri" w:hAnsi="Times New Roman"/>
        </w:rPr>
      </w:pPr>
    </w:p>
    <w:p w:rsidR="00104BA3" w:rsidRPr="004F5B9E" w:rsidRDefault="00104BA3" w:rsidP="004F5B9E">
      <w:pPr>
        <w:spacing w:line="240" w:lineRule="auto"/>
        <w:jc w:val="both"/>
        <w:rPr>
          <w:rFonts w:ascii="Times New Roman" w:hAnsi="Times New Roman" w:cs="Times New Roman"/>
          <w:sz w:val="24"/>
          <w:szCs w:val="24"/>
        </w:rPr>
      </w:pPr>
    </w:p>
    <w:p w:rsidR="004F5B9E" w:rsidRPr="004F5B9E" w:rsidRDefault="004F5B9E" w:rsidP="004F5B9E">
      <w:pPr>
        <w:spacing w:line="240" w:lineRule="auto"/>
        <w:jc w:val="both"/>
        <w:rPr>
          <w:rFonts w:ascii="Times New Roman" w:hAnsi="Times New Roman" w:cs="Times New Roman"/>
          <w:sz w:val="24"/>
          <w:szCs w:val="24"/>
        </w:rPr>
      </w:pPr>
    </w:p>
    <w:p w:rsidR="00BF1299" w:rsidRDefault="00BF1299"/>
    <w:sectPr w:rsidR="00BF1299" w:rsidSect="007F3F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F1299"/>
    <w:rsid w:val="00023CC6"/>
    <w:rsid w:val="000647A7"/>
    <w:rsid w:val="00104BA3"/>
    <w:rsid w:val="003D2069"/>
    <w:rsid w:val="004F5B9E"/>
    <w:rsid w:val="007266BA"/>
    <w:rsid w:val="007F3F2E"/>
    <w:rsid w:val="008826C8"/>
    <w:rsid w:val="00BF1299"/>
    <w:rsid w:val="00C40EFF"/>
    <w:rsid w:val="00D7488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F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1299"/>
    <w:rPr>
      <w:color w:val="0000FF" w:themeColor="hyperlink"/>
      <w:u w:val="single"/>
    </w:rPr>
  </w:style>
  <w:style w:type="paragraph" w:styleId="BalloonText">
    <w:name w:val="Balloon Text"/>
    <w:basedOn w:val="Normal"/>
    <w:link w:val="BalloonTextChar"/>
    <w:uiPriority w:val="99"/>
    <w:semiHidden/>
    <w:unhideWhenUsed/>
    <w:rsid w:val="00104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BA3"/>
    <w:rPr>
      <w:rFonts w:ascii="Tahoma" w:hAnsi="Tahoma" w:cs="Tahoma"/>
      <w:sz w:val="16"/>
      <w:szCs w:val="16"/>
    </w:rPr>
  </w:style>
  <w:style w:type="character" w:customStyle="1" w:styleId="15">
    <w:name w:val="15"/>
    <w:basedOn w:val="DefaultParagraphFont"/>
    <w:rsid w:val="00104BA3"/>
    <w:rPr>
      <w:rFonts w:ascii="Calibri" w:hAnsi="Calibri" w:cs="Calibri" w:hint="default"/>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kedin.com/in/asit-kumar-chakraborty-535a956b" TargetMode="External"/><Relationship Id="rId5" Type="http://schemas.openxmlformats.org/officeDocument/2006/relationships/hyperlink" Target="mailto:chakraakc@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Asit K Chakraborty</dc:creator>
  <cp:lastModifiedBy>Asit K Chakraborty</cp:lastModifiedBy>
  <cp:revision>2</cp:revision>
  <dcterms:created xsi:type="dcterms:W3CDTF">2017-12-02T02:37:00Z</dcterms:created>
  <dcterms:modified xsi:type="dcterms:W3CDTF">2017-12-02T04:09:00Z</dcterms:modified>
</cp:coreProperties>
</file>