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327" w:rsidRDefault="00AC7327" w:rsidP="00AC7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BACTERIOLOGICAL ANALYSIS OF READY-TO-EAT BARBECUE MEAT (SUYA) SOLD IN YENAGOA, BAYELSA STATE NIGERIA</w:t>
      </w:r>
    </w:p>
    <w:p w:rsidR="00AC7327" w:rsidRPr="008F1330" w:rsidRDefault="00AC7327" w:rsidP="00AC7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Nwachukwu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M.I.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Anumudu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C.K.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Ezediunor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C.C.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Nwachukwu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I.O.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C.C.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Ihenetu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F.C.</w:t>
      </w:r>
      <w:r w:rsidRPr="008F133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AC7327" w:rsidRDefault="00AC7327" w:rsidP="00AC7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Department of Microbiology, Imo State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Owerri</w:t>
      </w:r>
      <w:proofErr w:type="spellEnd"/>
      <w:r>
        <w:rPr>
          <w:rFonts w:ascii="Times New Roman" w:hAnsi="Times New Roman" w:cs="Times New Roman"/>
          <w:sz w:val="24"/>
          <w:szCs w:val="24"/>
        </w:rPr>
        <w:t>, Nigeria.</w:t>
      </w:r>
      <w:proofErr w:type="gramEnd"/>
    </w:p>
    <w:p w:rsidR="00AC7327" w:rsidRDefault="00AC7327" w:rsidP="00AC7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Department of Microbiology, Federal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Otuoke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Bayelsa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State, Nigeria.</w:t>
      </w:r>
      <w:proofErr w:type="gramEnd"/>
    </w:p>
    <w:p w:rsidR="00AC7327" w:rsidRPr="00B3149B" w:rsidRDefault="00AC7327" w:rsidP="00AC7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Department of Public Health, Imo State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Owerri</w:t>
      </w:r>
      <w:proofErr w:type="spellEnd"/>
      <w:r>
        <w:rPr>
          <w:rFonts w:ascii="Times New Roman" w:hAnsi="Times New Roman" w:cs="Times New Roman"/>
          <w:sz w:val="24"/>
          <w:szCs w:val="24"/>
        </w:rPr>
        <w:t>, Nigeria.</w:t>
      </w:r>
      <w:proofErr w:type="gramEnd"/>
    </w:p>
    <w:p w:rsidR="00AC7327" w:rsidRPr="007359A7" w:rsidRDefault="00AC7327" w:rsidP="00AC7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Corresponding author email: mykejay_jay@yahoo.com </w:t>
      </w:r>
    </w:p>
    <w:p w:rsidR="00AC7327" w:rsidRDefault="00AC7327" w:rsidP="00AC7327">
      <w:pPr>
        <w:rPr>
          <w:b/>
          <w:bCs/>
        </w:rPr>
      </w:pPr>
    </w:p>
    <w:p w:rsidR="00AC7327" w:rsidRPr="007359A7" w:rsidRDefault="00AC7327" w:rsidP="00AC7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59A7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AC7327" w:rsidRDefault="00AC7327" w:rsidP="00AC7327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Five samples of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barbecue (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suya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meat were collected from five randomly selected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suya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vendors in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Yenagoa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namely; 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Berger Junction,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Swali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Market, Mechanic Junction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Amarata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Tombia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Roundabout and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Opolo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Junction. The samples were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analysed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microbiologically by the pour plate method using various agar media to ascertain the bacteriological diversity and load of the meat. The bacterial species; </w:t>
      </w:r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Staphylococcus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>aureus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, E. coli, Salmonella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spp.,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>Klebsiella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spp., </w:t>
      </w:r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Pseudomonas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spp. and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>Shigella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spp. were isolated. 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total aerobic plate count ranged from Mean Log 4.82 – </w:t>
      </w:r>
      <w:proofErr w:type="gram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5.30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cfu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/g</w:t>
      </w:r>
      <w:proofErr w:type="gram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The result showed that there was no significant difference (P&lt;0.05) between samples in total aerobic plate count irrespective of the point of collection. Total Coliform Count ranged from Mean Log 4.89 – 5.45cfu/g.  Sample collected from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Amarata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had higher Coliform count.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CB7764">
        <w:rPr>
          <w:rFonts w:ascii="Times New Roman" w:hAnsi="Times New Roman" w:cs="Times New Roman"/>
          <w:bCs/>
          <w:i/>
          <w:sz w:val="24"/>
          <w:szCs w:val="24"/>
          <w:lang w:val="en-US"/>
        </w:rPr>
        <w:t>E. coli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count ranged fr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om mean Log 5.59 –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5.96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cfu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>/g,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while </w:t>
      </w:r>
      <w:r w:rsidRPr="00387ABD">
        <w:rPr>
          <w:rFonts w:ascii="Times New Roman" w:hAnsi="Times New Roman" w:cs="Times New Roman"/>
          <w:bCs/>
          <w:i/>
          <w:sz w:val="24"/>
          <w:szCs w:val="24"/>
          <w:lang w:val="en-US"/>
        </w:rPr>
        <w:t>Salmonella/</w:t>
      </w:r>
      <w:proofErr w:type="spellStart"/>
      <w:r w:rsidRPr="00387ABD">
        <w:rPr>
          <w:rFonts w:ascii="Times New Roman" w:hAnsi="Times New Roman" w:cs="Times New Roman"/>
          <w:bCs/>
          <w:i/>
          <w:sz w:val="24"/>
          <w:szCs w:val="24"/>
          <w:lang w:val="en-US"/>
        </w:rPr>
        <w:t>Shigella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, Staphylococcal counts ranged from Mean Log 4.54 – 5.99cfu/g,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4.55 – 5.33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cfu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/g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respectively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These results show that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suya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sold in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Yenegoa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falls below the acceptable standard for human consumption and microbiologically unsafe. The contamination of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suya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meats may be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due to contaminated utensils, use of untreated water and unhyg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ienic manufacturing practices. Hence, there is need for the enforcement of hygienic measures and sensitization of vendors</w:t>
      </w:r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 reduce the microbial load of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suya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</w:t>
      </w:r>
      <w:proofErr w:type="spellStart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>Yenagoa</w:t>
      </w:r>
      <w:proofErr w:type="spellEnd"/>
      <w:r w:rsidRPr="00CB77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minimize the risk of food poisoning. </w:t>
      </w:r>
    </w:p>
    <w:p w:rsidR="00AC7327" w:rsidRPr="007D1B03" w:rsidRDefault="00AC7327" w:rsidP="00AC7327">
      <w:pPr>
        <w:jc w:val="both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w:r w:rsidRPr="009A1B90"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Suya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meat, Coliform, </w:t>
      </w:r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Salmonella,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>Shigella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>, Staphylococcus</w:t>
      </w:r>
    </w:p>
    <w:p w:rsidR="00AC7327" w:rsidRDefault="00AC7327" w:rsidP="00AC7327">
      <w:pPr>
        <w:jc w:val="both"/>
        <w:rPr>
          <w:b/>
        </w:rPr>
      </w:pPr>
      <w:r w:rsidRPr="0021599C">
        <w:rPr>
          <w:b/>
        </w:rPr>
        <w:t>Biography</w:t>
      </w:r>
      <w:r>
        <w:rPr>
          <w:b/>
        </w:rPr>
        <w:t xml:space="preserve">: </w:t>
      </w:r>
    </w:p>
    <w:p w:rsidR="00AC7327" w:rsidRDefault="00AC7327" w:rsidP="00AC7327">
      <w:pPr>
        <w:jc w:val="both"/>
      </w:pPr>
      <w:proofErr w:type="spellStart"/>
      <w:r>
        <w:t>Nwachukwu</w:t>
      </w:r>
      <w:proofErr w:type="spellEnd"/>
      <w:r>
        <w:t xml:space="preserve">, Michael I. is lecturer and currently Head of Microbiology Department, Imo State University </w:t>
      </w:r>
      <w:proofErr w:type="spellStart"/>
      <w:r>
        <w:t>Owerri</w:t>
      </w:r>
      <w:proofErr w:type="spellEnd"/>
      <w:r>
        <w:t xml:space="preserve"> Imo State, Nigeria. He obtained his PhD in Environmental/Applied Microbiology from the Rivers State University of Science and Technology Port Harcourt Rivers State, Nigeria, and MSc in Industrial Microbiology and BSc; all from the department of Microbiology Port Harcourt, Nigeria. He is a member of Nigerian Society for Microbiology and Nigerian Environmental Society. He is also the Institutional representative of Nigerian Society for Microbiology. His Research interest is in Environmental Microbiology/Microbial Ecology, Biotechnology and Industrial Microbiology. He is married with children.</w:t>
      </w:r>
    </w:p>
    <w:p w:rsidR="00F026DD" w:rsidRPr="00AC7327" w:rsidRDefault="00AC7327" w:rsidP="00AC7327">
      <w:pPr>
        <w:autoSpaceDE w:val="0"/>
        <w:autoSpaceDN w:val="0"/>
        <w:adjustRightInd w:val="0"/>
        <w:rPr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proofErr w:type="spellStart"/>
      <w:r>
        <w:rPr>
          <w:lang w:val="en-NZ"/>
        </w:rPr>
        <w:t>Nwachukwu</w:t>
      </w:r>
      <w:proofErr w:type="spellEnd"/>
      <w:r>
        <w:rPr>
          <w:lang w:val="en-NZ"/>
        </w:rPr>
        <w:t xml:space="preserve">, Michael </w:t>
      </w:r>
      <w:proofErr w:type="spellStart"/>
      <w:r>
        <w:rPr>
          <w:lang w:val="en-NZ"/>
        </w:rPr>
        <w:t>Ikechukwu</w:t>
      </w:r>
      <w:proofErr w:type="spellEnd"/>
      <w:r>
        <w:rPr>
          <w:lang w:val="en-NZ"/>
        </w:rPr>
        <w:br/>
        <w:t>Contact number:</w:t>
      </w:r>
      <w:r>
        <w:rPr>
          <w:lang w:val="en-NZ"/>
        </w:rPr>
        <w:t xml:space="preserve"> Department of Microbiology Imo State University </w:t>
      </w:r>
      <w:proofErr w:type="spellStart"/>
      <w:r>
        <w:rPr>
          <w:lang w:val="en-NZ"/>
        </w:rPr>
        <w:t>Owerri</w:t>
      </w:r>
      <w:proofErr w:type="spellEnd"/>
      <w:r>
        <w:rPr>
          <w:lang w:val="en-NZ"/>
        </w:rPr>
        <w:t>, Imo State Nigeria</w:t>
      </w:r>
      <w:r>
        <w:rPr>
          <w:lang w:val="en-NZ"/>
        </w:rPr>
        <w:br/>
      </w:r>
      <w:r>
        <w:rPr>
          <w:lang w:val="en-NZ"/>
        </w:rPr>
        <w:t>Category: (</w:t>
      </w:r>
      <w:r>
        <w:rPr>
          <w:lang w:val="en-NZ"/>
        </w:rPr>
        <w:t>Poster presentation)</w:t>
      </w:r>
      <w:r>
        <w:rPr>
          <w:lang w:val="en-NZ"/>
        </w:rPr>
        <w:br/>
      </w:r>
    </w:p>
    <w:sectPr w:rsidR="00F026DD" w:rsidRPr="00AC7327" w:rsidSect="00AC7327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327"/>
    <w:rsid w:val="00901709"/>
    <w:rsid w:val="00AC7327"/>
    <w:rsid w:val="00F0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327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327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4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pc</dc:creator>
  <cp:lastModifiedBy>user pc</cp:lastModifiedBy>
  <cp:revision>1</cp:revision>
  <dcterms:created xsi:type="dcterms:W3CDTF">2017-04-26T20:47:00Z</dcterms:created>
  <dcterms:modified xsi:type="dcterms:W3CDTF">2017-04-26T20:52:00Z</dcterms:modified>
</cp:coreProperties>
</file>