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69F" w:rsidRDefault="00A13281" w:rsidP="00A13281">
      <w:pPr>
        <w:pStyle w:val="aa"/>
        <w:rPr>
          <w:sz w:val="22"/>
          <w:szCs w:val="22"/>
        </w:rPr>
      </w:pPr>
      <w:r w:rsidRPr="00F40996">
        <w:rPr>
          <w:sz w:val="22"/>
          <w:szCs w:val="22"/>
        </w:rPr>
        <w:t>The pharmaceutical supervision and management process of antibiotics</w:t>
      </w:r>
      <w:r w:rsidR="00AF1177" w:rsidRPr="00F40996">
        <w:rPr>
          <w:sz w:val="22"/>
          <w:szCs w:val="22"/>
        </w:rPr>
        <w:t xml:space="preserve"> and special preparations </w:t>
      </w:r>
    </w:p>
    <w:p w:rsidR="00F7228C" w:rsidRDefault="00A13281" w:rsidP="00A13281">
      <w:pPr>
        <w:pStyle w:val="aa"/>
        <w:rPr>
          <w:sz w:val="22"/>
          <w:szCs w:val="22"/>
        </w:rPr>
      </w:pPr>
      <w:proofErr w:type="gramStart"/>
      <w:r w:rsidRPr="00F40996">
        <w:rPr>
          <w:sz w:val="22"/>
          <w:szCs w:val="22"/>
        </w:rPr>
        <w:t>dispensing</w:t>
      </w:r>
      <w:proofErr w:type="gramEnd"/>
      <w:r w:rsidRPr="00F40996">
        <w:rPr>
          <w:sz w:val="22"/>
          <w:szCs w:val="22"/>
        </w:rPr>
        <w:t xml:space="preserve"> in hospitalized patients in Carmel Medical Center, Haifa, Israel.</w:t>
      </w:r>
    </w:p>
    <w:p w:rsidR="0005769F" w:rsidRPr="0005769F" w:rsidRDefault="0005769F" w:rsidP="0005769F"/>
    <w:p w:rsidR="0005769F" w:rsidRPr="0005769F" w:rsidRDefault="0005769F" w:rsidP="0005769F">
      <w:pPr>
        <w:jc w:val="right"/>
      </w:pPr>
      <w:r>
        <w:t xml:space="preserve">Mariana </w:t>
      </w:r>
      <w:proofErr w:type="spellStart"/>
      <w:r>
        <w:t>Lvovsky</w:t>
      </w:r>
      <w:proofErr w:type="spellEnd"/>
      <w:r>
        <w:t xml:space="preserve"> , </w:t>
      </w:r>
      <w:proofErr w:type="spellStart"/>
      <w:r>
        <w:t>M.Pharm</w:t>
      </w:r>
      <w:bookmarkStart w:id="0" w:name="_GoBack"/>
      <w:bookmarkEnd w:id="0"/>
      <w:proofErr w:type="spellEnd"/>
    </w:p>
    <w:p w:rsidR="00F7228C" w:rsidRPr="00F40996" w:rsidRDefault="00F7228C" w:rsidP="00F7228C">
      <w:pPr>
        <w:pStyle w:val="Eng"/>
        <w:rPr>
          <w:sz w:val="22"/>
          <w:szCs w:val="22"/>
        </w:rPr>
      </w:pPr>
    </w:p>
    <w:p w:rsidR="00F7228C" w:rsidRPr="00F40996" w:rsidRDefault="00F7228C" w:rsidP="00F7228C">
      <w:pPr>
        <w:pStyle w:val="Ehed"/>
        <w:rPr>
          <w:sz w:val="22"/>
          <w:szCs w:val="22"/>
        </w:rPr>
      </w:pPr>
      <w:r w:rsidRPr="00F40996">
        <w:rPr>
          <w:sz w:val="22"/>
          <w:szCs w:val="22"/>
        </w:rPr>
        <w:t>Background</w:t>
      </w:r>
    </w:p>
    <w:p w:rsidR="00F7228C" w:rsidRPr="00F40996" w:rsidRDefault="00F7228C" w:rsidP="00346098">
      <w:pPr>
        <w:pStyle w:val="Ebullet"/>
      </w:pPr>
      <w:r w:rsidRPr="00F40996">
        <w:t xml:space="preserve">The </w:t>
      </w:r>
      <w:r w:rsidR="00692917" w:rsidRPr="00F40996">
        <w:t>Unit</w:t>
      </w:r>
      <w:r w:rsidR="00AF1177" w:rsidRPr="00F40996">
        <w:t xml:space="preserve"> Dose</w:t>
      </w:r>
      <w:r w:rsidRPr="00F40996">
        <w:t xml:space="preserve"> </w:t>
      </w:r>
      <w:r w:rsidR="00280361" w:rsidRPr="00F40996">
        <w:t>is a special d</w:t>
      </w:r>
      <w:r w:rsidR="00DD4A2E" w:rsidRPr="00F40996">
        <w:t xml:space="preserve">epartment </w:t>
      </w:r>
      <w:r w:rsidR="00526CE1" w:rsidRPr="00F40996">
        <w:t>which operates as part of the pharmacy services in Carmel hospital.</w:t>
      </w:r>
      <w:r w:rsidR="00DD4A2E" w:rsidRPr="00F40996">
        <w:t xml:space="preserve"> </w:t>
      </w:r>
      <w:r w:rsidR="00526CE1" w:rsidRPr="00F40996">
        <w:t xml:space="preserve">This unit is </w:t>
      </w:r>
      <w:r w:rsidR="00DD4A2E" w:rsidRPr="00F40996">
        <w:t>in</w:t>
      </w:r>
      <w:r w:rsidR="00526CE1" w:rsidRPr="00F40996">
        <w:t xml:space="preserve"> </w:t>
      </w:r>
      <w:r w:rsidR="00DD4A2E" w:rsidRPr="00F40996">
        <w:t xml:space="preserve">charge of supervising </w:t>
      </w:r>
      <w:r w:rsidR="00526CE1" w:rsidRPr="00F40996">
        <w:t xml:space="preserve">and dispensing of </w:t>
      </w:r>
      <w:r w:rsidRPr="00F40996">
        <w:t xml:space="preserve">antibiotics </w:t>
      </w:r>
      <w:r w:rsidR="00526CE1" w:rsidRPr="00F40996">
        <w:t>according to specific guidelines approved by infectious di</w:t>
      </w:r>
      <w:r w:rsidR="00C436E7" w:rsidRPr="00F40996">
        <w:t>sease specialist.</w:t>
      </w:r>
    </w:p>
    <w:p w:rsidR="00F7228C" w:rsidRPr="00F40996" w:rsidRDefault="003543F5" w:rsidP="00346098">
      <w:pPr>
        <w:pStyle w:val="Ebullet"/>
      </w:pPr>
      <w:r w:rsidRPr="00F40996">
        <w:t xml:space="preserve">Supervised antibiotics have been </w:t>
      </w:r>
      <w:proofErr w:type="gramStart"/>
      <w:r w:rsidRPr="00F40996">
        <w:t xml:space="preserve">designated </w:t>
      </w:r>
      <w:r w:rsidR="00346098" w:rsidRPr="00F40996">
        <w:t xml:space="preserve"> </w:t>
      </w:r>
      <w:r w:rsidRPr="00F40996">
        <w:t>by</w:t>
      </w:r>
      <w:proofErr w:type="gramEnd"/>
      <w:r w:rsidRPr="00F40996">
        <w:t xml:space="preserve"> the medicine committee and the infectious dis</w:t>
      </w:r>
      <w:r w:rsidR="00C436E7" w:rsidRPr="00F40996">
        <w:t>ease specialist.</w:t>
      </w:r>
    </w:p>
    <w:p w:rsidR="0027797C" w:rsidRPr="00F40996" w:rsidRDefault="00D271CA" w:rsidP="00C62D40">
      <w:pPr>
        <w:pStyle w:val="Ebullet"/>
      </w:pPr>
      <w:r w:rsidRPr="00F40996">
        <w:t xml:space="preserve">Pre-authorization </w:t>
      </w:r>
      <w:r w:rsidR="0027797C" w:rsidRPr="00F40996">
        <w:t xml:space="preserve">is needed for supervised antibiotics.  </w:t>
      </w:r>
      <w:r w:rsidR="00C62D40" w:rsidRPr="00F40996">
        <w:t>T</w:t>
      </w:r>
      <w:r w:rsidR="00592882" w:rsidRPr="00F40996">
        <w:t xml:space="preserve">he patients </w:t>
      </w:r>
      <w:proofErr w:type="gramStart"/>
      <w:r w:rsidR="00592882" w:rsidRPr="00F40996">
        <w:t>computerized</w:t>
      </w:r>
      <w:r w:rsidR="00417103" w:rsidRPr="00F40996">
        <w:t xml:space="preserve"> </w:t>
      </w:r>
      <w:r w:rsidR="00592882" w:rsidRPr="00F40996">
        <w:t xml:space="preserve"> </w:t>
      </w:r>
      <w:r w:rsidR="00417103" w:rsidRPr="00F40996">
        <w:t>file</w:t>
      </w:r>
      <w:proofErr w:type="gramEnd"/>
      <w:r w:rsidR="00592882" w:rsidRPr="00F40996">
        <w:t xml:space="preserve"> </w:t>
      </w:r>
      <w:r w:rsidR="00417103" w:rsidRPr="00F40996">
        <w:t xml:space="preserve"> is updated </w:t>
      </w:r>
      <w:r w:rsidR="00B713D3" w:rsidRPr="00F40996">
        <w:t>accordingly</w:t>
      </w:r>
      <w:r w:rsidR="00C436E7" w:rsidRPr="00F40996">
        <w:t>.</w:t>
      </w:r>
    </w:p>
    <w:p w:rsidR="00BC2F71" w:rsidRPr="00F40996" w:rsidRDefault="00B713D3" w:rsidP="00C62D40">
      <w:pPr>
        <w:pStyle w:val="Ehed"/>
        <w:rPr>
          <w:sz w:val="22"/>
          <w:szCs w:val="22"/>
        </w:rPr>
      </w:pPr>
      <w:r w:rsidRPr="00F40996">
        <w:rPr>
          <w:sz w:val="22"/>
          <w:szCs w:val="22"/>
        </w:rPr>
        <w:t xml:space="preserve">The </w:t>
      </w:r>
      <w:r w:rsidR="00BC334B" w:rsidRPr="00F40996">
        <w:rPr>
          <w:sz w:val="22"/>
          <w:szCs w:val="22"/>
        </w:rPr>
        <w:t xml:space="preserve">goal </w:t>
      </w:r>
    </w:p>
    <w:p w:rsidR="00BC2F71" w:rsidRPr="00F40996" w:rsidRDefault="00BC334B" w:rsidP="0008726A">
      <w:pPr>
        <w:pStyle w:val="Ebullet"/>
      </w:pPr>
      <w:r w:rsidRPr="00F40996">
        <w:t>Adequate use of antibiotics</w:t>
      </w:r>
    </w:p>
    <w:p w:rsidR="00BC334B" w:rsidRPr="00F40996" w:rsidRDefault="00BC334B" w:rsidP="004305D6">
      <w:pPr>
        <w:pStyle w:val="Ebullet"/>
      </w:pPr>
      <w:r w:rsidRPr="00F40996">
        <w:t>Standa</w:t>
      </w:r>
      <w:r w:rsidR="004305D6" w:rsidRPr="00F40996">
        <w:t>rd</w:t>
      </w:r>
      <w:r w:rsidRPr="00F40996">
        <w:t>i</w:t>
      </w:r>
      <w:r w:rsidR="004305D6" w:rsidRPr="00F40996">
        <w:t>zation</w:t>
      </w:r>
      <w:r w:rsidRPr="00F40996">
        <w:t xml:space="preserve"> of aseptic preparation technique and procedure </w:t>
      </w:r>
      <w:r w:rsidR="004305D6" w:rsidRPr="00F40996">
        <w:t xml:space="preserve">by </w:t>
      </w:r>
      <w:proofErr w:type="gramStart"/>
      <w:r w:rsidR="004305D6" w:rsidRPr="00F40996">
        <w:t>preparing  customiz</w:t>
      </w:r>
      <w:r w:rsidRPr="00F40996">
        <w:t>ed</w:t>
      </w:r>
      <w:proofErr w:type="gramEnd"/>
      <w:r w:rsidRPr="00F40996">
        <w:t xml:space="preserve">  data form to insure standard quality preparation .</w:t>
      </w:r>
    </w:p>
    <w:p w:rsidR="00C60FDB" w:rsidRPr="00F40996" w:rsidRDefault="00346098" w:rsidP="00C60FDB">
      <w:pPr>
        <w:pStyle w:val="Ebullet"/>
      </w:pPr>
      <w:r w:rsidRPr="00F40996">
        <w:t>Reduction days of treatme</w:t>
      </w:r>
      <w:r w:rsidR="00C60FDB" w:rsidRPr="00F40996">
        <w:t>nt and hospitalization.</w:t>
      </w:r>
    </w:p>
    <w:p w:rsidR="00346098" w:rsidRPr="00F40996" w:rsidRDefault="00346098" w:rsidP="00346098">
      <w:pPr>
        <w:pStyle w:val="Ebullet"/>
      </w:pPr>
      <w:r w:rsidRPr="00F40996">
        <w:t>Providing the patients with a more  accurate , accessible and safer treatment</w:t>
      </w:r>
    </w:p>
    <w:p w:rsidR="00CC54B1" w:rsidRPr="00F40996" w:rsidRDefault="00813F55" w:rsidP="003046B1">
      <w:pPr>
        <w:pStyle w:val="Ered"/>
        <w:rPr>
          <w:sz w:val="22"/>
          <w:szCs w:val="22"/>
        </w:rPr>
      </w:pPr>
      <w:r w:rsidRPr="00F40996">
        <w:rPr>
          <w:sz w:val="22"/>
          <w:szCs w:val="22"/>
        </w:rPr>
        <w:t>Dispensing</w:t>
      </w:r>
      <w:r w:rsidR="003046B1" w:rsidRPr="00F40996">
        <w:rPr>
          <w:sz w:val="22"/>
          <w:szCs w:val="22"/>
        </w:rPr>
        <w:t xml:space="preserve"> of antibiotics</w:t>
      </w:r>
    </w:p>
    <w:p w:rsidR="00813F55" w:rsidRPr="00F40996" w:rsidRDefault="00813F55" w:rsidP="00813F55">
      <w:pPr>
        <w:pStyle w:val="Ebullet"/>
      </w:pPr>
      <w:r w:rsidRPr="00F40996">
        <w:t xml:space="preserve">Monitoring </w:t>
      </w:r>
      <w:r w:rsidR="009A31AD" w:rsidRPr="00F40996">
        <w:t xml:space="preserve">dosage, dose adjustment according to renal and liver </w:t>
      </w:r>
      <w:proofErr w:type="gramStart"/>
      <w:r w:rsidR="009A31AD" w:rsidRPr="00F40996">
        <w:t>function ,</w:t>
      </w:r>
      <w:proofErr w:type="gramEnd"/>
      <w:r w:rsidR="009A31AD" w:rsidRPr="00F40996">
        <w:t xml:space="preserve"> allergies, polypharmacy combinations and the option to shift to </w:t>
      </w:r>
      <w:proofErr w:type="spellStart"/>
      <w:r w:rsidR="009A31AD" w:rsidRPr="00F40996">
        <w:t>po</w:t>
      </w:r>
      <w:proofErr w:type="spellEnd"/>
      <w:r w:rsidR="009A31AD" w:rsidRPr="00F40996">
        <w:t xml:space="preserve"> treatment rather than iv. This routine is performed on a daily basis and covers all antibiotic protocols.</w:t>
      </w:r>
    </w:p>
    <w:p w:rsidR="009A31AD" w:rsidRPr="00F40996" w:rsidRDefault="009A31AD" w:rsidP="00813F55">
      <w:pPr>
        <w:pStyle w:val="Ebullet"/>
      </w:pPr>
      <w:r w:rsidRPr="00F40996">
        <w:t>Computerized documentation of pharmaceutical intervention in patients file.</w:t>
      </w:r>
    </w:p>
    <w:p w:rsidR="009A31AD" w:rsidRPr="00F40996" w:rsidRDefault="009A31AD" w:rsidP="00813F55">
      <w:pPr>
        <w:pStyle w:val="Ebullet"/>
      </w:pPr>
      <w:r w:rsidRPr="00F40996">
        <w:t>Individual dispensing of antibiotics for 24 hours</w:t>
      </w:r>
    </w:p>
    <w:p w:rsidR="00940F3D" w:rsidRPr="00F40996" w:rsidRDefault="00940F3D" w:rsidP="00940F3D">
      <w:pPr>
        <w:pStyle w:val="Ered"/>
        <w:rPr>
          <w:sz w:val="22"/>
          <w:szCs w:val="22"/>
        </w:rPr>
      </w:pPr>
      <w:r w:rsidRPr="00F40996">
        <w:rPr>
          <w:sz w:val="22"/>
          <w:szCs w:val="22"/>
        </w:rPr>
        <w:t>Aseptic preparations</w:t>
      </w:r>
    </w:p>
    <w:p w:rsidR="004305D6" w:rsidRPr="00F40996" w:rsidRDefault="007F7808" w:rsidP="00C436E7">
      <w:pPr>
        <w:pStyle w:val="Ebullet"/>
      </w:pPr>
      <w:r w:rsidRPr="00F40996">
        <w:t xml:space="preserve">Issuing elaborated guidelines regarding aseptic preparations  </w:t>
      </w:r>
    </w:p>
    <w:p w:rsidR="00FB6B97" w:rsidRPr="00F40996" w:rsidRDefault="00203BDB" w:rsidP="00FB6B97">
      <w:pPr>
        <w:pStyle w:val="Ebullet"/>
      </w:pPr>
      <w:r w:rsidRPr="00F40996">
        <w:t xml:space="preserve">Document the preparation </w:t>
      </w:r>
      <w:r w:rsidR="007F7808" w:rsidRPr="00F40996">
        <w:t>in</w:t>
      </w:r>
      <w:r w:rsidRPr="00F40996">
        <w:t xml:space="preserve"> the</w:t>
      </w:r>
      <w:r w:rsidR="007F7808" w:rsidRPr="00F40996">
        <w:t xml:space="preserve"> Unit</w:t>
      </w:r>
      <w:r w:rsidRPr="00F40996">
        <w:t xml:space="preserve"> Dose system</w:t>
      </w:r>
    </w:p>
    <w:p w:rsidR="00FB6B97" w:rsidRPr="00F40996" w:rsidRDefault="007F7808" w:rsidP="00FB6B97">
      <w:pPr>
        <w:pStyle w:val="Ehed"/>
        <w:rPr>
          <w:sz w:val="22"/>
          <w:szCs w:val="22"/>
        </w:rPr>
      </w:pPr>
      <w:r w:rsidRPr="00F40996">
        <w:rPr>
          <w:sz w:val="22"/>
          <w:szCs w:val="22"/>
        </w:rPr>
        <w:t xml:space="preserve">What can we </w:t>
      </w:r>
      <w:r w:rsidR="0094652D" w:rsidRPr="00F40996">
        <w:rPr>
          <w:sz w:val="22"/>
          <w:szCs w:val="22"/>
        </w:rPr>
        <w:t>achieve</w:t>
      </w:r>
      <w:r w:rsidRPr="00F40996">
        <w:rPr>
          <w:sz w:val="22"/>
          <w:szCs w:val="22"/>
        </w:rPr>
        <w:t>?</w:t>
      </w:r>
    </w:p>
    <w:p w:rsidR="00203BDB" w:rsidRPr="00F40996" w:rsidRDefault="003A049B" w:rsidP="003A049B">
      <w:pPr>
        <w:pStyle w:val="Ebullet"/>
      </w:pPr>
      <w:r w:rsidRPr="00F40996">
        <w:t>Strict monitoring of antibiotic use in  hospitalized patients</w:t>
      </w:r>
    </w:p>
    <w:p w:rsidR="00FB6B97" w:rsidRPr="00F40996" w:rsidRDefault="003A049B" w:rsidP="00203BDB">
      <w:pPr>
        <w:pStyle w:val="Ebullet"/>
      </w:pPr>
      <w:r w:rsidRPr="00F40996">
        <w:t xml:space="preserve">Economic </w:t>
      </w:r>
      <w:r w:rsidR="00FB6B97" w:rsidRPr="00F40996">
        <w:t xml:space="preserve"> efficiency</w:t>
      </w:r>
    </w:p>
    <w:p w:rsidR="00FB6B97" w:rsidRPr="00F40996" w:rsidRDefault="00FB6B97" w:rsidP="003A049B">
      <w:pPr>
        <w:pStyle w:val="Ebullet"/>
      </w:pPr>
      <w:r w:rsidRPr="00F40996">
        <w:t xml:space="preserve">Promoting high quality </w:t>
      </w:r>
      <w:r w:rsidR="003A049B" w:rsidRPr="00F40996">
        <w:t>care</w:t>
      </w:r>
    </w:p>
    <w:p w:rsidR="00FB6B97" w:rsidRPr="00F40996" w:rsidRDefault="003A049B" w:rsidP="00203BDB">
      <w:pPr>
        <w:pStyle w:val="Ebullet"/>
      </w:pPr>
      <w:r w:rsidRPr="00F40996">
        <w:t xml:space="preserve">Computerized documentation and maintaining accessible data base </w:t>
      </w:r>
    </w:p>
    <w:p w:rsidR="00FB6B97" w:rsidRPr="00F40996" w:rsidRDefault="00FB6B97" w:rsidP="00203BDB">
      <w:pPr>
        <w:pStyle w:val="Ebullet"/>
      </w:pPr>
      <w:r w:rsidRPr="00F40996">
        <w:t>Regulatory improvement</w:t>
      </w:r>
    </w:p>
    <w:p w:rsidR="00FB6B97" w:rsidRPr="00F40996" w:rsidRDefault="00565504" w:rsidP="00356D60">
      <w:pPr>
        <w:pStyle w:val="Ebullet"/>
        <w:numPr>
          <w:ilvl w:val="0"/>
          <w:numId w:val="0"/>
        </w:numPr>
        <w:ind w:left="360"/>
      </w:pPr>
      <w:r w:rsidRPr="00F40996">
        <w:t>240 interventions were documented by unit dose pharmacists over a period of 6 month (01.2019-06.2019</w:t>
      </w:r>
      <w:proofErr w:type="gramStart"/>
      <w:r w:rsidRPr="00F40996">
        <w:t>)</w:t>
      </w:r>
      <w:r w:rsidR="0094652D" w:rsidRPr="00F40996">
        <w:t xml:space="preserve"> </w:t>
      </w:r>
      <w:r w:rsidR="00DA08E9" w:rsidRPr="00F40996">
        <w:t>.</w:t>
      </w:r>
      <w:proofErr w:type="gramEnd"/>
      <w:r w:rsidR="0094652D" w:rsidRPr="00F40996">
        <w:t xml:space="preserve"> </w:t>
      </w:r>
      <w:r w:rsidR="00DA08E9" w:rsidRPr="00F40996">
        <w:t xml:space="preserve"> </w:t>
      </w:r>
      <w:proofErr w:type="gramStart"/>
      <w:r w:rsidR="0094652D" w:rsidRPr="00F40996">
        <w:t xml:space="preserve">Discontinuing </w:t>
      </w:r>
      <w:r w:rsidR="00F74414" w:rsidRPr="00F40996">
        <w:t xml:space="preserve"> </w:t>
      </w:r>
      <w:r w:rsidR="0094652D" w:rsidRPr="00F40996">
        <w:t>treatment</w:t>
      </w:r>
      <w:proofErr w:type="gramEnd"/>
      <w:r w:rsidR="00F74414" w:rsidRPr="00F40996">
        <w:t xml:space="preserve"> ( </w:t>
      </w:r>
      <w:r w:rsidR="00D65898" w:rsidRPr="00F40996">
        <w:t>20</w:t>
      </w:r>
      <w:r w:rsidR="00F74414" w:rsidRPr="00F40996">
        <w:t>%), Switch to oral</w:t>
      </w:r>
      <w:r w:rsidR="0094652D" w:rsidRPr="00F40996">
        <w:t xml:space="preserve"> administration </w:t>
      </w:r>
      <w:r w:rsidR="00F74414" w:rsidRPr="00F40996">
        <w:t xml:space="preserve"> (1</w:t>
      </w:r>
      <w:r w:rsidR="00D65898" w:rsidRPr="00F40996">
        <w:t>5</w:t>
      </w:r>
      <w:r w:rsidR="00F74414" w:rsidRPr="00F40996">
        <w:t>%), Dose adjustment (1</w:t>
      </w:r>
      <w:r w:rsidR="00D65898" w:rsidRPr="00F40996">
        <w:t>5</w:t>
      </w:r>
      <w:r w:rsidR="00F74414" w:rsidRPr="00F40996">
        <w:t>%), Renewing the application to ID specialist (</w:t>
      </w:r>
      <w:r w:rsidR="00D65898" w:rsidRPr="00F40996">
        <w:t>30</w:t>
      </w:r>
      <w:r w:rsidR="00F74414" w:rsidRPr="00F40996">
        <w:t xml:space="preserve">%), </w:t>
      </w:r>
      <w:r w:rsidR="00D65898" w:rsidRPr="00F40996">
        <w:t>Informing the medicine department that there is a need of ID specialist approval for the antibiotic order (20%)</w:t>
      </w:r>
    </w:p>
    <w:p w:rsidR="00F40996" w:rsidRPr="00F40996" w:rsidRDefault="00F40996" w:rsidP="00F40996">
      <w:pPr>
        <w:pStyle w:val="Eng"/>
        <w:tabs>
          <w:tab w:val="left" w:pos="2610"/>
        </w:tabs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</w:t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b/>
          <w:bCs/>
          <w:lang w:eastAsia="he-IL"/>
        </w:rPr>
      </w:pPr>
      <w:r w:rsidRPr="00F40996">
        <w:rPr>
          <w:rFonts w:ascii="Times New Roman" w:eastAsia="Times New Roman" w:hAnsi="Times New Roman" w:cs="Miriam"/>
          <w:b/>
          <w:bCs/>
          <w:lang w:eastAsia="he-IL"/>
        </w:rPr>
        <w:t xml:space="preserve">Name: Mariana </w:t>
      </w:r>
      <w:proofErr w:type="spellStart"/>
      <w:proofErr w:type="gramStart"/>
      <w:r w:rsidRPr="00F40996">
        <w:rPr>
          <w:rFonts w:ascii="Times New Roman" w:eastAsia="Times New Roman" w:hAnsi="Times New Roman" w:cs="Miriam"/>
          <w:b/>
          <w:bCs/>
          <w:lang w:eastAsia="he-IL"/>
        </w:rPr>
        <w:t>Lvovsky</w:t>
      </w:r>
      <w:proofErr w:type="spellEnd"/>
      <w:r w:rsidRPr="00F40996">
        <w:rPr>
          <w:rFonts w:ascii="Times New Roman" w:eastAsia="Times New Roman" w:hAnsi="Times New Roman" w:cs="Miriam"/>
          <w:b/>
          <w:bCs/>
          <w:lang w:eastAsia="he-IL"/>
        </w:rPr>
        <w:t xml:space="preserve"> ,</w:t>
      </w:r>
      <w:proofErr w:type="gramEnd"/>
      <w:r w:rsidRPr="00F40996">
        <w:rPr>
          <w:rFonts w:ascii="Times New Roman" w:eastAsia="Times New Roman" w:hAnsi="Times New Roman" w:cs="Miriam"/>
          <w:b/>
          <w:bCs/>
          <w:lang w:eastAsia="he-IL"/>
        </w:rPr>
        <w:t xml:space="preserve"> </w:t>
      </w:r>
      <w:r w:rsidRPr="00F40996">
        <w:rPr>
          <w:rFonts w:ascii="Times New Roman" w:eastAsia="Times New Roman" w:hAnsi="Times New Roman" w:cs="Miriam"/>
          <w:b/>
          <w:bCs/>
          <w:lang w:eastAsia="he-IL"/>
        </w:rPr>
        <w:t xml:space="preserve">Education: </w:t>
      </w:r>
      <w:r w:rsidRPr="00F40996">
        <w:rPr>
          <w:rFonts w:ascii="Times New Roman" w:eastAsia="Times New Roman" w:hAnsi="Times New Roman" w:cs="Miriam"/>
          <w:lang w:eastAsia="he-IL"/>
        </w:rPr>
        <w:t>The Kaunas University Of Medicine, Lithuania. M. Pharm (2008)</w:t>
      </w:r>
      <w:r w:rsidRPr="00F40996">
        <w:rPr>
          <w:rFonts w:ascii="Times New Roman" w:eastAsia="Times New Roman" w:hAnsi="Times New Roman" w:cs="Miriam"/>
          <w:b/>
          <w:bCs/>
          <w:lang w:eastAsia="he-IL"/>
        </w:rPr>
        <w:t xml:space="preserve">, </w:t>
      </w:r>
      <w:r w:rsidRPr="00F40996">
        <w:rPr>
          <w:rFonts w:ascii="Times New Roman" w:eastAsia="Times New Roman" w:hAnsi="Times New Roman" w:cs="Miriam"/>
          <w:b/>
          <w:bCs/>
          <w:lang w:eastAsia="he-IL"/>
        </w:rPr>
        <w:t xml:space="preserve">Professional Experience: </w:t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b/>
          <w:bCs/>
          <w:lang w:eastAsia="he-IL"/>
        </w:rPr>
      </w:pPr>
      <w:proofErr w:type="gramStart"/>
      <w:r w:rsidRPr="00F40996">
        <w:rPr>
          <w:rFonts w:ascii="Times New Roman" w:eastAsia="Times New Roman" w:hAnsi="Times New Roman" w:cs="Miriam"/>
          <w:lang w:eastAsia="he-IL"/>
        </w:rPr>
        <w:lastRenderedPageBreak/>
        <w:t>Pharmacist  in</w:t>
      </w:r>
      <w:proofErr w:type="gramEnd"/>
      <w:r w:rsidRPr="00F40996">
        <w:rPr>
          <w:rFonts w:ascii="Times New Roman" w:eastAsia="Times New Roman" w:hAnsi="Times New Roman" w:cs="Miriam"/>
          <w:lang w:eastAsia="he-IL"/>
        </w:rPr>
        <w:t xml:space="preserve"> “Carmel” Medical Center, Haifa, Israel (2010-now)</w:t>
      </w:r>
      <w:r w:rsidRPr="00F40996">
        <w:rPr>
          <w:rFonts w:ascii="Times New Roman" w:eastAsia="Times New Roman" w:hAnsi="Times New Roman" w:cs="Miriam"/>
          <w:lang w:eastAsia="he-IL"/>
        </w:rPr>
        <w:t xml:space="preserve">, </w:t>
      </w:r>
      <w:r w:rsidRPr="00F40996">
        <w:rPr>
          <w:rFonts w:ascii="Times New Roman" w:eastAsia="Times New Roman" w:hAnsi="Times New Roman" w:cs="Miriam"/>
          <w:b/>
          <w:bCs/>
          <w:lang w:eastAsia="he-IL"/>
        </w:rPr>
        <w:t>Training on ICH/GCP</w:t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lang w:eastAsia="he-IL"/>
        </w:rPr>
      </w:pPr>
      <w:r w:rsidRPr="00F40996">
        <w:rPr>
          <w:rFonts w:ascii="Times New Roman" w:eastAsia="Times New Roman" w:hAnsi="Times New Roman" w:cs="Miriam"/>
          <w:lang w:eastAsia="he-IL"/>
        </w:rPr>
        <w:t xml:space="preserve"> Course Design, Conduct &amp; Management of Clinical Trials Practical </w:t>
      </w:r>
      <w:proofErr w:type="gramStart"/>
      <w:r w:rsidRPr="00F40996">
        <w:rPr>
          <w:rFonts w:ascii="Times New Roman" w:eastAsia="Times New Roman" w:hAnsi="Times New Roman" w:cs="Miriam"/>
          <w:lang w:eastAsia="he-IL"/>
        </w:rPr>
        <w:t>GCP  Compliance</w:t>
      </w:r>
      <w:proofErr w:type="gramEnd"/>
      <w:r w:rsidRPr="00F40996">
        <w:rPr>
          <w:rFonts w:ascii="Times New Roman" w:eastAsia="Times New Roman" w:hAnsi="Times New Roman" w:cs="Miriam"/>
          <w:lang w:eastAsia="he-IL"/>
        </w:rPr>
        <w:t xml:space="preserve"> 2012</w:t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lang w:eastAsia="he-IL"/>
        </w:rPr>
      </w:pP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b/>
          <w:bCs/>
          <w:lang w:eastAsia="he-IL"/>
        </w:rPr>
      </w:pP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lang w:eastAsia="he-IL"/>
        </w:rPr>
      </w:pPr>
      <w:r w:rsidRPr="00F40996">
        <w:rPr>
          <w:rFonts w:ascii="Times New Roman" w:eastAsia="Times New Roman" w:hAnsi="Times New Roman" w:cs="Miriam"/>
          <w:lang w:eastAsia="he-IL"/>
        </w:rPr>
        <w:t xml:space="preserve"> </w:t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lang w:eastAsia="he-IL"/>
        </w:rPr>
      </w:pPr>
      <w:r w:rsidRPr="00F40996">
        <w:rPr>
          <w:rFonts w:ascii="Times New Roman" w:eastAsia="Times New Roman" w:hAnsi="Times New Roman" w:cs="Miriam"/>
          <w:b/>
          <w:bCs/>
          <w:lang w:eastAsia="he-IL"/>
        </w:rPr>
        <w:t>Telephone:</w:t>
      </w:r>
      <w:r w:rsidRPr="00F40996">
        <w:rPr>
          <w:rFonts w:ascii="Times New Roman" w:eastAsia="Times New Roman" w:hAnsi="Times New Roman" w:cs="Miriam"/>
          <w:lang w:eastAsia="he-IL"/>
        </w:rPr>
        <w:t xml:space="preserve"> 972.4.8250352 (office</w:t>
      </w:r>
      <w:proofErr w:type="gramStart"/>
      <w:r w:rsidRPr="00F40996">
        <w:rPr>
          <w:rFonts w:ascii="Times New Roman" w:eastAsia="Times New Roman" w:hAnsi="Times New Roman" w:cs="Miriam"/>
          <w:lang w:eastAsia="he-IL"/>
        </w:rPr>
        <w:t>) ,</w:t>
      </w:r>
      <w:proofErr w:type="gramEnd"/>
      <w:r w:rsidRPr="00F40996">
        <w:rPr>
          <w:rFonts w:ascii="Times New Roman" w:eastAsia="Times New Roman" w:hAnsi="Times New Roman" w:cs="Miriam"/>
          <w:lang w:eastAsia="he-IL"/>
        </w:rPr>
        <w:t xml:space="preserve"> Fax: 972.4.8250651</w:t>
      </w:r>
      <w:r w:rsidRPr="00F40996">
        <w:rPr>
          <w:rFonts w:ascii="Times New Roman" w:eastAsia="Times New Roman" w:hAnsi="Times New Roman" w:cs="Miriam"/>
          <w:lang w:eastAsia="he-IL"/>
        </w:rPr>
        <w:tab/>
      </w:r>
      <w:r w:rsidRPr="00F40996">
        <w:rPr>
          <w:rFonts w:ascii="Times New Roman" w:eastAsia="Times New Roman" w:hAnsi="Times New Roman" w:cs="Miriam"/>
          <w:lang w:eastAsia="he-IL"/>
        </w:rPr>
        <w:tab/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b/>
          <w:bCs/>
          <w:lang w:eastAsia="he-IL"/>
        </w:rPr>
      </w:pPr>
      <w:r w:rsidRPr="00F40996">
        <w:rPr>
          <w:rFonts w:ascii="Times New Roman" w:eastAsia="Times New Roman" w:hAnsi="Times New Roman" w:cs="Miriam"/>
          <w:b/>
          <w:bCs/>
          <w:lang w:eastAsia="he-IL"/>
        </w:rPr>
        <w:t xml:space="preserve">EMAIL </w:t>
      </w:r>
      <w:r w:rsidRPr="00F40996">
        <w:rPr>
          <w:rFonts w:ascii="Times New Roman" w:eastAsia="Times New Roman" w:hAnsi="Times New Roman" w:cs="Miriam"/>
          <w:lang w:eastAsia="he-IL"/>
        </w:rPr>
        <w:t>marianalv@clalit.org.il</w:t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lang w:eastAsia="he-IL"/>
        </w:rPr>
      </w:pP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b/>
          <w:bCs/>
          <w:lang w:eastAsia="he-IL"/>
        </w:rPr>
      </w:pPr>
      <w:r w:rsidRPr="00F40996">
        <w:rPr>
          <w:rFonts w:ascii="Arial"/>
        </w:rPr>
        <w:t>Poster presentation</w:t>
      </w:r>
    </w:p>
    <w:p w:rsidR="00F40996" w:rsidRPr="00F40996" w:rsidRDefault="00F40996" w:rsidP="00F40996">
      <w:pPr>
        <w:bidi w:val="0"/>
        <w:spacing w:after="0" w:line="240" w:lineRule="auto"/>
        <w:rPr>
          <w:rFonts w:ascii="Times New Roman" w:eastAsia="Times New Roman" w:hAnsi="Times New Roman" w:cs="Miriam"/>
          <w:b/>
          <w:bCs/>
          <w:lang w:eastAsia="he-IL"/>
        </w:rPr>
      </w:pPr>
    </w:p>
    <w:p w:rsidR="00F40996" w:rsidRPr="00F40996" w:rsidRDefault="00F40996" w:rsidP="007916AA">
      <w:pPr>
        <w:pStyle w:val="Eng"/>
        <w:tabs>
          <w:tab w:val="left" w:pos="2610"/>
        </w:tabs>
        <w:rPr>
          <w:sz w:val="22"/>
          <w:szCs w:val="22"/>
        </w:rPr>
      </w:pPr>
    </w:p>
    <w:sectPr w:rsidR="00F40996" w:rsidRPr="00F40996" w:rsidSect="00753B8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D89" w:rsidRDefault="002B3D89" w:rsidP="007A4239">
      <w:pPr>
        <w:spacing w:after="0" w:line="240" w:lineRule="auto"/>
      </w:pPr>
      <w:r>
        <w:separator/>
      </w:r>
    </w:p>
  </w:endnote>
  <w:endnote w:type="continuationSeparator" w:id="0">
    <w:p w:rsidR="002B3D89" w:rsidRDefault="002B3D89" w:rsidP="007A4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D89" w:rsidRDefault="002B3D89" w:rsidP="007A4239">
      <w:pPr>
        <w:spacing w:after="0" w:line="240" w:lineRule="auto"/>
      </w:pPr>
      <w:r>
        <w:separator/>
      </w:r>
    </w:p>
  </w:footnote>
  <w:footnote w:type="continuationSeparator" w:id="0">
    <w:p w:rsidR="002B3D89" w:rsidRDefault="002B3D89" w:rsidP="007A42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F54C9"/>
    <w:multiLevelType w:val="hybridMultilevel"/>
    <w:tmpl w:val="BDC49954"/>
    <w:lvl w:ilvl="0" w:tplc="D1320D28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941F40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A4A7B90">
      <w:start w:val="2379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57E9D4A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7A091C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4A2CEA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30E00E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DA61B6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02A4A4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B17ACB"/>
    <w:multiLevelType w:val="hybridMultilevel"/>
    <w:tmpl w:val="2C8EB380"/>
    <w:lvl w:ilvl="0" w:tplc="CB42537C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029DFC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383B5C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66169E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6E9FA2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CABD2C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A08B92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9069FC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AB049CA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BC32C71"/>
    <w:multiLevelType w:val="hybridMultilevel"/>
    <w:tmpl w:val="56242CBC"/>
    <w:lvl w:ilvl="0" w:tplc="A47A69FC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DC24CA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36E778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CCBD74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DE2DBE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1050AA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B05F28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A60726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7CB940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A71167"/>
    <w:multiLevelType w:val="hybridMultilevel"/>
    <w:tmpl w:val="66A42D26"/>
    <w:lvl w:ilvl="0" w:tplc="719AC440">
      <w:start w:val="1"/>
      <w:numFmt w:val="bullet"/>
      <w:pStyle w:val="Ebullet"/>
      <w:lvlText w:val="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2000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B25AD892" w:tentative="1">
      <w:start w:val="1"/>
      <w:numFmt w:val="bullet"/>
      <w:lvlText w:val="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58AD26E" w:tentative="1">
      <w:start w:val="1"/>
      <w:numFmt w:val="bullet"/>
      <w:lvlText w:val=""/>
      <w:lvlJc w:val="left"/>
      <w:pPr>
        <w:tabs>
          <w:tab w:val="num" w:pos="2970"/>
        </w:tabs>
        <w:ind w:left="2970" w:hanging="360"/>
      </w:pPr>
      <w:rPr>
        <w:rFonts w:ascii="Wingdings" w:hAnsi="Wingdings" w:hint="default"/>
      </w:rPr>
    </w:lvl>
    <w:lvl w:ilvl="4" w:tplc="48928022" w:tentative="1">
      <w:start w:val="1"/>
      <w:numFmt w:val="bullet"/>
      <w:lvlText w:val="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</w:rPr>
    </w:lvl>
    <w:lvl w:ilvl="5" w:tplc="2A042E2C" w:tentative="1">
      <w:start w:val="1"/>
      <w:numFmt w:val="bullet"/>
      <w:lvlText w:val="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C1C2B490" w:tentative="1">
      <w:start w:val="1"/>
      <w:numFmt w:val="bullet"/>
      <w:lvlText w:val="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</w:rPr>
    </w:lvl>
    <w:lvl w:ilvl="7" w:tplc="813082EA" w:tentative="1">
      <w:start w:val="1"/>
      <w:numFmt w:val="bullet"/>
      <w:lvlText w:val="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</w:rPr>
    </w:lvl>
    <w:lvl w:ilvl="8" w:tplc="E402D6AA" w:tentative="1">
      <w:start w:val="1"/>
      <w:numFmt w:val="bullet"/>
      <w:lvlText w:val="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4">
    <w:nsid w:val="57CB4168"/>
    <w:multiLevelType w:val="hybridMultilevel"/>
    <w:tmpl w:val="05502926"/>
    <w:lvl w:ilvl="0" w:tplc="0812DDAE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121446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ACDE86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60BDEC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4E6BF0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FEF8EE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8EE3C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BCC3F2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3988BA0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C265C5E"/>
    <w:multiLevelType w:val="hybridMultilevel"/>
    <w:tmpl w:val="AE78B2BE"/>
    <w:lvl w:ilvl="0" w:tplc="C7602E84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C490C2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66E2810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EA73CA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7872D2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3E20AA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C0434C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BC207E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7CC072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2500D7"/>
    <w:multiLevelType w:val="hybridMultilevel"/>
    <w:tmpl w:val="DC44BB6A"/>
    <w:lvl w:ilvl="0" w:tplc="6A42D492">
      <w:start w:val="1"/>
      <w:numFmt w:val="bullet"/>
      <w:lvlText w:val="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4E6D50" w:tentative="1">
      <w:start w:val="1"/>
      <w:numFmt w:val="bullet"/>
      <w:lvlText w:val="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DE9D64" w:tentative="1">
      <w:start w:val="1"/>
      <w:numFmt w:val="bullet"/>
      <w:lvlText w:val="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7C8F80" w:tentative="1">
      <w:start w:val="1"/>
      <w:numFmt w:val="bullet"/>
      <w:lvlText w:val="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62092C" w:tentative="1">
      <w:start w:val="1"/>
      <w:numFmt w:val="bullet"/>
      <w:lvlText w:val="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2E1544" w:tentative="1">
      <w:start w:val="1"/>
      <w:numFmt w:val="bullet"/>
      <w:lvlText w:val="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2E8A3A" w:tentative="1">
      <w:start w:val="1"/>
      <w:numFmt w:val="bullet"/>
      <w:lvlText w:val="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D2838E" w:tentative="1">
      <w:start w:val="1"/>
      <w:numFmt w:val="bullet"/>
      <w:lvlText w:val="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5657BC" w:tentative="1">
      <w:start w:val="1"/>
      <w:numFmt w:val="bullet"/>
      <w:lvlText w:val="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898"/>
    <w:rsid w:val="00004829"/>
    <w:rsid w:val="0005769F"/>
    <w:rsid w:val="0008726A"/>
    <w:rsid w:val="000C6D21"/>
    <w:rsid w:val="000D4837"/>
    <w:rsid w:val="001663B9"/>
    <w:rsid w:val="00203BDB"/>
    <w:rsid w:val="0027797C"/>
    <w:rsid w:val="00280361"/>
    <w:rsid w:val="002A25C6"/>
    <w:rsid w:val="002B3D89"/>
    <w:rsid w:val="002C6A89"/>
    <w:rsid w:val="002D5A3D"/>
    <w:rsid w:val="003046B1"/>
    <w:rsid w:val="00346098"/>
    <w:rsid w:val="003543F5"/>
    <w:rsid w:val="00356D60"/>
    <w:rsid w:val="003A049B"/>
    <w:rsid w:val="00417103"/>
    <w:rsid w:val="00423898"/>
    <w:rsid w:val="004305D6"/>
    <w:rsid w:val="004C7A31"/>
    <w:rsid w:val="004D742E"/>
    <w:rsid w:val="00526CE1"/>
    <w:rsid w:val="00565504"/>
    <w:rsid w:val="00565F44"/>
    <w:rsid w:val="00592882"/>
    <w:rsid w:val="005B1D0B"/>
    <w:rsid w:val="006372C1"/>
    <w:rsid w:val="00692917"/>
    <w:rsid w:val="00706613"/>
    <w:rsid w:val="00733464"/>
    <w:rsid w:val="00752236"/>
    <w:rsid w:val="00753B87"/>
    <w:rsid w:val="00770EEE"/>
    <w:rsid w:val="007916AA"/>
    <w:rsid w:val="007A4239"/>
    <w:rsid w:val="007F60E2"/>
    <w:rsid w:val="007F7808"/>
    <w:rsid w:val="00813F55"/>
    <w:rsid w:val="0088055A"/>
    <w:rsid w:val="008F0A19"/>
    <w:rsid w:val="00940F3D"/>
    <w:rsid w:val="00941EF7"/>
    <w:rsid w:val="0094652D"/>
    <w:rsid w:val="009A31AD"/>
    <w:rsid w:val="009D7795"/>
    <w:rsid w:val="00A13281"/>
    <w:rsid w:val="00A85278"/>
    <w:rsid w:val="00AF1177"/>
    <w:rsid w:val="00B713D3"/>
    <w:rsid w:val="00BC2F71"/>
    <w:rsid w:val="00BC334B"/>
    <w:rsid w:val="00C0529F"/>
    <w:rsid w:val="00C14424"/>
    <w:rsid w:val="00C436E7"/>
    <w:rsid w:val="00C60FDB"/>
    <w:rsid w:val="00C62D40"/>
    <w:rsid w:val="00CC2712"/>
    <w:rsid w:val="00CC54B1"/>
    <w:rsid w:val="00D271CA"/>
    <w:rsid w:val="00D65898"/>
    <w:rsid w:val="00D75894"/>
    <w:rsid w:val="00DA08E9"/>
    <w:rsid w:val="00DD4A2E"/>
    <w:rsid w:val="00E81CE0"/>
    <w:rsid w:val="00F40996"/>
    <w:rsid w:val="00F7228C"/>
    <w:rsid w:val="00F74414"/>
    <w:rsid w:val="00FA7449"/>
    <w:rsid w:val="00FB6B97"/>
    <w:rsid w:val="00FD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0C6D2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0C6D21"/>
    <w:pPr>
      <w:bidi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A42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A4239"/>
  </w:style>
  <w:style w:type="paragraph" w:styleId="a6">
    <w:name w:val="footer"/>
    <w:basedOn w:val="a"/>
    <w:link w:val="a7"/>
    <w:uiPriority w:val="99"/>
    <w:unhideWhenUsed/>
    <w:rsid w:val="007A42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A4239"/>
  </w:style>
  <w:style w:type="paragraph" w:styleId="a8">
    <w:name w:val="Balloon Text"/>
    <w:basedOn w:val="a"/>
    <w:link w:val="a9"/>
    <w:uiPriority w:val="99"/>
    <w:semiHidden/>
    <w:unhideWhenUsed/>
    <w:rsid w:val="00FA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A7449"/>
    <w:rPr>
      <w:rFonts w:ascii="Tahoma" w:hAnsi="Tahoma" w:cs="Tahoma"/>
      <w:sz w:val="16"/>
      <w:szCs w:val="16"/>
    </w:rPr>
  </w:style>
  <w:style w:type="paragraph" w:customStyle="1" w:styleId="Eng">
    <w:name w:val="Eng"/>
    <w:basedOn w:val="NormalWeb"/>
    <w:qFormat/>
    <w:rsid w:val="00F7228C"/>
    <w:pPr>
      <w:spacing w:before="0" w:beforeAutospacing="0" w:after="0" w:afterAutospacing="0"/>
    </w:pPr>
    <w:rPr>
      <w:rFonts w:asciiTheme="majorBidi" w:eastAsiaTheme="minorEastAsia" w:hAnsiTheme="majorBidi" w:cstheme="majorBidi"/>
      <w:color w:val="000000" w:themeColor="text1"/>
      <w:kern w:val="24"/>
    </w:rPr>
  </w:style>
  <w:style w:type="paragraph" w:styleId="aa">
    <w:name w:val="Title"/>
    <w:basedOn w:val="a"/>
    <w:next w:val="a"/>
    <w:link w:val="ab"/>
    <w:uiPriority w:val="10"/>
    <w:qFormat/>
    <w:rsid w:val="00F7228C"/>
    <w:pPr>
      <w:bidi w:val="0"/>
      <w:spacing w:after="0" w:line="240" w:lineRule="auto"/>
      <w:contextualSpacing/>
      <w:jc w:val="center"/>
    </w:pPr>
    <w:rPr>
      <w:rFonts w:asciiTheme="majorBidi" w:eastAsiaTheme="minorEastAsia" w:hAnsiTheme="majorBidi" w:cstheme="majorBidi"/>
      <w:b/>
      <w:bCs/>
      <w:spacing w:val="-10"/>
      <w:kern w:val="28"/>
      <w:sz w:val="24"/>
      <w:szCs w:val="24"/>
    </w:rPr>
  </w:style>
  <w:style w:type="character" w:customStyle="1" w:styleId="ab">
    <w:name w:val="כותרת טקסט תו"/>
    <w:basedOn w:val="a0"/>
    <w:link w:val="aa"/>
    <w:uiPriority w:val="10"/>
    <w:rsid w:val="00F7228C"/>
    <w:rPr>
      <w:rFonts w:asciiTheme="majorBidi" w:eastAsiaTheme="minorEastAsia" w:hAnsiTheme="majorBidi" w:cstheme="majorBidi"/>
      <w:b/>
      <w:bCs/>
      <w:spacing w:val="-10"/>
      <w:kern w:val="28"/>
      <w:sz w:val="24"/>
      <w:szCs w:val="24"/>
    </w:rPr>
  </w:style>
  <w:style w:type="paragraph" w:customStyle="1" w:styleId="Ehed">
    <w:name w:val="Ehed"/>
    <w:basedOn w:val="Eng"/>
    <w:qFormat/>
    <w:rsid w:val="00F7228C"/>
    <w:pPr>
      <w:keepNext/>
      <w:spacing w:before="120" w:after="120"/>
    </w:pPr>
    <w:rPr>
      <w:b/>
      <w:bCs/>
      <w:color w:val="548DD4" w:themeColor="text2" w:themeTint="99"/>
    </w:rPr>
  </w:style>
  <w:style w:type="paragraph" w:customStyle="1" w:styleId="Ebullet">
    <w:name w:val="Ebullet"/>
    <w:basedOn w:val="a3"/>
    <w:qFormat/>
    <w:rsid w:val="0008726A"/>
    <w:pPr>
      <w:numPr>
        <w:numId w:val="1"/>
      </w:numPr>
      <w:spacing w:before="120"/>
      <w:ind w:left="360"/>
      <w:contextualSpacing w:val="0"/>
    </w:pPr>
    <w:rPr>
      <w:sz w:val="22"/>
      <w:szCs w:val="22"/>
    </w:rPr>
  </w:style>
  <w:style w:type="paragraph" w:customStyle="1" w:styleId="Ered">
    <w:name w:val="Ered"/>
    <w:basedOn w:val="Ehed"/>
    <w:qFormat/>
    <w:rsid w:val="003046B1"/>
    <w:rPr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0C6D21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0C6D21"/>
    <w:pPr>
      <w:bidi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7A42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A4239"/>
  </w:style>
  <w:style w:type="paragraph" w:styleId="a6">
    <w:name w:val="footer"/>
    <w:basedOn w:val="a"/>
    <w:link w:val="a7"/>
    <w:uiPriority w:val="99"/>
    <w:unhideWhenUsed/>
    <w:rsid w:val="007A42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A4239"/>
  </w:style>
  <w:style w:type="paragraph" w:styleId="a8">
    <w:name w:val="Balloon Text"/>
    <w:basedOn w:val="a"/>
    <w:link w:val="a9"/>
    <w:uiPriority w:val="99"/>
    <w:semiHidden/>
    <w:unhideWhenUsed/>
    <w:rsid w:val="00FA7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A7449"/>
    <w:rPr>
      <w:rFonts w:ascii="Tahoma" w:hAnsi="Tahoma" w:cs="Tahoma"/>
      <w:sz w:val="16"/>
      <w:szCs w:val="16"/>
    </w:rPr>
  </w:style>
  <w:style w:type="paragraph" w:customStyle="1" w:styleId="Eng">
    <w:name w:val="Eng"/>
    <w:basedOn w:val="NormalWeb"/>
    <w:qFormat/>
    <w:rsid w:val="00F7228C"/>
    <w:pPr>
      <w:spacing w:before="0" w:beforeAutospacing="0" w:after="0" w:afterAutospacing="0"/>
    </w:pPr>
    <w:rPr>
      <w:rFonts w:asciiTheme="majorBidi" w:eastAsiaTheme="minorEastAsia" w:hAnsiTheme="majorBidi" w:cstheme="majorBidi"/>
      <w:color w:val="000000" w:themeColor="text1"/>
      <w:kern w:val="24"/>
    </w:rPr>
  </w:style>
  <w:style w:type="paragraph" w:styleId="aa">
    <w:name w:val="Title"/>
    <w:basedOn w:val="a"/>
    <w:next w:val="a"/>
    <w:link w:val="ab"/>
    <w:uiPriority w:val="10"/>
    <w:qFormat/>
    <w:rsid w:val="00F7228C"/>
    <w:pPr>
      <w:bidi w:val="0"/>
      <w:spacing w:after="0" w:line="240" w:lineRule="auto"/>
      <w:contextualSpacing/>
      <w:jc w:val="center"/>
    </w:pPr>
    <w:rPr>
      <w:rFonts w:asciiTheme="majorBidi" w:eastAsiaTheme="minorEastAsia" w:hAnsiTheme="majorBidi" w:cstheme="majorBidi"/>
      <w:b/>
      <w:bCs/>
      <w:spacing w:val="-10"/>
      <w:kern w:val="28"/>
      <w:sz w:val="24"/>
      <w:szCs w:val="24"/>
    </w:rPr>
  </w:style>
  <w:style w:type="character" w:customStyle="1" w:styleId="ab">
    <w:name w:val="כותרת טקסט תו"/>
    <w:basedOn w:val="a0"/>
    <w:link w:val="aa"/>
    <w:uiPriority w:val="10"/>
    <w:rsid w:val="00F7228C"/>
    <w:rPr>
      <w:rFonts w:asciiTheme="majorBidi" w:eastAsiaTheme="minorEastAsia" w:hAnsiTheme="majorBidi" w:cstheme="majorBidi"/>
      <w:b/>
      <w:bCs/>
      <w:spacing w:val="-10"/>
      <w:kern w:val="28"/>
      <w:sz w:val="24"/>
      <w:szCs w:val="24"/>
    </w:rPr>
  </w:style>
  <w:style w:type="paragraph" w:customStyle="1" w:styleId="Ehed">
    <w:name w:val="Ehed"/>
    <w:basedOn w:val="Eng"/>
    <w:qFormat/>
    <w:rsid w:val="00F7228C"/>
    <w:pPr>
      <w:keepNext/>
      <w:spacing w:before="120" w:after="120"/>
    </w:pPr>
    <w:rPr>
      <w:b/>
      <w:bCs/>
      <w:color w:val="548DD4" w:themeColor="text2" w:themeTint="99"/>
    </w:rPr>
  </w:style>
  <w:style w:type="paragraph" w:customStyle="1" w:styleId="Ebullet">
    <w:name w:val="Ebullet"/>
    <w:basedOn w:val="a3"/>
    <w:qFormat/>
    <w:rsid w:val="0008726A"/>
    <w:pPr>
      <w:numPr>
        <w:numId w:val="1"/>
      </w:numPr>
      <w:spacing w:before="120"/>
      <w:ind w:left="360"/>
      <w:contextualSpacing w:val="0"/>
    </w:pPr>
    <w:rPr>
      <w:sz w:val="22"/>
      <w:szCs w:val="22"/>
    </w:rPr>
  </w:style>
  <w:style w:type="paragraph" w:customStyle="1" w:styleId="Ered">
    <w:name w:val="Ered"/>
    <w:basedOn w:val="Ehed"/>
    <w:qFormat/>
    <w:rsid w:val="003046B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9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7A733-9F39-4A89-9720-EC55593DD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2</Pages>
  <Words>438</Words>
  <Characters>2190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PharUdAll1</dc:creator>
  <cp:lastModifiedBy>PharUdAll1</cp:lastModifiedBy>
  <cp:revision>19</cp:revision>
  <cp:lastPrinted>2019-11-18T12:21:00Z</cp:lastPrinted>
  <dcterms:created xsi:type="dcterms:W3CDTF">2019-11-18T13:50:00Z</dcterms:created>
  <dcterms:modified xsi:type="dcterms:W3CDTF">2019-11-25T12:29:00Z</dcterms:modified>
</cp:coreProperties>
</file>