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E46" w:rsidRPr="002F202F" w:rsidRDefault="00C97E46" w:rsidP="00C97E46">
      <w:pPr>
        <w:pStyle w:val="Heading1"/>
      </w:pPr>
      <w:bookmarkStart w:id="0" w:name="_Toc468106762"/>
      <w:r w:rsidRPr="002F202F">
        <w:t>ABSTRACT</w:t>
      </w:r>
      <w:bookmarkEnd w:id="0"/>
    </w:p>
    <w:p w:rsidR="00C97E46" w:rsidRPr="00D14517" w:rsidRDefault="00C97E46" w:rsidP="00C97E46">
      <w:pPr>
        <w:spacing w:after="0" w:line="360" w:lineRule="auto"/>
      </w:pPr>
    </w:p>
    <w:p w:rsidR="00C97E46" w:rsidRPr="00610A28" w:rsidRDefault="00C97E46" w:rsidP="00C97E46">
      <w:pPr>
        <w:spacing w:after="0" w:line="360" w:lineRule="auto"/>
        <w:jc w:val="both"/>
        <w:rPr>
          <w:rFonts w:ascii="Times New Roman" w:hAnsi="Times New Roman"/>
          <w:sz w:val="24"/>
          <w:szCs w:val="24"/>
        </w:rPr>
      </w:pPr>
      <w:r w:rsidRPr="00610A28">
        <w:rPr>
          <w:rFonts w:ascii="Times New Roman" w:hAnsi="Times New Roman"/>
          <w:sz w:val="24"/>
          <w:szCs w:val="24"/>
        </w:rPr>
        <w:t>Background</w:t>
      </w:r>
      <w:r>
        <w:rPr>
          <w:rFonts w:ascii="Times New Roman" w:hAnsi="Times New Roman"/>
          <w:sz w:val="24"/>
          <w:szCs w:val="24"/>
        </w:rPr>
        <w:t>: Anti</w:t>
      </w:r>
      <w:r w:rsidRPr="00610A28">
        <w:rPr>
          <w:rFonts w:ascii="Times New Roman" w:hAnsi="Times New Roman"/>
          <w:sz w:val="24"/>
          <w:szCs w:val="24"/>
        </w:rPr>
        <w:t xml:space="preserve">microbial resistance (AMR) is a threat to the treatment of infectious diseases and has reached a crisis level. Many deaths and health care costs are documented due to AMR. Drivers of AMR </w:t>
      </w:r>
      <w:proofErr w:type="gramStart"/>
      <w:r w:rsidRPr="00610A28">
        <w:rPr>
          <w:rFonts w:ascii="Times New Roman" w:hAnsi="Times New Roman"/>
          <w:sz w:val="24"/>
          <w:szCs w:val="24"/>
        </w:rPr>
        <w:t>include  antibiotic</w:t>
      </w:r>
      <w:proofErr w:type="gramEnd"/>
      <w:r w:rsidRPr="00610A28">
        <w:rPr>
          <w:rFonts w:ascii="Times New Roman" w:hAnsi="Times New Roman"/>
          <w:sz w:val="24"/>
          <w:szCs w:val="24"/>
        </w:rPr>
        <w:t xml:space="preserve"> misuse, overuse, lack of adequate  infection prevention control and </w:t>
      </w:r>
      <w:r>
        <w:rPr>
          <w:rFonts w:ascii="Times New Roman" w:hAnsi="Times New Roman"/>
          <w:sz w:val="24"/>
          <w:szCs w:val="24"/>
        </w:rPr>
        <w:t xml:space="preserve">lack of </w:t>
      </w:r>
      <w:r w:rsidRPr="00610A28">
        <w:rPr>
          <w:rFonts w:ascii="Times New Roman" w:hAnsi="Times New Roman"/>
          <w:sz w:val="24"/>
          <w:szCs w:val="24"/>
        </w:rPr>
        <w:t>antibiotic resistance testing that inform proper prescribing practices. Other factors for resistance are uncontrolled access to antibiotics leading to antibiotic overconsumption and lack of antibiotic stewardship programmes in our health care settings. This thesis will examine and quantify the drivers of AMR and recommend the steps and actions to be taken to mitigate the problem in our country.</w:t>
      </w:r>
    </w:p>
    <w:p w:rsidR="00C97E46" w:rsidRPr="00610A28" w:rsidRDefault="00C97E46" w:rsidP="00C97E46">
      <w:pPr>
        <w:spacing w:after="0" w:line="360" w:lineRule="auto"/>
        <w:jc w:val="both"/>
        <w:rPr>
          <w:rFonts w:ascii="Times New Roman" w:hAnsi="Times New Roman"/>
          <w:sz w:val="24"/>
          <w:szCs w:val="24"/>
        </w:rPr>
      </w:pPr>
      <w:r w:rsidRPr="00610A28">
        <w:rPr>
          <w:rFonts w:ascii="Times New Roman" w:hAnsi="Times New Roman"/>
          <w:sz w:val="24"/>
          <w:szCs w:val="24"/>
        </w:rPr>
        <w:t>Aims: To identify and quantify  the factors contributing to AMR,</w:t>
      </w:r>
      <w:r>
        <w:rPr>
          <w:rFonts w:ascii="Times New Roman" w:hAnsi="Times New Roman"/>
          <w:sz w:val="24"/>
          <w:szCs w:val="24"/>
        </w:rPr>
        <w:t xml:space="preserve"> </w:t>
      </w:r>
      <w:r w:rsidRPr="00610A28">
        <w:rPr>
          <w:rFonts w:ascii="Times New Roman" w:hAnsi="Times New Roman"/>
          <w:sz w:val="24"/>
          <w:szCs w:val="24"/>
        </w:rPr>
        <w:t xml:space="preserve">notably to study the </w:t>
      </w:r>
      <w:r>
        <w:rPr>
          <w:rFonts w:ascii="Times New Roman" w:hAnsi="Times New Roman"/>
          <w:sz w:val="24"/>
          <w:szCs w:val="24"/>
        </w:rPr>
        <w:t xml:space="preserve">extent of </w:t>
      </w:r>
      <w:r w:rsidRPr="00610A28">
        <w:rPr>
          <w:rFonts w:ascii="Times New Roman" w:hAnsi="Times New Roman"/>
          <w:sz w:val="24"/>
          <w:szCs w:val="24"/>
        </w:rPr>
        <w:t xml:space="preserve">antibiotic use, infection </w:t>
      </w:r>
      <w:r>
        <w:rPr>
          <w:rFonts w:ascii="Times New Roman" w:hAnsi="Times New Roman"/>
          <w:sz w:val="24"/>
          <w:szCs w:val="24"/>
        </w:rPr>
        <w:t xml:space="preserve">prevention </w:t>
      </w:r>
      <w:r w:rsidRPr="00610A28">
        <w:rPr>
          <w:rFonts w:ascii="Times New Roman" w:hAnsi="Times New Roman"/>
          <w:sz w:val="24"/>
          <w:szCs w:val="24"/>
        </w:rPr>
        <w:t>control and antimicro</w:t>
      </w:r>
      <w:r>
        <w:rPr>
          <w:rFonts w:ascii="Times New Roman" w:hAnsi="Times New Roman"/>
          <w:sz w:val="24"/>
          <w:szCs w:val="24"/>
        </w:rPr>
        <w:t>bial resistance in Kilimanjaro R</w:t>
      </w:r>
      <w:r w:rsidRPr="00610A28">
        <w:rPr>
          <w:rFonts w:ascii="Times New Roman" w:hAnsi="Times New Roman"/>
          <w:sz w:val="24"/>
          <w:szCs w:val="24"/>
        </w:rPr>
        <w:t>egion in Tanzania, in order to suggest mechanisms for mitigation.</w:t>
      </w:r>
    </w:p>
    <w:p w:rsidR="00C97E46" w:rsidRPr="00610A28" w:rsidRDefault="00C97E46" w:rsidP="00C97E46">
      <w:pPr>
        <w:spacing w:after="0" w:line="360" w:lineRule="auto"/>
        <w:jc w:val="both"/>
        <w:rPr>
          <w:rFonts w:ascii="Times New Roman" w:hAnsi="Times New Roman"/>
          <w:sz w:val="24"/>
          <w:szCs w:val="24"/>
        </w:rPr>
      </w:pPr>
      <w:r w:rsidRPr="00610A28">
        <w:rPr>
          <w:rFonts w:ascii="Times New Roman" w:hAnsi="Times New Roman"/>
          <w:sz w:val="24"/>
          <w:szCs w:val="24"/>
        </w:rPr>
        <w:t xml:space="preserve">Objective: To measure the quantity of antibiotics consumed by patients using approved WHO tools, identify areas of improvement in antibiotic prescribing and community antibiotic use in order to inform rational antibiotic use and reduce escalation of antibiotic </w:t>
      </w:r>
      <w:proofErr w:type="gramStart"/>
      <w:r w:rsidRPr="00610A28">
        <w:rPr>
          <w:rFonts w:ascii="Times New Roman" w:hAnsi="Times New Roman"/>
          <w:sz w:val="24"/>
          <w:szCs w:val="24"/>
        </w:rPr>
        <w:t>resistance .</w:t>
      </w:r>
      <w:proofErr w:type="gramEnd"/>
      <w:r w:rsidRPr="00610A28">
        <w:rPr>
          <w:rFonts w:ascii="Times New Roman" w:hAnsi="Times New Roman"/>
          <w:sz w:val="24"/>
          <w:szCs w:val="24"/>
        </w:rPr>
        <w:t xml:space="preserve"> </w:t>
      </w:r>
    </w:p>
    <w:p w:rsidR="00C97E46" w:rsidRPr="00610A28" w:rsidRDefault="00C97E46" w:rsidP="00C97E46">
      <w:pPr>
        <w:spacing w:after="0" w:line="360" w:lineRule="auto"/>
        <w:jc w:val="both"/>
        <w:rPr>
          <w:rFonts w:ascii="Times New Roman" w:hAnsi="Times New Roman"/>
          <w:sz w:val="24"/>
          <w:szCs w:val="24"/>
        </w:rPr>
      </w:pPr>
      <w:r w:rsidRPr="00610A28">
        <w:rPr>
          <w:rFonts w:ascii="Times New Roman" w:hAnsi="Times New Roman"/>
          <w:sz w:val="24"/>
          <w:szCs w:val="24"/>
        </w:rPr>
        <w:t>Methods: This will be a cross sectional study: A mixed hospital and Community based, quantitative and qualitative methods.</w:t>
      </w:r>
      <w:r>
        <w:rPr>
          <w:rFonts w:ascii="Times New Roman" w:hAnsi="Times New Roman"/>
          <w:sz w:val="24"/>
          <w:szCs w:val="24"/>
        </w:rPr>
        <w:t xml:space="preserve"> </w:t>
      </w:r>
      <w:r w:rsidRPr="00610A28">
        <w:rPr>
          <w:rFonts w:ascii="Times New Roman" w:hAnsi="Times New Roman"/>
          <w:sz w:val="24"/>
          <w:szCs w:val="24"/>
        </w:rPr>
        <w:t xml:space="preserve">Antibiotic consumption in hospitals and in </w:t>
      </w:r>
      <w:proofErr w:type="spellStart"/>
      <w:r>
        <w:rPr>
          <w:rFonts w:ascii="Times New Roman" w:hAnsi="Times New Roman"/>
          <w:sz w:val="24"/>
          <w:szCs w:val="24"/>
        </w:rPr>
        <w:t>in</w:t>
      </w:r>
      <w:proofErr w:type="spellEnd"/>
      <w:r>
        <w:rPr>
          <w:rFonts w:ascii="Times New Roman" w:hAnsi="Times New Roman"/>
          <w:sz w:val="24"/>
          <w:szCs w:val="24"/>
        </w:rPr>
        <w:t>- and out-</w:t>
      </w:r>
      <w:r w:rsidRPr="00610A28">
        <w:rPr>
          <w:rFonts w:ascii="Times New Roman" w:hAnsi="Times New Roman"/>
          <w:sz w:val="24"/>
          <w:szCs w:val="24"/>
        </w:rPr>
        <w:t>outpatients will be determined</w:t>
      </w:r>
      <w:r>
        <w:rPr>
          <w:rFonts w:ascii="Times New Roman" w:hAnsi="Times New Roman"/>
          <w:sz w:val="24"/>
          <w:szCs w:val="24"/>
        </w:rPr>
        <w:t xml:space="preserve"> </w:t>
      </w:r>
      <w:r w:rsidRPr="00610A28">
        <w:rPr>
          <w:rFonts w:ascii="Times New Roman" w:hAnsi="Times New Roman"/>
          <w:sz w:val="24"/>
          <w:szCs w:val="24"/>
        </w:rPr>
        <w:t>using a</w:t>
      </w:r>
      <w:r>
        <w:rPr>
          <w:rFonts w:ascii="Times New Roman" w:hAnsi="Times New Roman"/>
          <w:sz w:val="24"/>
          <w:szCs w:val="24"/>
        </w:rPr>
        <w:t xml:space="preserve"> Point Prevalence </w:t>
      </w:r>
      <w:proofErr w:type="gramStart"/>
      <w:r>
        <w:rPr>
          <w:rFonts w:ascii="Times New Roman" w:hAnsi="Times New Roman"/>
          <w:sz w:val="24"/>
          <w:szCs w:val="24"/>
        </w:rPr>
        <w:t>Survey  (</w:t>
      </w:r>
      <w:proofErr w:type="gramEnd"/>
      <w:r w:rsidRPr="00610A28">
        <w:rPr>
          <w:rFonts w:ascii="Times New Roman" w:hAnsi="Times New Roman"/>
          <w:sz w:val="24"/>
          <w:szCs w:val="24"/>
        </w:rPr>
        <w:t>PPS</w:t>
      </w:r>
      <w:r>
        <w:rPr>
          <w:rFonts w:ascii="Times New Roman" w:hAnsi="Times New Roman"/>
          <w:sz w:val="24"/>
          <w:szCs w:val="24"/>
        </w:rPr>
        <w:t>)</w:t>
      </w:r>
      <w:r w:rsidRPr="00610A28">
        <w:rPr>
          <w:rFonts w:ascii="Times New Roman" w:hAnsi="Times New Roman"/>
          <w:sz w:val="24"/>
          <w:szCs w:val="24"/>
        </w:rPr>
        <w:t xml:space="preserve">. </w:t>
      </w:r>
      <w:proofErr w:type="spellStart"/>
      <w:r w:rsidRPr="00610A28">
        <w:rPr>
          <w:rFonts w:ascii="Times New Roman" w:hAnsi="Times New Roman"/>
          <w:sz w:val="24"/>
          <w:szCs w:val="24"/>
        </w:rPr>
        <w:t>Acess</w:t>
      </w:r>
      <w:proofErr w:type="spellEnd"/>
      <w:r w:rsidRPr="00610A28">
        <w:rPr>
          <w:rFonts w:ascii="Times New Roman" w:hAnsi="Times New Roman"/>
          <w:sz w:val="24"/>
          <w:szCs w:val="24"/>
        </w:rPr>
        <w:t xml:space="preserve"> and availability of antibiotics will be determined by pharmacy sales and a group of research assistants posing as patients will visit pharmacies with common complaints to determine which antibiotics are dispensed to them without prescription. This </w:t>
      </w:r>
      <w:r>
        <w:rPr>
          <w:rFonts w:ascii="Times New Roman" w:hAnsi="Times New Roman"/>
          <w:sz w:val="24"/>
          <w:szCs w:val="24"/>
        </w:rPr>
        <w:t xml:space="preserve">work will be carried out in </w:t>
      </w:r>
      <w:proofErr w:type="gramStart"/>
      <w:r w:rsidRPr="00610A28">
        <w:rPr>
          <w:rFonts w:ascii="Times New Roman" w:hAnsi="Times New Roman"/>
          <w:sz w:val="24"/>
          <w:szCs w:val="24"/>
        </w:rPr>
        <w:t xml:space="preserve">Moshi </w:t>
      </w:r>
      <w:r>
        <w:rPr>
          <w:rFonts w:ascii="Times New Roman" w:hAnsi="Times New Roman"/>
          <w:sz w:val="24"/>
          <w:szCs w:val="24"/>
        </w:rPr>
        <w:t xml:space="preserve"> Municipality</w:t>
      </w:r>
      <w:proofErr w:type="gramEnd"/>
      <w:r>
        <w:rPr>
          <w:rFonts w:ascii="Times New Roman" w:hAnsi="Times New Roman"/>
          <w:sz w:val="24"/>
          <w:szCs w:val="24"/>
        </w:rPr>
        <w:t>,</w:t>
      </w:r>
      <w:r w:rsidRPr="00610A28">
        <w:rPr>
          <w:rFonts w:ascii="Times New Roman" w:hAnsi="Times New Roman"/>
          <w:sz w:val="24"/>
          <w:szCs w:val="24"/>
        </w:rPr>
        <w:t xml:space="preserve"> Kilimanjaro region, Tanzania. </w:t>
      </w:r>
    </w:p>
    <w:p w:rsidR="00F945C4" w:rsidRDefault="00F945C4"/>
    <w:sectPr w:rsidR="00F945C4" w:rsidSect="00F945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C97E46"/>
    <w:rsid w:val="00C97E46"/>
    <w:rsid w:val="00F94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E46"/>
    <w:rPr>
      <w:rFonts w:ascii="Calibri" w:eastAsia="Calibri" w:hAnsi="Calibri" w:cs="Times New Roman"/>
    </w:rPr>
  </w:style>
  <w:style w:type="paragraph" w:styleId="Heading1">
    <w:name w:val="heading 1"/>
    <w:next w:val="Normal"/>
    <w:link w:val="Heading1Char"/>
    <w:uiPriority w:val="9"/>
    <w:qFormat/>
    <w:rsid w:val="00C97E46"/>
    <w:pPr>
      <w:keepNext/>
      <w:keepLines/>
      <w:spacing w:after="0" w:line="360" w:lineRule="auto"/>
      <w:ind w:left="10" w:hanging="10"/>
      <w:jc w:val="center"/>
      <w:outlineLvl w:val="0"/>
    </w:pPr>
    <w:rPr>
      <w:rFonts w:ascii="Times New Roman" w:eastAsia="Arial"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E46"/>
    <w:rPr>
      <w:rFonts w:ascii="Times New Roman" w:eastAsia="Arial" w:hAnsi="Times New Roman" w:cs="Times New Roman"/>
      <w:b/>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2017-02-08T20:02:00Z</dcterms:created>
  <dcterms:modified xsi:type="dcterms:W3CDTF">2017-02-08T20:03:00Z</dcterms:modified>
</cp:coreProperties>
</file>