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BB4" w:rsidRDefault="00A50BB4">
      <w:pPr>
        <w:rPr>
          <w:rFonts w:ascii="Arial" w:hAnsi="Arial" w:cs="Arial"/>
          <w:b/>
          <w:sz w:val="24"/>
          <w:szCs w:val="24"/>
          <w:u w:val="single"/>
        </w:rPr>
      </w:pPr>
      <w:r>
        <w:rPr>
          <w:rFonts w:ascii="Arial" w:hAnsi="Arial" w:cs="Arial"/>
          <w:b/>
          <w:noProof/>
          <w:sz w:val="24"/>
          <w:szCs w:val="24"/>
          <w:u w:val="single"/>
        </w:rPr>
        <w:t xml:space="preserve">                                                                                                 </w:t>
      </w:r>
      <w:r>
        <w:rPr>
          <w:rFonts w:ascii="Arial" w:hAnsi="Arial" w:cs="Arial"/>
          <w:b/>
          <w:noProof/>
          <w:sz w:val="24"/>
          <w:szCs w:val="24"/>
          <w:u w:val="single"/>
        </w:rPr>
        <w:drawing>
          <wp:inline distT="0" distB="0" distL="0" distR="0" wp14:anchorId="0D19909B" wp14:editId="28CD2F8D">
            <wp:extent cx="2006930" cy="1557640"/>
            <wp:effectExtent l="0" t="0" r="0" b="5080"/>
            <wp:docPr id="2" name="Picture 2" descr="C:\Users\Wesley E. Etheridge\Desktop\Wes Etheridge GCS Principal Consultant DCAM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esley E. Etheridge\Desktop\Wes Etheridge GCS Principal Consultant DCAMF.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02904" cy="1554515"/>
                    </a:xfrm>
                    <a:prstGeom prst="rect">
                      <a:avLst/>
                    </a:prstGeom>
                    <a:noFill/>
                    <a:ln>
                      <a:noFill/>
                    </a:ln>
                  </pic:spPr>
                </pic:pic>
              </a:graphicData>
            </a:graphic>
          </wp:inline>
        </w:drawing>
      </w:r>
    </w:p>
    <w:p w:rsidR="00A50BB4" w:rsidRDefault="00A50BB4">
      <w:pPr>
        <w:rPr>
          <w:rFonts w:ascii="Arial" w:hAnsi="Arial" w:cs="Arial"/>
          <w:b/>
          <w:sz w:val="24"/>
          <w:szCs w:val="24"/>
          <w:u w:val="single"/>
        </w:rPr>
      </w:pPr>
    </w:p>
    <w:p w:rsidR="00F10493" w:rsidRPr="00F92E0A" w:rsidRDefault="003827A8">
      <w:pPr>
        <w:rPr>
          <w:rFonts w:ascii="Arial" w:hAnsi="Arial" w:cs="Arial"/>
          <w:sz w:val="24"/>
          <w:szCs w:val="24"/>
        </w:rPr>
      </w:pPr>
      <w:r w:rsidRPr="00F92E0A">
        <w:rPr>
          <w:rFonts w:ascii="Arial" w:hAnsi="Arial" w:cs="Arial"/>
          <w:b/>
          <w:sz w:val="24"/>
          <w:szCs w:val="24"/>
          <w:u w:val="single"/>
        </w:rPr>
        <w:t>Title</w:t>
      </w:r>
      <w:r w:rsidRPr="00F92E0A">
        <w:rPr>
          <w:rFonts w:ascii="Arial" w:hAnsi="Arial" w:cs="Arial"/>
          <w:b/>
          <w:sz w:val="24"/>
          <w:szCs w:val="24"/>
        </w:rPr>
        <w:t>:</w:t>
      </w:r>
      <w:r w:rsidRPr="00F92E0A">
        <w:rPr>
          <w:rFonts w:ascii="Arial" w:hAnsi="Arial" w:cs="Arial"/>
          <w:sz w:val="24"/>
          <w:szCs w:val="24"/>
        </w:rPr>
        <w:t xml:space="preserve"> </w:t>
      </w:r>
      <w:r w:rsidR="00F92E0A">
        <w:rPr>
          <w:rFonts w:ascii="Arial" w:hAnsi="Arial" w:cs="Arial"/>
          <w:sz w:val="24"/>
          <w:szCs w:val="24"/>
        </w:rPr>
        <w:t>Anger Management “</w:t>
      </w:r>
      <w:r w:rsidRPr="00F92E0A">
        <w:rPr>
          <w:rFonts w:ascii="Arial" w:hAnsi="Arial" w:cs="Arial"/>
          <w:sz w:val="24"/>
          <w:szCs w:val="24"/>
        </w:rPr>
        <w:t>Our Toxic Environment</w:t>
      </w:r>
      <w:r w:rsidR="00F92E0A">
        <w:rPr>
          <w:rFonts w:ascii="Arial" w:hAnsi="Arial" w:cs="Arial"/>
          <w:sz w:val="24"/>
          <w:szCs w:val="24"/>
        </w:rPr>
        <w:t>”</w:t>
      </w:r>
    </w:p>
    <w:p w:rsidR="003827A8" w:rsidRPr="00F92E0A" w:rsidRDefault="003827A8">
      <w:pPr>
        <w:rPr>
          <w:rFonts w:ascii="Arial" w:hAnsi="Arial" w:cs="Arial"/>
          <w:sz w:val="24"/>
          <w:szCs w:val="24"/>
        </w:rPr>
      </w:pPr>
      <w:r w:rsidRPr="00F92E0A">
        <w:rPr>
          <w:rFonts w:ascii="Arial" w:hAnsi="Arial" w:cs="Arial"/>
          <w:b/>
          <w:sz w:val="24"/>
          <w:szCs w:val="24"/>
          <w:u w:val="single"/>
        </w:rPr>
        <w:t>Name</w:t>
      </w:r>
      <w:r w:rsidRPr="00F92E0A">
        <w:rPr>
          <w:rFonts w:ascii="Arial" w:hAnsi="Arial" w:cs="Arial"/>
          <w:sz w:val="24"/>
          <w:szCs w:val="24"/>
        </w:rPr>
        <w:t>: Wesley E. Etheridge Sr., USN (Ret.) MTS/DCAMF</w:t>
      </w:r>
    </w:p>
    <w:p w:rsidR="003827A8" w:rsidRPr="00F92E0A" w:rsidRDefault="003379F8">
      <w:pPr>
        <w:rPr>
          <w:rFonts w:ascii="Arial" w:hAnsi="Arial" w:cs="Arial"/>
          <w:sz w:val="24"/>
          <w:szCs w:val="24"/>
        </w:rPr>
      </w:pPr>
      <w:r w:rsidRPr="00F92E0A">
        <w:rPr>
          <w:rFonts w:ascii="Arial" w:hAnsi="Arial" w:cs="Arial"/>
          <w:b/>
          <w:sz w:val="24"/>
          <w:szCs w:val="24"/>
          <w:u w:val="single"/>
        </w:rPr>
        <w:t>Company</w:t>
      </w:r>
      <w:r w:rsidRPr="00F92E0A">
        <w:rPr>
          <w:rFonts w:ascii="Arial" w:hAnsi="Arial" w:cs="Arial"/>
          <w:sz w:val="24"/>
          <w:szCs w:val="24"/>
        </w:rPr>
        <w:t xml:space="preserve">: </w:t>
      </w:r>
      <w:r w:rsidR="003827A8" w:rsidRPr="00F92E0A">
        <w:rPr>
          <w:rFonts w:ascii="Arial" w:hAnsi="Arial" w:cs="Arial"/>
          <w:sz w:val="24"/>
          <w:szCs w:val="24"/>
        </w:rPr>
        <w:t>GCS Facilitators and Consultants the “Leading Authority on Military Veterans and Anger Management”</w:t>
      </w:r>
    </w:p>
    <w:p w:rsidR="003827A8" w:rsidRPr="00F92E0A" w:rsidRDefault="00F92E0A">
      <w:pPr>
        <w:rPr>
          <w:rFonts w:ascii="Arial" w:hAnsi="Arial" w:cs="Arial"/>
          <w:sz w:val="24"/>
          <w:szCs w:val="24"/>
        </w:rPr>
      </w:pPr>
      <w:r>
        <w:rPr>
          <w:rFonts w:ascii="Arial" w:hAnsi="Arial" w:cs="Arial"/>
          <w:b/>
          <w:sz w:val="24"/>
          <w:szCs w:val="24"/>
        </w:rPr>
        <w:t>Headquarters</w:t>
      </w:r>
      <w:r w:rsidR="003827A8" w:rsidRPr="00F92E0A">
        <w:rPr>
          <w:rFonts w:ascii="Arial" w:hAnsi="Arial" w:cs="Arial"/>
          <w:b/>
          <w:sz w:val="24"/>
          <w:szCs w:val="24"/>
        </w:rPr>
        <w:t>:</w:t>
      </w:r>
      <w:r w:rsidR="003827A8" w:rsidRPr="00F92E0A">
        <w:rPr>
          <w:rFonts w:ascii="Arial" w:hAnsi="Arial" w:cs="Arial"/>
          <w:sz w:val="24"/>
          <w:szCs w:val="24"/>
        </w:rPr>
        <w:t xml:space="preserve"> 1025 Connecticut Ave., NW STE., 1000 Washington DC 20036</w:t>
      </w:r>
    </w:p>
    <w:p w:rsidR="003827A8" w:rsidRDefault="003827A8">
      <w:pPr>
        <w:rPr>
          <w:rFonts w:ascii="Arial" w:hAnsi="Arial" w:cs="Arial"/>
          <w:sz w:val="24"/>
          <w:szCs w:val="24"/>
        </w:rPr>
      </w:pPr>
      <w:r w:rsidRPr="00F92E0A">
        <w:rPr>
          <w:rFonts w:ascii="Arial" w:hAnsi="Arial" w:cs="Arial"/>
          <w:b/>
          <w:sz w:val="24"/>
          <w:szCs w:val="24"/>
        </w:rPr>
        <w:t xml:space="preserve">West Coast Office Eddie J. </w:t>
      </w:r>
      <w:proofErr w:type="spellStart"/>
      <w:r w:rsidRPr="00F92E0A">
        <w:rPr>
          <w:rFonts w:ascii="Arial" w:hAnsi="Arial" w:cs="Arial"/>
          <w:b/>
          <w:sz w:val="24"/>
          <w:szCs w:val="24"/>
        </w:rPr>
        <w:t>Scarbou</w:t>
      </w:r>
      <w:r w:rsidR="003379F8" w:rsidRPr="00F92E0A">
        <w:rPr>
          <w:rFonts w:ascii="Arial" w:hAnsi="Arial" w:cs="Arial"/>
          <w:b/>
          <w:sz w:val="24"/>
          <w:szCs w:val="24"/>
        </w:rPr>
        <w:t>g</w:t>
      </w:r>
      <w:r w:rsidRPr="00F92E0A">
        <w:rPr>
          <w:rFonts w:ascii="Arial" w:hAnsi="Arial" w:cs="Arial"/>
          <w:b/>
          <w:sz w:val="24"/>
          <w:szCs w:val="24"/>
        </w:rPr>
        <w:t>h</w:t>
      </w:r>
      <w:proofErr w:type="spellEnd"/>
      <w:r w:rsidRPr="00F92E0A">
        <w:rPr>
          <w:rFonts w:ascii="Arial" w:hAnsi="Arial" w:cs="Arial"/>
          <w:b/>
          <w:sz w:val="24"/>
          <w:szCs w:val="24"/>
        </w:rPr>
        <w:t xml:space="preserve"> Memorial Facility</w:t>
      </w:r>
      <w:r w:rsidR="003379F8" w:rsidRPr="00F92E0A">
        <w:rPr>
          <w:rFonts w:ascii="Arial" w:hAnsi="Arial" w:cs="Arial"/>
          <w:sz w:val="24"/>
          <w:szCs w:val="24"/>
        </w:rPr>
        <w:t xml:space="preserve">: </w:t>
      </w:r>
      <w:r w:rsidR="004E7705" w:rsidRPr="00F92E0A">
        <w:rPr>
          <w:rFonts w:ascii="Arial" w:hAnsi="Arial" w:cs="Arial"/>
          <w:sz w:val="24"/>
          <w:szCs w:val="24"/>
        </w:rPr>
        <w:t xml:space="preserve"> 1215 Hwy 70 West Alamogordo NM 88310</w:t>
      </w:r>
    </w:p>
    <w:p w:rsidR="00A50BB4" w:rsidRPr="00F92E0A" w:rsidRDefault="00A50BB4">
      <w:pPr>
        <w:rPr>
          <w:rFonts w:ascii="Arial" w:hAnsi="Arial" w:cs="Arial"/>
          <w:sz w:val="24"/>
          <w:szCs w:val="24"/>
        </w:rPr>
      </w:pPr>
    </w:p>
    <w:p w:rsidR="003379F8" w:rsidRPr="00F92E0A" w:rsidRDefault="003379F8">
      <w:pPr>
        <w:rPr>
          <w:rFonts w:ascii="Arial" w:hAnsi="Arial" w:cs="Arial"/>
          <w:sz w:val="24"/>
          <w:szCs w:val="24"/>
        </w:rPr>
      </w:pPr>
      <w:r w:rsidRPr="00F92E0A">
        <w:rPr>
          <w:rFonts w:ascii="Arial" w:hAnsi="Arial" w:cs="Arial"/>
          <w:b/>
          <w:sz w:val="24"/>
          <w:szCs w:val="24"/>
          <w:u w:val="single"/>
        </w:rPr>
        <w:t>Abstract</w:t>
      </w:r>
      <w:r w:rsidRPr="00F92E0A">
        <w:rPr>
          <w:rFonts w:ascii="Arial" w:hAnsi="Arial" w:cs="Arial"/>
          <w:sz w:val="24"/>
          <w:szCs w:val="24"/>
        </w:rPr>
        <w:t xml:space="preserve">: </w:t>
      </w:r>
    </w:p>
    <w:p w:rsidR="00F10493" w:rsidRPr="00F92E0A" w:rsidRDefault="00F10493">
      <w:pPr>
        <w:rPr>
          <w:rFonts w:ascii="Arial" w:hAnsi="Arial" w:cs="Arial"/>
          <w:sz w:val="24"/>
          <w:szCs w:val="24"/>
        </w:rPr>
      </w:pPr>
      <w:r w:rsidRPr="00F92E0A">
        <w:rPr>
          <w:rFonts w:ascii="Arial" w:hAnsi="Arial" w:cs="Arial"/>
          <w:sz w:val="24"/>
          <w:szCs w:val="24"/>
        </w:rPr>
        <w:t xml:space="preserve">Unsolicited Anger is underestimated and pervasive globally. In this workshop the </w:t>
      </w:r>
      <w:r w:rsidR="00B26C2D">
        <w:rPr>
          <w:rFonts w:ascii="Arial" w:hAnsi="Arial" w:cs="Arial"/>
          <w:sz w:val="24"/>
          <w:szCs w:val="24"/>
        </w:rPr>
        <w:t>“</w:t>
      </w:r>
      <w:r w:rsidRPr="00F92E0A">
        <w:rPr>
          <w:rFonts w:ascii="Arial" w:hAnsi="Arial" w:cs="Arial"/>
          <w:sz w:val="24"/>
          <w:szCs w:val="24"/>
        </w:rPr>
        <w:t xml:space="preserve">award </w:t>
      </w:r>
      <w:r w:rsidR="003842C7" w:rsidRPr="00F92E0A">
        <w:rPr>
          <w:rFonts w:ascii="Arial" w:hAnsi="Arial" w:cs="Arial"/>
          <w:sz w:val="24"/>
          <w:szCs w:val="24"/>
        </w:rPr>
        <w:t>winning</w:t>
      </w:r>
      <w:r w:rsidR="00B26C2D">
        <w:rPr>
          <w:rFonts w:ascii="Arial" w:hAnsi="Arial" w:cs="Arial"/>
          <w:sz w:val="24"/>
          <w:szCs w:val="24"/>
        </w:rPr>
        <w:t>” (</w:t>
      </w:r>
      <w:r w:rsidR="00B26C2D">
        <w:rPr>
          <w:rFonts w:ascii="Arial" w:hAnsi="Arial" w:cs="Arial"/>
          <w:sz w:val="24"/>
          <w:szCs w:val="24"/>
        </w:rPr>
        <w:t>M.K. Gandhi Non-Violence</w:t>
      </w:r>
      <w:r w:rsidR="00B26C2D" w:rsidRPr="00B32151">
        <w:rPr>
          <w:rFonts w:ascii="Arial" w:hAnsi="Arial" w:cs="Arial"/>
          <w:sz w:val="24"/>
          <w:szCs w:val="24"/>
        </w:rPr>
        <w:t xml:space="preserve"> </w:t>
      </w:r>
      <w:r w:rsidR="00B26C2D">
        <w:rPr>
          <w:rFonts w:ascii="Arial" w:hAnsi="Arial" w:cs="Arial"/>
          <w:sz w:val="24"/>
          <w:szCs w:val="24"/>
        </w:rPr>
        <w:t>Community Leadership Award and others in San Diego CA)</w:t>
      </w:r>
      <w:r w:rsidR="00B26C2D">
        <w:rPr>
          <w:rFonts w:ascii="Arial" w:hAnsi="Arial" w:cs="Arial"/>
          <w:sz w:val="24"/>
          <w:szCs w:val="24"/>
        </w:rPr>
        <w:t xml:space="preserve"> </w:t>
      </w:r>
      <w:r w:rsidR="003842C7" w:rsidRPr="00F92E0A">
        <w:rPr>
          <w:rFonts w:ascii="Arial" w:hAnsi="Arial" w:cs="Arial"/>
          <w:sz w:val="24"/>
          <w:szCs w:val="24"/>
        </w:rPr>
        <w:t>non</w:t>
      </w:r>
      <w:r w:rsidRPr="00F92E0A">
        <w:rPr>
          <w:rFonts w:ascii="Arial" w:hAnsi="Arial" w:cs="Arial"/>
          <w:sz w:val="24"/>
          <w:szCs w:val="24"/>
        </w:rPr>
        <w:t xml:space="preserve">-clinical behavioral influencing methodology called the “WEE Concept” </w:t>
      </w:r>
      <w:r w:rsidR="003842C7" w:rsidRPr="00F92E0A">
        <w:rPr>
          <w:rFonts w:ascii="Arial" w:hAnsi="Arial" w:cs="Arial"/>
          <w:sz w:val="24"/>
          <w:szCs w:val="24"/>
        </w:rPr>
        <w:t>will</w:t>
      </w:r>
      <w:r w:rsidRPr="00F92E0A">
        <w:rPr>
          <w:rFonts w:ascii="Arial" w:hAnsi="Arial" w:cs="Arial"/>
          <w:sz w:val="24"/>
          <w:szCs w:val="24"/>
        </w:rPr>
        <w:t xml:space="preserve"> be introduced to Behavioral Coaches and others as an alternative strategy</w:t>
      </w:r>
      <w:r w:rsidR="0065532C" w:rsidRPr="00F92E0A">
        <w:rPr>
          <w:rFonts w:ascii="Arial" w:hAnsi="Arial" w:cs="Arial"/>
          <w:sz w:val="24"/>
          <w:szCs w:val="24"/>
        </w:rPr>
        <w:t xml:space="preserve"> to assist individuals </w:t>
      </w:r>
      <w:r w:rsidR="00BB2019" w:rsidRPr="00F92E0A">
        <w:rPr>
          <w:rFonts w:ascii="Arial" w:hAnsi="Arial" w:cs="Arial"/>
          <w:sz w:val="24"/>
          <w:szCs w:val="24"/>
        </w:rPr>
        <w:t>who exhibit the potential and or desire to achieve</w:t>
      </w:r>
      <w:r w:rsidR="0065532C" w:rsidRPr="00F92E0A">
        <w:rPr>
          <w:rFonts w:ascii="Arial" w:hAnsi="Arial" w:cs="Arial"/>
          <w:sz w:val="24"/>
          <w:szCs w:val="24"/>
        </w:rPr>
        <w:t xml:space="preserve"> more favorable outcomes when confronted or </w:t>
      </w:r>
      <w:r w:rsidR="000D1B31">
        <w:rPr>
          <w:rFonts w:ascii="Arial" w:hAnsi="Arial" w:cs="Arial"/>
          <w:sz w:val="24"/>
          <w:szCs w:val="24"/>
        </w:rPr>
        <w:t>as a GCS Coach would say “</w:t>
      </w:r>
      <w:r w:rsidR="0065532C" w:rsidRPr="00F92E0A">
        <w:rPr>
          <w:rFonts w:ascii="Arial" w:hAnsi="Arial" w:cs="Arial"/>
          <w:sz w:val="24"/>
          <w:szCs w:val="24"/>
        </w:rPr>
        <w:t>challenged</w:t>
      </w:r>
      <w:r w:rsidR="000D1B31">
        <w:rPr>
          <w:rFonts w:ascii="Arial" w:hAnsi="Arial" w:cs="Arial"/>
          <w:sz w:val="24"/>
          <w:szCs w:val="24"/>
        </w:rPr>
        <w:t xml:space="preserve">” </w:t>
      </w:r>
      <w:r w:rsidR="0065532C" w:rsidRPr="00F92E0A">
        <w:rPr>
          <w:rFonts w:ascii="Arial" w:hAnsi="Arial" w:cs="Arial"/>
          <w:sz w:val="24"/>
          <w:szCs w:val="24"/>
        </w:rPr>
        <w:t>with the secondary emotion of anger. This workshop is</w:t>
      </w:r>
      <w:r w:rsidR="003842C7" w:rsidRPr="00F92E0A">
        <w:rPr>
          <w:rFonts w:ascii="Arial" w:hAnsi="Arial" w:cs="Arial"/>
          <w:sz w:val="24"/>
          <w:szCs w:val="24"/>
        </w:rPr>
        <w:t xml:space="preserve"> specifically </w:t>
      </w:r>
      <w:r w:rsidR="0065532C" w:rsidRPr="00F92E0A">
        <w:rPr>
          <w:rFonts w:ascii="Arial" w:hAnsi="Arial" w:cs="Arial"/>
          <w:sz w:val="24"/>
          <w:szCs w:val="24"/>
        </w:rPr>
        <w:t>tailored for</w:t>
      </w:r>
      <w:r w:rsidR="003842C7" w:rsidRPr="00F92E0A">
        <w:rPr>
          <w:rFonts w:ascii="Arial" w:hAnsi="Arial" w:cs="Arial"/>
          <w:sz w:val="24"/>
          <w:szCs w:val="24"/>
        </w:rPr>
        <w:t xml:space="preserve"> </w:t>
      </w:r>
      <w:r w:rsidR="00BB2019" w:rsidRPr="00F92E0A">
        <w:rPr>
          <w:rFonts w:ascii="Arial" w:hAnsi="Arial" w:cs="Arial"/>
          <w:sz w:val="24"/>
          <w:szCs w:val="24"/>
        </w:rPr>
        <w:t xml:space="preserve">professional service providers </w:t>
      </w:r>
      <w:r w:rsidR="0065532C" w:rsidRPr="00F92E0A">
        <w:rPr>
          <w:rFonts w:ascii="Arial" w:hAnsi="Arial" w:cs="Arial"/>
          <w:sz w:val="24"/>
          <w:szCs w:val="24"/>
        </w:rPr>
        <w:t>who engage with individuals, clients</w:t>
      </w:r>
      <w:r w:rsidR="003842C7" w:rsidRPr="00F92E0A">
        <w:rPr>
          <w:rFonts w:ascii="Arial" w:hAnsi="Arial" w:cs="Arial"/>
          <w:sz w:val="24"/>
          <w:szCs w:val="24"/>
        </w:rPr>
        <w:t xml:space="preserve"> or </w:t>
      </w:r>
      <w:r w:rsidR="0065532C" w:rsidRPr="00F92E0A">
        <w:rPr>
          <w:rFonts w:ascii="Arial" w:hAnsi="Arial" w:cs="Arial"/>
          <w:sz w:val="24"/>
          <w:szCs w:val="24"/>
        </w:rPr>
        <w:t>groups that</w:t>
      </w:r>
      <w:r w:rsidR="003842C7" w:rsidRPr="00F92E0A">
        <w:rPr>
          <w:rFonts w:ascii="Arial" w:hAnsi="Arial" w:cs="Arial"/>
          <w:sz w:val="24"/>
          <w:szCs w:val="24"/>
        </w:rPr>
        <w:t xml:space="preserve"> could </w:t>
      </w:r>
      <w:r w:rsidR="0065532C" w:rsidRPr="00F92E0A">
        <w:rPr>
          <w:rFonts w:ascii="Arial" w:hAnsi="Arial" w:cs="Arial"/>
          <w:sz w:val="24"/>
          <w:szCs w:val="24"/>
        </w:rPr>
        <w:t xml:space="preserve">greatly </w:t>
      </w:r>
      <w:r w:rsidR="003842C7" w:rsidRPr="00F92E0A">
        <w:rPr>
          <w:rFonts w:ascii="Arial" w:hAnsi="Arial" w:cs="Arial"/>
          <w:sz w:val="24"/>
          <w:szCs w:val="24"/>
        </w:rPr>
        <w:t xml:space="preserve">benefit from being </w:t>
      </w:r>
      <w:r w:rsidRPr="00F92E0A">
        <w:rPr>
          <w:rFonts w:ascii="Arial" w:hAnsi="Arial" w:cs="Arial"/>
          <w:sz w:val="24"/>
          <w:szCs w:val="24"/>
        </w:rPr>
        <w:t>encourage</w:t>
      </w:r>
      <w:r w:rsidR="003842C7" w:rsidRPr="00F92E0A">
        <w:rPr>
          <w:rFonts w:ascii="Arial" w:hAnsi="Arial" w:cs="Arial"/>
          <w:sz w:val="24"/>
          <w:szCs w:val="24"/>
        </w:rPr>
        <w:t xml:space="preserve">d to </w:t>
      </w:r>
      <w:r w:rsidR="0065532C" w:rsidRPr="00F92E0A">
        <w:rPr>
          <w:rFonts w:ascii="Arial" w:hAnsi="Arial" w:cs="Arial"/>
          <w:sz w:val="24"/>
          <w:szCs w:val="24"/>
        </w:rPr>
        <w:t>embrace:</w:t>
      </w:r>
      <w:r w:rsidRPr="00F92E0A">
        <w:rPr>
          <w:rFonts w:ascii="Arial" w:hAnsi="Arial" w:cs="Arial"/>
          <w:sz w:val="24"/>
          <w:szCs w:val="24"/>
        </w:rPr>
        <w:t xml:space="preserve"> </w:t>
      </w:r>
      <w:r w:rsidR="003842C7" w:rsidRPr="00F92E0A">
        <w:rPr>
          <w:rFonts w:ascii="Arial" w:hAnsi="Arial" w:cs="Arial"/>
          <w:sz w:val="24"/>
          <w:szCs w:val="24"/>
        </w:rPr>
        <w:t xml:space="preserve">autonomy, </w:t>
      </w:r>
      <w:r w:rsidRPr="00F92E0A">
        <w:rPr>
          <w:rFonts w:ascii="Arial" w:hAnsi="Arial" w:cs="Arial"/>
          <w:sz w:val="24"/>
          <w:szCs w:val="24"/>
        </w:rPr>
        <w:t xml:space="preserve">awareness, critical thinking, enhancement </w:t>
      </w:r>
      <w:r w:rsidR="0065532C" w:rsidRPr="00F92E0A">
        <w:rPr>
          <w:rFonts w:ascii="Arial" w:hAnsi="Arial" w:cs="Arial"/>
          <w:sz w:val="24"/>
          <w:szCs w:val="24"/>
        </w:rPr>
        <w:t>of self</w:t>
      </w:r>
      <w:r w:rsidRPr="00F92E0A">
        <w:rPr>
          <w:rFonts w:ascii="Arial" w:hAnsi="Arial" w:cs="Arial"/>
          <w:sz w:val="24"/>
          <w:szCs w:val="24"/>
        </w:rPr>
        <w:t xml:space="preserve">-efficacy, and the discouragement </w:t>
      </w:r>
      <w:r w:rsidR="0065532C" w:rsidRPr="00F92E0A">
        <w:rPr>
          <w:rFonts w:ascii="Arial" w:hAnsi="Arial" w:cs="Arial"/>
          <w:sz w:val="24"/>
          <w:szCs w:val="24"/>
        </w:rPr>
        <w:t>of maladaptive</w:t>
      </w:r>
      <w:r w:rsidRPr="00F92E0A">
        <w:rPr>
          <w:rFonts w:ascii="Arial" w:hAnsi="Arial" w:cs="Arial"/>
          <w:sz w:val="24"/>
          <w:szCs w:val="24"/>
        </w:rPr>
        <w:t xml:space="preserve"> behaviors by youth, adolescents and adults.   </w:t>
      </w:r>
    </w:p>
    <w:p w:rsidR="00A50BB4" w:rsidRDefault="00A50BB4">
      <w:pPr>
        <w:rPr>
          <w:rFonts w:ascii="Arial" w:hAnsi="Arial" w:cs="Arial"/>
          <w:b/>
          <w:sz w:val="24"/>
          <w:szCs w:val="24"/>
          <w:u w:val="single"/>
        </w:rPr>
      </w:pPr>
    </w:p>
    <w:p w:rsidR="00A50BB4" w:rsidRDefault="00A50BB4">
      <w:pPr>
        <w:rPr>
          <w:rFonts w:ascii="Arial" w:hAnsi="Arial" w:cs="Arial"/>
          <w:b/>
          <w:sz w:val="24"/>
          <w:szCs w:val="24"/>
          <w:u w:val="single"/>
        </w:rPr>
      </w:pPr>
    </w:p>
    <w:p w:rsidR="00A50BB4" w:rsidRDefault="00A50BB4">
      <w:pPr>
        <w:rPr>
          <w:rFonts w:ascii="Arial" w:hAnsi="Arial" w:cs="Arial"/>
          <w:b/>
          <w:sz w:val="24"/>
          <w:szCs w:val="24"/>
          <w:u w:val="single"/>
        </w:rPr>
      </w:pPr>
    </w:p>
    <w:p w:rsidR="004E7705" w:rsidRPr="00F92E0A" w:rsidRDefault="003379F8">
      <w:pPr>
        <w:rPr>
          <w:rFonts w:ascii="Arial" w:hAnsi="Arial" w:cs="Arial"/>
          <w:b/>
          <w:sz w:val="24"/>
          <w:szCs w:val="24"/>
        </w:rPr>
      </w:pPr>
      <w:bookmarkStart w:id="0" w:name="_GoBack"/>
      <w:bookmarkEnd w:id="0"/>
      <w:r w:rsidRPr="00F92E0A">
        <w:rPr>
          <w:rFonts w:ascii="Arial" w:hAnsi="Arial" w:cs="Arial"/>
          <w:b/>
          <w:sz w:val="24"/>
          <w:szCs w:val="24"/>
          <w:u w:val="single"/>
        </w:rPr>
        <w:lastRenderedPageBreak/>
        <w:t>Bio</w:t>
      </w:r>
      <w:r w:rsidRPr="00F92E0A">
        <w:rPr>
          <w:rFonts w:ascii="Arial" w:hAnsi="Arial" w:cs="Arial"/>
          <w:b/>
          <w:sz w:val="24"/>
          <w:szCs w:val="24"/>
        </w:rPr>
        <w:t>:</w:t>
      </w:r>
    </w:p>
    <w:p w:rsidR="003379F8" w:rsidRPr="00F92E0A" w:rsidRDefault="003379F8" w:rsidP="003379F8">
      <w:pPr>
        <w:rPr>
          <w:rFonts w:ascii="Arial" w:hAnsi="Arial" w:cs="Arial"/>
          <w:b/>
          <w:sz w:val="24"/>
          <w:szCs w:val="24"/>
          <w:u w:val="single"/>
        </w:rPr>
      </w:pPr>
      <w:r w:rsidRPr="00F92E0A">
        <w:rPr>
          <w:rFonts w:ascii="Arial" w:hAnsi="Arial" w:cs="Arial"/>
          <w:b/>
          <w:sz w:val="24"/>
          <w:szCs w:val="24"/>
          <w:u w:val="single"/>
        </w:rPr>
        <w:t>Wesley E. Etheridge Sr.</w:t>
      </w:r>
    </w:p>
    <w:p w:rsidR="003379F8" w:rsidRPr="00F92E0A" w:rsidRDefault="003379F8" w:rsidP="003379F8">
      <w:pPr>
        <w:rPr>
          <w:rFonts w:ascii="Arial" w:hAnsi="Arial" w:cs="Arial"/>
          <w:b/>
          <w:color w:val="000000" w:themeColor="text1"/>
          <w:sz w:val="24"/>
          <w:szCs w:val="24"/>
        </w:rPr>
      </w:pPr>
      <w:r w:rsidRPr="00F92E0A">
        <w:rPr>
          <w:rFonts w:ascii="Arial" w:hAnsi="Arial" w:cs="Arial"/>
          <w:b/>
          <w:color w:val="000000" w:themeColor="text1"/>
          <w:sz w:val="24"/>
          <w:szCs w:val="24"/>
        </w:rPr>
        <w:t xml:space="preserve">Advocate </w:t>
      </w:r>
      <w:r w:rsidRPr="00F92E0A">
        <w:rPr>
          <w:rFonts w:ascii="Arial" w:hAnsi="Arial" w:cs="Arial"/>
          <w:b/>
          <w:i/>
          <w:color w:val="000000" w:themeColor="text1"/>
          <w:sz w:val="24"/>
          <w:szCs w:val="24"/>
        </w:rPr>
        <w:t xml:space="preserve">| Author | </w:t>
      </w:r>
      <w:r w:rsidRPr="00F92E0A">
        <w:rPr>
          <w:rStyle w:val="Emphasis"/>
          <w:rFonts w:ascii="Arial" w:hAnsi="Arial" w:cs="Arial"/>
          <w:b/>
          <w:color w:val="000000" w:themeColor="text1"/>
          <w:sz w:val="24"/>
          <w:szCs w:val="24"/>
          <w:bdr w:val="none" w:sz="0" w:space="0" w:color="auto" w:frame="1"/>
        </w:rPr>
        <w:t>Award-Winning Community Leader | Behavioral Strategist | Consultant | Leading Authority on Military Veterans and Anger Management | Master Trainer | P</w:t>
      </w:r>
      <w:r w:rsidR="00F92E0A">
        <w:rPr>
          <w:rStyle w:val="Emphasis"/>
          <w:rFonts w:ascii="Arial" w:hAnsi="Arial" w:cs="Arial"/>
          <w:b/>
          <w:color w:val="000000" w:themeColor="text1"/>
          <w:sz w:val="24"/>
          <w:szCs w:val="24"/>
          <w:bdr w:val="none" w:sz="0" w:space="0" w:color="auto" w:frame="1"/>
        </w:rPr>
        <w:t>latform</w:t>
      </w:r>
      <w:r w:rsidRPr="00F92E0A">
        <w:rPr>
          <w:rStyle w:val="Emphasis"/>
          <w:rFonts w:ascii="Arial" w:hAnsi="Arial" w:cs="Arial"/>
          <w:b/>
          <w:color w:val="000000" w:themeColor="text1"/>
          <w:sz w:val="24"/>
          <w:szCs w:val="24"/>
          <w:bdr w:val="none" w:sz="0" w:space="0" w:color="auto" w:frame="1"/>
        </w:rPr>
        <w:t xml:space="preserve"> Speaker  </w:t>
      </w:r>
    </w:p>
    <w:p w:rsidR="003379F8" w:rsidRPr="00F92E0A" w:rsidRDefault="003379F8" w:rsidP="003379F8">
      <w:pPr>
        <w:rPr>
          <w:rStyle w:val="Emphasis"/>
          <w:rFonts w:ascii="Arial" w:hAnsi="Arial" w:cs="Arial"/>
          <w:color w:val="000000" w:themeColor="text1"/>
          <w:sz w:val="24"/>
          <w:szCs w:val="24"/>
          <w:bdr w:val="none" w:sz="0" w:space="0" w:color="auto" w:frame="1"/>
        </w:rPr>
      </w:pPr>
      <w:r w:rsidRPr="00F92E0A">
        <w:rPr>
          <w:rFonts w:ascii="Arial" w:hAnsi="Arial" w:cs="Arial"/>
          <w:i/>
          <w:color w:val="000000" w:themeColor="text1"/>
          <w:sz w:val="24"/>
          <w:szCs w:val="24"/>
        </w:rPr>
        <w:t>Wesley E. Etheridge Sr</w:t>
      </w:r>
      <w:proofErr w:type="gramStart"/>
      <w:r w:rsidRPr="00F92E0A">
        <w:rPr>
          <w:rFonts w:ascii="Arial" w:hAnsi="Arial" w:cs="Arial"/>
          <w:i/>
          <w:color w:val="000000" w:themeColor="text1"/>
          <w:sz w:val="24"/>
          <w:szCs w:val="24"/>
        </w:rPr>
        <w:t>.,</w:t>
      </w:r>
      <w:proofErr w:type="gramEnd"/>
      <w:r w:rsidRPr="00F92E0A">
        <w:rPr>
          <w:rFonts w:ascii="Arial" w:hAnsi="Arial" w:cs="Arial"/>
          <w:i/>
          <w:color w:val="000000" w:themeColor="text1"/>
          <w:sz w:val="24"/>
          <w:szCs w:val="24"/>
        </w:rPr>
        <w:t xml:space="preserve"> is a retired Disabled Veterans Outreach Representative and US Navy Master Trainer who earned a Behavioral Science degree from San Diego City College in </w:t>
      </w:r>
      <w:r w:rsidRPr="00F92E0A">
        <w:rPr>
          <w:rFonts w:ascii="Arial" w:hAnsi="Arial" w:cs="Arial"/>
          <w:color w:val="000000"/>
          <w:sz w:val="24"/>
          <w:szCs w:val="24"/>
          <w:shd w:val="clear" w:color="auto" w:fill="FFFFFF"/>
        </w:rPr>
        <w:t>Alcohol and Other Drug Studies</w:t>
      </w:r>
      <w:r w:rsidRPr="00F92E0A">
        <w:rPr>
          <w:rFonts w:ascii="Arial" w:hAnsi="Arial" w:cs="Arial"/>
          <w:i/>
          <w:color w:val="000000" w:themeColor="text1"/>
          <w:sz w:val="24"/>
          <w:szCs w:val="24"/>
        </w:rPr>
        <w:t xml:space="preserve">. A GCS </w:t>
      </w:r>
      <w:proofErr w:type="spellStart"/>
      <w:r w:rsidRPr="00F92E0A">
        <w:rPr>
          <w:rFonts w:ascii="Arial" w:hAnsi="Arial" w:cs="Arial"/>
          <w:i/>
          <w:color w:val="000000" w:themeColor="text1"/>
          <w:sz w:val="24"/>
          <w:szCs w:val="24"/>
        </w:rPr>
        <w:t>Diplomate</w:t>
      </w:r>
      <w:proofErr w:type="spellEnd"/>
      <w:r w:rsidRPr="00F92E0A">
        <w:rPr>
          <w:rFonts w:ascii="Arial" w:hAnsi="Arial" w:cs="Arial"/>
          <w:i/>
          <w:color w:val="000000" w:themeColor="text1"/>
          <w:sz w:val="24"/>
          <w:szCs w:val="24"/>
        </w:rPr>
        <w:t xml:space="preserve"> Certified Anger Management Facilitator (DCAMF)</w:t>
      </w:r>
      <w:proofErr w:type="gramStart"/>
      <w:r w:rsidRPr="00F92E0A">
        <w:rPr>
          <w:rFonts w:ascii="Arial" w:hAnsi="Arial" w:cs="Arial"/>
          <w:i/>
          <w:color w:val="000000" w:themeColor="text1"/>
          <w:sz w:val="24"/>
          <w:szCs w:val="24"/>
        </w:rPr>
        <w:t>,</w:t>
      </w:r>
      <w:proofErr w:type="gramEnd"/>
      <w:r w:rsidRPr="00F92E0A">
        <w:rPr>
          <w:rFonts w:ascii="Arial" w:hAnsi="Arial" w:cs="Arial"/>
          <w:i/>
          <w:color w:val="000000" w:themeColor="text1"/>
          <w:sz w:val="24"/>
          <w:szCs w:val="24"/>
        </w:rPr>
        <w:t xml:space="preserve"> he is the author of Manage Your Anger in 10 Days an eBook on Amazon.com, co-author of My Final Re-spot, also on Amazon. He is a past recipient of the M.K. Gandhi Institute Award for Non-Violence Community Leadership along with numerous other awards for community service. Wes is the Principal Consultant of GCS Facilitators and Consultants. Nationally, he is recognized for being an advocate for military veterans and their families in addition to being the</w:t>
      </w:r>
      <w:r w:rsidRPr="00F92E0A">
        <w:rPr>
          <w:rStyle w:val="Emphasis"/>
          <w:rFonts w:ascii="Arial" w:hAnsi="Arial" w:cs="Arial"/>
          <w:color w:val="000000" w:themeColor="text1"/>
          <w:sz w:val="24"/>
          <w:szCs w:val="24"/>
          <w:bdr w:val="none" w:sz="0" w:space="0" w:color="auto" w:frame="1"/>
        </w:rPr>
        <w:t xml:space="preserve"> “Leading Authority on Military Veterans and Anger Management.” He is also a former California Gang Diversion Specialist, Arizona Youth and Adult Corrections Behavioral Coach and Connecticut Correctional Re-entry Coordinator.  Currently, he primarily assists veterans and others with managing their secondary emotion of anger, especially those who exhibit maladaptive behaviors or characteristics associated with PTSD, MST and mild TBI, resulting from trauma and or their military experiences.</w:t>
      </w:r>
    </w:p>
    <w:p w:rsidR="003379F8" w:rsidRPr="00F92E0A" w:rsidRDefault="003379F8" w:rsidP="003379F8">
      <w:pPr>
        <w:autoSpaceDE w:val="0"/>
        <w:autoSpaceDN w:val="0"/>
        <w:adjustRightInd w:val="0"/>
        <w:rPr>
          <w:rFonts w:ascii="Arial" w:hAnsi="Arial" w:cs="Arial"/>
          <w:b/>
          <w:sz w:val="24"/>
          <w:szCs w:val="24"/>
          <w:lang w:val="en-NZ"/>
        </w:rPr>
      </w:pPr>
      <w:r w:rsidRPr="00F92E0A">
        <w:rPr>
          <w:rFonts w:ascii="Arial" w:hAnsi="Arial" w:cs="Arial"/>
          <w:b/>
          <w:sz w:val="24"/>
          <w:szCs w:val="24"/>
          <w:u w:val="single"/>
          <w:lang w:val="en-NZ"/>
        </w:rPr>
        <w:t>Author D</w:t>
      </w:r>
      <w:r w:rsidRPr="00F92E0A">
        <w:rPr>
          <w:rFonts w:ascii="Arial" w:hAnsi="Arial" w:cs="Arial"/>
          <w:b/>
          <w:sz w:val="24"/>
          <w:szCs w:val="24"/>
          <w:u w:val="single"/>
          <w:lang w:val="en-NZ"/>
        </w:rPr>
        <w:t>etails</w:t>
      </w:r>
      <w:r w:rsidRPr="00F92E0A">
        <w:rPr>
          <w:rFonts w:ascii="Arial" w:hAnsi="Arial" w:cs="Arial"/>
          <w:b/>
          <w:sz w:val="24"/>
          <w:szCs w:val="24"/>
          <w:lang w:val="en-NZ"/>
        </w:rPr>
        <w:t>:</w:t>
      </w:r>
      <w:r w:rsidRPr="00F92E0A">
        <w:rPr>
          <w:rFonts w:ascii="Arial" w:hAnsi="Arial" w:cs="Arial"/>
          <w:b/>
          <w:sz w:val="24"/>
          <w:szCs w:val="24"/>
          <w:lang w:val="en-NZ"/>
        </w:rPr>
        <w:t xml:space="preserve"> </w:t>
      </w:r>
    </w:p>
    <w:p w:rsidR="003379F8" w:rsidRPr="00F92E0A" w:rsidRDefault="003379F8" w:rsidP="003379F8">
      <w:pPr>
        <w:autoSpaceDE w:val="0"/>
        <w:autoSpaceDN w:val="0"/>
        <w:adjustRightInd w:val="0"/>
        <w:rPr>
          <w:rFonts w:ascii="Arial" w:hAnsi="Arial" w:cs="Arial"/>
          <w:sz w:val="24"/>
          <w:szCs w:val="24"/>
          <w:lang w:val="en-NZ"/>
        </w:rPr>
      </w:pPr>
      <w:r w:rsidRPr="00F92E0A">
        <w:rPr>
          <w:rFonts w:ascii="Arial" w:hAnsi="Arial" w:cs="Arial"/>
          <w:sz w:val="24"/>
          <w:szCs w:val="24"/>
          <w:lang w:val="en-NZ"/>
        </w:rPr>
        <w:t xml:space="preserve">Full name: </w:t>
      </w:r>
      <w:r w:rsidRPr="00F92E0A">
        <w:rPr>
          <w:rFonts w:ascii="Arial" w:hAnsi="Arial" w:cs="Arial"/>
          <w:sz w:val="24"/>
          <w:szCs w:val="24"/>
          <w:lang w:val="en-NZ"/>
        </w:rPr>
        <w:t>Wesley Eric Etheridge Sr.</w:t>
      </w:r>
    </w:p>
    <w:p w:rsidR="00F92E0A" w:rsidRDefault="003379F8" w:rsidP="003379F8">
      <w:pPr>
        <w:autoSpaceDE w:val="0"/>
        <w:autoSpaceDN w:val="0"/>
        <w:adjustRightInd w:val="0"/>
        <w:rPr>
          <w:rFonts w:ascii="Arial" w:hAnsi="Arial" w:cs="Arial"/>
          <w:sz w:val="24"/>
          <w:szCs w:val="24"/>
          <w:lang w:val="en-NZ"/>
        </w:rPr>
      </w:pPr>
      <w:r w:rsidRPr="00F92E0A">
        <w:rPr>
          <w:rFonts w:ascii="Arial" w:hAnsi="Arial" w:cs="Arial"/>
          <w:sz w:val="24"/>
          <w:szCs w:val="24"/>
          <w:lang w:val="en-NZ"/>
        </w:rPr>
        <w:t>C</w:t>
      </w:r>
      <w:r w:rsidRPr="00F92E0A">
        <w:rPr>
          <w:rFonts w:ascii="Arial" w:hAnsi="Arial" w:cs="Arial"/>
          <w:sz w:val="24"/>
          <w:szCs w:val="24"/>
          <w:lang w:val="en-NZ"/>
        </w:rPr>
        <w:t>ontact number:</w:t>
      </w:r>
      <w:r w:rsidRPr="00F92E0A">
        <w:rPr>
          <w:rFonts w:ascii="Arial" w:hAnsi="Arial" w:cs="Arial"/>
          <w:sz w:val="24"/>
          <w:szCs w:val="24"/>
          <w:lang w:val="en-NZ"/>
        </w:rPr>
        <w:t xml:space="preserve"> </w:t>
      </w:r>
      <w:r w:rsidR="00F92E0A">
        <w:rPr>
          <w:rFonts w:ascii="Arial" w:hAnsi="Arial" w:cs="Arial"/>
          <w:sz w:val="24"/>
          <w:szCs w:val="24"/>
          <w:lang w:val="en-NZ"/>
        </w:rPr>
        <w:t xml:space="preserve">Headquarters </w:t>
      </w:r>
      <w:r w:rsidRPr="00F92E0A">
        <w:rPr>
          <w:rFonts w:ascii="Arial" w:hAnsi="Arial" w:cs="Arial"/>
          <w:sz w:val="24"/>
          <w:szCs w:val="24"/>
          <w:lang w:val="en-NZ"/>
        </w:rPr>
        <w:t>(202) 867-6344</w:t>
      </w:r>
    </w:p>
    <w:p w:rsidR="000D1B31" w:rsidRDefault="000D1B31" w:rsidP="003379F8">
      <w:pPr>
        <w:autoSpaceDE w:val="0"/>
        <w:autoSpaceDN w:val="0"/>
        <w:adjustRightInd w:val="0"/>
        <w:rPr>
          <w:rFonts w:ascii="Arial" w:hAnsi="Arial" w:cs="Arial"/>
          <w:sz w:val="24"/>
          <w:szCs w:val="24"/>
          <w:lang w:val="en-NZ"/>
        </w:rPr>
      </w:pPr>
      <w:r>
        <w:rPr>
          <w:rFonts w:ascii="Arial" w:hAnsi="Arial" w:cs="Arial"/>
          <w:sz w:val="24"/>
          <w:szCs w:val="24"/>
          <w:lang w:val="en-NZ"/>
        </w:rPr>
        <w:t xml:space="preserve">Email: </w:t>
      </w:r>
      <w:hyperlink r:id="rId6" w:history="1">
        <w:r w:rsidRPr="009A0022">
          <w:rPr>
            <w:rStyle w:val="Hyperlink"/>
            <w:rFonts w:ascii="Arial" w:hAnsi="Arial" w:cs="Arial"/>
            <w:sz w:val="24"/>
            <w:szCs w:val="24"/>
            <w:lang w:val="en-NZ"/>
          </w:rPr>
          <w:t>wee@gcsfacilitators.com</w:t>
        </w:r>
      </w:hyperlink>
    </w:p>
    <w:p w:rsidR="00F92E0A" w:rsidRDefault="003379F8" w:rsidP="003379F8">
      <w:pPr>
        <w:autoSpaceDE w:val="0"/>
        <w:autoSpaceDN w:val="0"/>
        <w:adjustRightInd w:val="0"/>
        <w:rPr>
          <w:rFonts w:ascii="Arial" w:hAnsi="Arial" w:cs="Arial"/>
          <w:sz w:val="24"/>
          <w:szCs w:val="24"/>
          <w:lang w:val="en-NZ"/>
        </w:rPr>
      </w:pPr>
      <w:r w:rsidRPr="00F92E0A">
        <w:rPr>
          <w:rFonts w:ascii="Arial" w:hAnsi="Arial" w:cs="Arial"/>
          <w:sz w:val="24"/>
          <w:szCs w:val="24"/>
          <w:lang w:val="en-NZ"/>
        </w:rPr>
        <w:t>Twitter:</w:t>
      </w:r>
      <w:r w:rsidRPr="00F92E0A">
        <w:rPr>
          <w:rFonts w:ascii="Arial" w:hAnsi="Arial" w:cs="Arial"/>
          <w:sz w:val="24"/>
          <w:szCs w:val="24"/>
          <w:lang w:val="en-NZ"/>
        </w:rPr>
        <w:t xml:space="preserve"> @soyly1</w:t>
      </w:r>
    </w:p>
    <w:p w:rsidR="003379F8" w:rsidRDefault="003379F8" w:rsidP="003379F8">
      <w:pPr>
        <w:autoSpaceDE w:val="0"/>
        <w:autoSpaceDN w:val="0"/>
        <w:adjustRightInd w:val="0"/>
        <w:rPr>
          <w:rFonts w:ascii="Arial" w:hAnsi="Arial" w:cs="Arial"/>
          <w:sz w:val="24"/>
          <w:szCs w:val="24"/>
          <w:lang w:val="en-NZ"/>
        </w:rPr>
      </w:pPr>
      <w:r w:rsidRPr="00F92E0A">
        <w:rPr>
          <w:rFonts w:ascii="Arial" w:hAnsi="Arial" w:cs="Arial"/>
          <w:sz w:val="24"/>
          <w:szCs w:val="24"/>
          <w:lang w:val="en-NZ"/>
        </w:rPr>
        <w:t>LinkedIn</w:t>
      </w:r>
      <w:r w:rsidRPr="00F92E0A">
        <w:rPr>
          <w:rFonts w:ascii="Arial" w:hAnsi="Arial" w:cs="Arial"/>
          <w:sz w:val="24"/>
          <w:szCs w:val="24"/>
          <w:lang w:val="en-NZ"/>
        </w:rPr>
        <w:t>:</w:t>
      </w:r>
      <w:r w:rsidRPr="00F92E0A">
        <w:rPr>
          <w:rFonts w:ascii="Arial" w:hAnsi="Arial" w:cs="Arial"/>
          <w:sz w:val="24"/>
          <w:szCs w:val="24"/>
          <w:lang w:val="en-NZ"/>
        </w:rPr>
        <w:t xml:space="preserve"> </w:t>
      </w:r>
      <w:hyperlink r:id="rId7" w:history="1">
        <w:r w:rsidR="00F92E0A" w:rsidRPr="009A0022">
          <w:rPr>
            <w:rStyle w:val="Hyperlink"/>
            <w:rFonts w:ascii="Arial" w:hAnsi="Arial" w:cs="Arial"/>
            <w:sz w:val="24"/>
            <w:szCs w:val="24"/>
            <w:lang w:val="en-NZ"/>
          </w:rPr>
          <w:t>https://www.linkedin.com/in/wesleyetheridgedcamf/</w:t>
        </w:r>
      </w:hyperlink>
    </w:p>
    <w:p w:rsidR="00F92E0A" w:rsidRDefault="00F92E0A" w:rsidP="003379F8">
      <w:pPr>
        <w:autoSpaceDE w:val="0"/>
        <w:autoSpaceDN w:val="0"/>
        <w:adjustRightInd w:val="0"/>
        <w:rPr>
          <w:rFonts w:ascii="Arial" w:hAnsi="Arial" w:cs="Arial"/>
          <w:sz w:val="24"/>
          <w:szCs w:val="24"/>
          <w:lang w:val="en-NZ"/>
        </w:rPr>
      </w:pPr>
      <w:r>
        <w:rPr>
          <w:rFonts w:ascii="Arial" w:hAnsi="Arial" w:cs="Arial"/>
          <w:sz w:val="24"/>
          <w:szCs w:val="24"/>
          <w:lang w:val="en-NZ"/>
        </w:rPr>
        <w:t xml:space="preserve">Headquarters Website: </w:t>
      </w:r>
      <w:hyperlink r:id="rId8" w:history="1">
        <w:r w:rsidRPr="009A0022">
          <w:rPr>
            <w:rStyle w:val="Hyperlink"/>
            <w:rFonts w:ascii="Arial" w:hAnsi="Arial" w:cs="Arial"/>
            <w:sz w:val="24"/>
            <w:szCs w:val="24"/>
            <w:lang w:val="en-NZ"/>
          </w:rPr>
          <w:t>www.gcsfacilitators.biz</w:t>
        </w:r>
      </w:hyperlink>
    </w:p>
    <w:p w:rsidR="00F92E0A" w:rsidRDefault="00F92E0A" w:rsidP="003379F8">
      <w:pPr>
        <w:autoSpaceDE w:val="0"/>
        <w:autoSpaceDN w:val="0"/>
        <w:adjustRightInd w:val="0"/>
        <w:rPr>
          <w:rFonts w:ascii="Arial" w:hAnsi="Arial" w:cs="Arial"/>
          <w:sz w:val="24"/>
          <w:szCs w:val="24"/>
          <w:lang w:val="en-NZ"/>
        </w:rPr>
      </w:pPr>
      <w:r>
        <w:rPr>
          <w:rFonts w:ascii="Arial" w:hAnsi="Arial" w:cs="Arial"/>
          <w:sz w:val="24"/>
          <w:szCs w:val="24"/>
          <w:lang w:val="en-NZ"/>
        </w:rPr>
        <w:t xml:space="preserve">General Website: </w:t>
      </w:r>
      <w:hyperlink r:id="rId9" w:history="1">
        <w:r w:rsidRPr="009A0022">
          <w:rPr>
            <w:rStyle w:val="Hyperlink"/>
            <w:rFonts w:ascii="Arial" w:hAnsi="Arial" w:cs="Arial"/>
            <w:sz w:val="24"/>
            <w:szCs w:val="24"/>
            <w:lang w:val="en-NZ"/>
          </w:rPr>
          <w:t>www.gcsfacilitators.com</w:t>
        </w:r>
      </w:hyperlink>
    </w:p>
    <w:p w:rsidR="003827A8" w:rsidRPr="00F92E0A" w:rsidRDefault="003379F8">
      <w:pPr>
        <w:rPr>
          <w:rFonts w:ascii="Arial" w:hAnsi="Arial" w:cs="Arial"/>
          <w:sz w:val="24"/>
          <w:szCs w:val="24"/>
        </w:rPr>
      </w:pPr>
      <w:r w:rsidRPr="00F92E0A">
        <w:rPr>
          <w:rFonts w:ascii="Arial" w:hAnsi="Arial" w:cs="Arial"/>
          <w:sz w:val="24"/>
          <w:szCs w:val="24"/>
          <w:lang w:val="en-NZ"/>
        </w:rPr>
        <w:t>Session name: Anger Management “Our Toxic Environment”</w:t>
      </w:r>
      <w:r w:rsidRPr="00F92E0A">
        <w:rPr>
          <w:rFonts w:ascii="Arial" w:hAnsi="Arial" w:cs="Arial"/>
          <w:sz w:val="24"/>
          <w:szCs w:val="24"/>
          <w:lang w:val="en-NZ"/>
        </w:rPr>
        <w:br/>
        <w:t xml:space="preserve">Category: </w:t>
      </w:r>
      <w:r w:rsidRPr="00F92E0A">
        <w:rPr>
          <w:rFonts w:ascii="Arial" w:hAnsi="Arial" w:cs="Arial"/>
          <w:sz w:val="24"/>
          <w:szCs w:val="24"/>
          <w:lang w:val="en-NZ"/>
        </w:rPr>
        <w:t xml:space="preserve"> Mental Health</w:t>
      </w:r>
    </w:p>
    <w:sectPr w:rsidR="003827A8" w:rsidRPr="00F92E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493"/>
    <w:rsid w:val="000D1B31"/>
    <w:rsid w:val="003379F8"/>
    <w:rsid w:val="003827A8"/>
    <w:rsid w:val="003842C7"/>
    <w:rsid w:val="004E7705"/>
    <w:rsid w:val="0065532C"/>
    <w:rsid w:val="00A50BB4"/>
    <w:rsid w:val="00A67D90"/>
    <w:rsid w:val="00B267E3"/>
    <w:rsid w:val="00B26C2D"/>
    <w:rsid w:val="00BB2019"/>
    <w:rsid w:val="00F10493"/>
    <w:rsid w:val="00F92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379F8"/>
    <w:rPr>
      <w:i/>
      <w:iCs/>
    </w:rPr>
  </w:style>
  <w:style w:type="character" w:styleId="Hyperlink">
    <w:name w:val="Hyperlink"/>
    <w:basedOn w:val="DefaultParagraphFont"/>
    <w:uiPriority w:val="99"/>
    <w:unhideWhenUsed/>
    <w:rsid w:val="00F92E0A"/>
    <w:rPr>
      <w:color w:val="0000FF" w:themeColor="hyperlink"/>
      <w:u w:val="single"/>
    </w:rPr>
  </w:style>
  <w:style w:type="paragraph" w:styleId="BalloonText">
    <w:name w:val="Balloon Text"/>
    <w:basedOn w:val="Normal"/>
    <w:link w:val="BalloonTextChar"/>
    <w:uiPriority w:val="99"/>
    <w:semiHidden/>
    <w:unhideWhenUsed/>
    <w:rsid w:val="00A50B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B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379F8"/>
    <w:rPr>
      <w:i/>
      <w:iCs/>
    </w:rPr>
  </w:style>
  <w:style w:type="character" w:styleId="Hyperlink">
    <w:name w:val="Hyperlink"/>
    <w:basedOn w:val="DefaultParagraphFont"/>
    <w:uiPriority w:val="99"/>
    <w:unhideWhenUsed/>
    <w:rsid w:val="00F92E0A"/>
    <w:rPr>
      <w:color w:val="0000FF" w:themeColor="hyperlink"/>
      <w:u w:val="single"/>
    </w:rPr>
  </w:style>
  <w:style w:type="paragraph" w:styleId="BalloonText">
    <w:name w:val="Balloon Text"/>
    <w:basedOn w:val="Normal"/>
    <w:link w:val="BalloonTextChar"/>
    <w:uiPriority w:val="99"/>
    <w:semiHidden/>
    <w:unhideWhenUsed/>
    <w:rsid w:val="00A50B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B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696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csfacilitators.biz" TargetMode="External"/><Relationship Id="rId3" Type="http://schemas.openxmlformats.org/officeDocument/2006/relationships/settings" Target="settings.xml"/><Relationship Id="rId7" Type="http://schemas.openxmlformats.org/officeDocument/2006/relationships/hyperlink" Target="https://www.linkedin.com/in/wesleyetheridgedcam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wee@gcsfacilitators.com"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csfacilitato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Wesley E. Etheridge</dc:creator>
  <cp:lastModifiedBy>Wesley E. Etheridge</cp:lastModifiedBy>
  <cp:revision>2</cp:revision>
  <dcterms:created xsi:type="dcterms:W3CDTF">2018-03-20T18:38:00Z</dcterms:created>
  <dcterms:modified xsi:type="dcterms:W3CDTF">2018-03-20T18:38:00Z</dcterms:modified>
</cp:coreProperties>
</file>