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1E64" w:rsidRDefault="00EB1E64" w:rsidP="00EB1E6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A79FC">
        <w:rPr>
          <w:rFonts w:ascii="Times New Roman" w:hAnsi="Times New Roman" w:cs="Times New Roman"/>
          <w:b/>
          <w:sz w:val="28"/>
          <w:szCs w:val="28"/>
        </w:rPr>
        <w:t>A S</w:t>
      </w:r>
      <w:r w:rsidR="00D01342">
        <w:rPr>
          <w:rFonts w:ascii="Times New Roman" w:hAnsi="Times New Roman" w:cs="Times New Roman"/>
          <w:b/>
          <w:sz w:val="28"/>
          <w:szCs w:val="28"/>
        </w:rPr>
        <w:t>tudy</w:t>
      </w:r>
      <w:r w:rsidRPr="000A79F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01342">
        <w:rPr>
          <w:rFonts w:ascii="Times New Roman" w:hAnsi="Times New Roman" w:cs="Times New Roman"/>
          <w:b/>
          <w:sz w:val="28"/>
          <w:szCs w:val="28"/>
        </w:rPr>
        <w:t>on</w:t>
      </w:r>
      <w:r w:rsidRPr="000A79F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01342">
        <w:rPr>
          <w:rFonts w:ascii="Times New Roman" w:hAnsi="Times New Roman" w:cs="Times New Roman"/>
          <w:b/>
          <w:sz w:val="28"/>
          <w:szCs w:val="28"/>
        </w:rPr>
        <w:t>the</w:t>
      </w:r>
      <w:r w:rsidRPr="000A79FC">
        <w:rPr>
          <w:rFonts w:ascii="Times New Roman" w:hAnsi="Times New Roman" w:cs="Times New Roman"/>
          <w:b/>
          <w:sz w:val="28"/>
          <w:szCs w:val="28"/>
        </w:rPr>
        <w:t xml:space="preserve"> P</w:t>
      </w:r>
      <w:r w:rsidR="00D01342">
        <w:rPr>
          <w:rFonts w:ascii="Times New Roman" w:hAnsi="Times New Roman" w:cs="Times New Roman"/>
          <w:b/>
          <w:sz w:val="28"/>
          <w:szCs w:val="28"/>
        </w:rPr>
        <w:t>revalence</w:t>
      </w:r>
      <w:r w:rsidRPr="000A79F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01342">
        <w:rPr>
          <w:rFonts w:ascii="Times New Roman" w:hAnsi="Times New Roman" w:cs="Times New Roman"/>
          <w:b/>
          <w:sz w:val="28"/>
          <w:szCs w:val="28"/>
        </w:rPr>
        <w:t>of</w:t>
      </w:r>
      <w:r w:rsidRPr="000A79FC">
        <w:rPr>
          <w:rFonts w:ascii="Times New Roman" w:hAnsi="Times New Roman" w:cs="Times New Roman"/>
          <w:b/>
          <w:sz w:val="28"/>
          <w:szCs w:val="28"/>
        </w:rPr>
        <w:t xml:space="preserve"> N</w:t>
      </w:r>
      <w:r w:rsidR="00D01342">
        <w:rPr>
          <w:rFonts w:ascii="Times New Roman" w:hAnsi="Times New Roman" w:cs="Times New Roman"/>
          <w:b/>
          <w:sz w:val="28"/>
          <w:szCs w:val="28"/>
        </w:rPr>
        <w:t>ematode</w:t>
      </w:r>
      <w:r w:rsidRPr="000A79F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01342" w:rsidRPr="000A79FC">
        <w:rPr>
          <w:rFonts w:ascii="Times New Roman" w:hAnsi="Times New Roman" w:cs="Times New Roman"/>
          <w:b/>
          <w:sz w:val="28"/>
          <w:szCs w:val="28"/>
        </w:rPr>
        <w:t>H</w:t>
      </w:r>
      <w:r w:rsidR="00D01342">
        <w:rPr>
          <w:rFonts w:ascii="Times New Roman" w:hAnsi="Times New Roman" w:cs="Times New Roman"/>
          <w:b/>
          <w:sz w:val="28"/>
          <w:szCs w:val="28"/>
        </w:rPr>
        <w:t>elminthes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01342">
        <w:rPr>
          <w:rFonts w:ascii="Times New Roman" w:hAnsi="Times New Roman" w:cs="Times New Roman"/>
          <w:b/>
          <w:sz w:val="28"/>
          <w:szCs w:val="28"/>
        </w:rPr>
        <w:t>in</w:t>
      </w:r>
      <w:r>
        <w:rPr>
          <w:rFonts w:ascii="Times New Roman" w:hAnsi="Times New Roman" w:cs="Times New Roman"/>
          <w:b/>
          <w:sz w:val="28"/>
          <w:szCs w:val="28"/>
        </w:rPr>
        <w:t xml:space="preserve"> D</w:t>
      </w:r>
      <w:r w:rsidR="00D01342">
        <w:rPr>
          <w:rFonts w:ascii="Times New Roman" w:hAnsi="Times New Roman" w:cs="Times New Roman"/>
          <w:b/>
          <w:sz w:val="28"/>
          <w:szCs w:val="28"/>
        </w:rPr>
        <w:t>omestic</w:t>
      </w:r>
      <w:r>
        <w:rPr>
          <w:rFonts w:ascii="Times New Roman" w:hAnsi="Times New Roman" w:cs="Times New Roman"/>
          <w:b/>
          <w:sz w:val="28"/>
          <w:szCs w:val="28"/>
        </w:rPr>
        <w:t xml:space="preserve"> F</w:t>
      </w:r>
      <w:r w:rsidR="00D01342">
        <w:rPr>
          <w:rFonts w:ascii="Times New Roman" w:hAnsi="Times New Roman" w:cs="Times New Roman"/>
          <w:b/>
          <w:sz w:val="28"/>
          <w:szCs w:val="28"/>
        </w:rPr>
        <w:t>owls</w:t>
      </w:r>
      <w:r w:rsidRPr="000A79FC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(</w:t>
      </w:r>
      <w:r w:rsidR="00D01342">
        <w:rPr>
          <w:rFonts w:ascii="Times New Roman" w:hAnsi="Times New Roman" w:cs="Times New Roman"/>
          <w:b/>
          <w:i/>
          <w:sz w:val="28"/>
          <w:szCs w:val="28"/>
        </w:rPr>
        <w:t xml:space="preserve">Gallus </w:t>
      </w:r>
      <w:proofErr w:type="spellStart"/>
      <w:r w:rsidR="00D01342">
        <w:rPr>
          <w:rFonts w:ascii="Times New Roman" w:hAnsi="Times New Roman" w:cs="Times New Roman"/>
          <w:b/>
          <w:i/>
          <w:sz w:val="28"/>
          <w:szCs w:val="28"/>
        </w:rPr>
        <w:t>gallus</w:t>
      </w:r>
      <w:proofErr w:type="spellEnd"/>
      <w:r w:rsidR="00D01342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="00D01342">
        <w:rPr>
          <w:rFonts w:ascii="Times New Roman" w:hAnsi="Times New Roman" w:cs="Times New Roman"/>
          <w:b/>
          <w:i/>
          <w:sz w:val="28"/>
          <w:szCs w:val="28"/>
        </w:rPr>
        <w:t>do</w:t>
      </w:r>
      <w:r w:rsidRPr="00D33EA0">
        <w:rPr>
          <w:rFonts w:ascii="Times New Roman" w:hAnsi="Times New Roman" w:cs="Times New Roman"/>
          <w:b/>
          <w:i/>
          <w:sz w:val="28"/>
          <w:szCs w:val="28"/>
        </w:rPr>
        <w:t>mesticus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) </w:t>
      </w:r>
      <w:r w:rsidR="00D01342">
        <w:rPr>
          <w:rFonts w:ascii="Times New Roman" w:hAnsi="Times New Roman" w:cs="Times New Roman"/>
          <w:b/>
          <w:sz w:val="28"/>
          <w:szCs w:val="28"/>
        </w:rPr>
        <w:t xml:space="preserve">at </w:t>
      </w:r>
      <w:r w:rsidRPr="000A79FC">
        <w:rPr>
          <w:rFonts w:ascii="Times New Roman" w:hAnsi="Times New Roman" w:cs="Times New Roman"/>
          <w:b/>
          <w:sz w:val="28"/>
          <w:szCs w:val="28"/>
        </w:rPr>
        <w:t>S</w:t>
      </w:r>
      <w:r w:rsidR="00D01342">
        <w:rPr>
          <w:rFonts w:ascii="Times New Roman" w:hAnsi="Times New Roman" w:cs="Times New Roman"/>
          <w:b/>
          <w:sz w:val="28"/>
          <w:szCs w:val="28"/>
        </w:rPr>
        <w:t>laughter</w:t>
      </w:r>
      <w:r w:rsidRPr="000A79FC">
        <w:rPr>
          <w:rFonts w:ascii="Times New Roman" w:hAnsi="Times New Roman" w:cs="Times New Roman"/>
          <w:b/>
          <w:sz w:val="28"/>
          <w:szCs w:val="28"/>
        </w:rPr>
        <w:t xml:space="preserve"> P</w:t>
      </w:r>
      <w:r w:rsidR="00D01342">
        <w:rPr>
          <w:rFonts w:ascii="Times New Roman" w:hAnsi="Times New Roman" w:cs="Times New Roman"/>
          <w:b/>
          <w:sz w:val="28"/>
          <w:szCs w:val="28"/>
        </w:rPr>
        <w:t>oints</w:t>
      </w:r>
      <w:r w:rsidRPr="000A79F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01342">
        <w:rPr>
          <w:rFonts w:ascii="Times New Roman" w:hAnsi="Times New Roman" w:cs="Times New Roman"/>
          <w:b/>
          <w:sz w:val="28"/>
          <w:szCs w:val="28"/>
        </w:rPr>
        <w:t>in</w:t>
      </w:r>
      <w:r w:rsidRPr="000A79F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A79FC">
        <w:rPr>
          <w:rFonts w:ascii="Times New Roman" w:hAnsi="Times New Roman" w:cs="Times New Roman"/>
          <w:b/>
          <w:sz w:val="28"/>
          <w:szCs w:val="28"/>
        </w:rPr>
        <w:t>H</w:t>
      </w:r>
      <w:r w:rsidR="00D01342">
        <w:rPr>
          <w:rFonts w:ascii="Times New Roman" w:hAnsi="Times New Roman" w:cs="Times New Roman"/>
          <w:b/>
          <w:sz w:val="28"/>
          <w:szCs w:val="28"/>
        </w:rPr>
        <w:t>adejia</w:t>
      </w:r>
      <w:proofErr w:type="spellEnd"/>
      <w:r w:rsidRPr="000A79FC">
        <w:rPr>
          <w:rFonts w:ascii="Times New Roman" w:hAnsi="Times New Roman" w:cs="Times New Roman"/>
          <w:b/>
          <w:sz w:val="28"/>
          <w:szCs w:val="28"/>
        </w:rPr>
        <w:t xml:space="preserve"> M</w:t>
      </w:r>
      <w:r w:rsidR="00D01342">
        <w:rPr>
          <w:rFonts w:ascii="Times New Roman" w:hAnsi="Times New Roman" w:cs="Times New Roman"/>
          <w:b/>
          <w:sz w:val="28"/>
          <w:szCs w:val="28"/>
        </w:rPr>
        <w:t>etropolis</w:t>
      </w:r>
      <w:r w:rsidRPr="000A79FC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J</w:t>
      </w:r>
      <w:r w:rsidR="00D01342">
        <w:rPr>
          <w:rFonts w:ascii="Times New Roman" w:hAnsi="Times New Roman" w:cs="Times New Roman"/>
          <w:b/>
          <w:sz w:val="28"/>
          <w:szCs w:val="28"/>
        </w:rPr>
        <w:t>igawa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S</w:t>
      </w:r>
      <w:r w:rsidR="00D01342">
        <w:rPr>
          <w:rFonts w:ascii="Times New Roman" w:hAnsi="Times New Roman" w:cs="Times New Roman"/>
          <w:b/>
          <w:sz w:val="28"/>
          <w:szCs w:val="28"/>
        </w:rPr>
        <w:t>tate</w:t>
      </w:r>
      <w:r>
        <w:rPr>
          <w:rFonts w:ascii="Times New Roman" w:hAnsi="Times New Roman" w:cs="Times New Roman"/>
          <w:b/>
          <w:sz w:val="28"/>
          <w:szCs w:val="28"/>
        </w:rPr>
        <w:t>, N</w:t>
      </w:r>
      <w:r w:rsidR="00D01342">
        <w:rPr>
          <w:rFonts w:ascii="Times New Roman" w:hAnsi="Times New Roman" w:cs="Times New Roman"/>
          <w:b/>
          <w:sz w:val="28"/>
          <w:szCs w:val="28"/>
        </w:rPr>
        <w:t>igeria</w:t>
      </w:r>
    </w:p>
    <w:p w:rsidR="00EB1E64" w:rsidRDefault="00EB1E64" w:rsidP="00EB1E6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B1E64" w:rsidRPr="000A79FC" w:rsidRDefault="005B6AB2" w:rsidP="005B6AB2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M.S.Inuwa</w:t>
      </w:r>
      <w:proofErr w:type="spellEnd"/>
    </w:p>
    <w:p w:rsidR="00EB1E64" w:rsidRPr="000A79FC" w:rsidRDefault="00EB1E64" w:rsidP="00EB1E6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0A79FC">
        <w:rPr>
          <w:rFonts w:ascii="Times New Roman" w:hAnsi="Times New Roman" w:cs="Times New Roman"/>
          <w:b/>
          <w:sz w:val="28"/>
          <w:szCs w:val="28"/>
        </w:rPr>
        <w:t xml:space="preserve">Department of Animal Health and Production, </w:t>
      </w:r>
      <w:proofErr w:type="spellStart"/>
      <w:r w:rsidRPr="000A79FC">
        <w:rPr>
          <w:rFonts w:ascii="Times New Roman" w:hAnsi="Times New Roman" w:cs="Times New Roman"/>
          <w:b/>
          <w:sz w:val="28"/>
          <w:szCs w:val="28"/>
        </w:rPr>
        <w:t>Binyaminu</w:t>
      </w:r>
      <w:proofErr w:type="spellEnd"/>
      <w:r w:rsidRPr="000A79F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A79FC">
        <w:rPr>
          <w:rFonts w:ascii="Times New Roman" w:hAnsi="Times New Roman" w:cs="Times New Roman"/>
          <w:b/>
          <w:sz w:val="28"/>
          <w:szCs w:val="28"/>
        </w:rPr>
        <w:t>Usman</w:t>
      </w:r>
      <w:proofErr w:type="spellEnd"/>
      <w:r w:rsidRPr="000A79FC">
        <w:rPr>
          <w:rFonts w:ascii="Times New Roman" w:hAnsi="Times New Roman" w:cs="Times New Roman"/>
          <w:b/>
          <w:sz w:val="28"/>
          <w:szCs w:val="28"/>
        </w:rPr>
        <w:t xml:space="preserve"> Polytechnic </w:t>
      </w:r>
      <w:proofErr w:type="spellStart"/>
      <w:r w:rsidRPr="000A79FC">
        <w:rPr>
          <w:rFonts w:ascii="Times New Roman" w:hAnsi="Times New Roman" w:cs="Times New Roman"/>
          <w:b/>
          <w:sz w:val="28"/>
          <w:szCs w:val="28"/>
        </w:rPr>
        <w:t>Hadejia</w:t>
      </w:r>
      <w:proofErr w:type="spellEnd"/>
      <w:r w:rsidRPr="000A79FC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Pr="000A79FC">
        <w:rPr>
          <w:rFonts w:ascii="Times New Roman" w:hAnsi="Times New Roman" w:cs="Times New Roman"/>
          <w:b/>
          <w:sz w:val="28"/>
          <w:szCs w:val="28"/>
        </w:rPr>
        <w:t>Jigawa</w:t>
      </w:r>
      <w:proofErr w:type="spellEnd"/>
      <w:r w:rsidRPr="000A79FC">
        <w:rPr>
          <w:rFonts w:ascii="Times New Roman" w:hAnsi="Times New Roman" w:cs="Times New Roman"/>
          <w:b/>
          <w:sz w:val="28"/>
          <w:szCs w:val="28"/>
        </w:rPr>
        <w:t xml:space="preserve"> State.</w:t>
      </w:r>
      <w:proofErr w:type="gramEnd"/>
    </w:p>
    <w:p w:rsidR="00EB1E64" w:rsidRPr="000A79FC" w:rsidRDefault="00EB1E64" w:rsidP="00EB1E6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A79FC">
        <w:rPr>
          <w:rFonts w:ascii="Times New Roman" w:hAnsi="Times New Roman" w:cs="Times New Roman"/>
          <w:b/>
          <w:sz w:val="28"/>
          <w:szCs w:val="28"/>
        </w:rPr>
        <w:t xml:space="preserve">e-mail: </w:t>
      </w:r>
      <w:r w:rsidR="005B6AB2">
        <w:rPr>
          <w:rFonts w:ascii="Times New Roman" w:hAnsi="Times New Roman" w:cs="Times New Roman"/>
          <w:b/>
          <w:sz w:val="28"/>
          <w:szCs w:val="28"/>
        </w:rPr>
        <w:t>inuwasmuhd@gmail.com</w:t>
      </w:r>
      <w:bookmarkStart w:id="0" w:name="_GoBack"/>
      <w:bookmarkEnd w:id="0"/>
    </w:p>
    <w:p w:rsidR="00EB1E64" w:rsidRPr="000A79FC" w:rsidRDefault="00EB1E64" w:rsidP="00EB1E64">
      <w:pPr>
        <w:spacing w:after="0" w:line="240" w:lineRule="auto"/>
        <w:ind w:left="1170" w:hanging="117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A79FC">
        <w:rPr>
          <w:rFonts w:ascii="Times New Roman" w:hAnsi="Times New Roman" w:cs="Times New Roman"/>
          <w:b/>
          <w:i/>
          <w:sz w:val="28"/>
          <w:szCs w:val="28"/>
        </w:rPr>
        <w:t>Abstract</w:t>
      </w:r>
      <w:r w:rsidRPr="000A79FC">
        <w:rPr>
          <w:rFonts w:ascii="Times New Roman" w:hAnsi="Times New Roman" w:cs="Times New Roman"/>
          <w:i/>
          <w:sz w:val="28"/>
          <w:szCs w:val="28"/>
        </w:rPr>
        <w:t xml:space="preserve">: </w:t>
      </w:r>
    </w:p>
    <w:p w:rsidR="00EB1E64" w:rsidRPr="000A79FC" w:rsidRDefault="00EB1E64" w:rsidP="00EB1E64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0A79FC">
        <w:rPr>
          <w:rFonts w:ascii="Times New Roman" w:hAnsi="Times New Roman" w:cs="Times New Roman"/>
          <w:i/>
          <w:sz w:val="28"/>
          <w:szCs w:val="28"/>
        </w:rPr>
        <w:t xml:space="preserve">The study was conducted to estimate the prevalence of major nematodes of domestic fowls at slaughter points in </w:t>
      </w:r>
      <w:proofErr w:type="spellStart"/>
      <w:r w:rsidRPr="000A79FC">
        <w:rPr>
          <w:rFonts w:ascii="Times New Roman" w:hAnsi="Times New Roman" w:cs="Times New Roman"/>
          <w:i/>
          <w:sz w:val="28"/>
          <w:szCs w:val="28"/>
        </w:rPr>
        <w:t>Hadejia</w:t>
      </w:r>
      <w:proofErr w:type="spellEnd"/>
      <w:r w:rsidRPr="000A79FC">
        <w:rPr>
          <w:rFonts w:ascii="Times New Roman" w:hAnsi="Times New Roman" w:cs="Times New Roman"/>
          <w:i/>
          <w:sz w:val="28"/>
          <w:szCs w:val="28"/>
        </w:rPr>
        <w:t xml:space="preserve"> metropolis. The findings demonstrated the occurrences of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Strongyloide</w:t>
      </w:r>
      <w:r w:rsidRPr="000A79FC">
        <w:rPr>
          <w:rFonts w:ascii="Times New Roman" w:hAnsi="Times New Roman" w:cs="Times New Roman"/>
          <w:i/>
          <w:sz w:val="28"/>
          <w:szCs w:val="28"/>
        </w:rPr>
        <w:t>s</w:t>
      </w:r>
      <w:proofErr w:type="spellEnd"/>
      <w:r w:rsidRPr="000A79FC">
        <w:rPr>
          <w:rFonts w:ascii="Times New Roman" w:hAnsi="Times New Roman" w:cs="Times New Roman"/>
          <w:i/>
          <w:sz w:val="28"/>
          <w:szCs w:val="28"/>
        </w:rPr>
        <w:t xml:space="preserve">, </w:t>
      </w:r>
      <w:proofErr w:type="spellStart"/>
      <w:r w:rsidRPr="000A79FC">
        <w:rPr>
          <w:rFonts w:ascii="Times New Roman" w:hAnsi="Times New Roman" w:cs="Times New Roman"/>
          <w:i/>
          <w:sz w:val="28"/>
          <w:szCs w:val="28"/>
        </w:rPr>
        <w:t>Askaris</w:t>
      </w:r>
      <w:proofErr w:type="spellEnd"/>
      <w:r w:rsidRPr="000A79FC">
        <w:rPr>
          <w:rFonts w:ascii="Times New Roman" w:hAnsi="Times New Roman" w:cs="Times New Roman"/>
          <w:i/>
          <w:sz w:val="28"/>
          <w:szCs w:val="28"/>
        </w:rPr>
        <w:t xml:space="preserve">, </w:t>
      </w:r>
      <w:proofErr w:type="spellStart"/>
      <w:r w:rsidRPr="000A79FC">
        <w:rPr>
          <w:rFonts w:ascii="Times New Roman" w:hAnsi="Times New Roman" w:cs="Times New Roman"/>
          <w:i/>
          <w:sz w:val="28"/>
          <w:szCs w:val="28"/>
        </w:rPr>
        <w:t>Hetarakis</w:t>
      </w:r>
      <w:proofErr w:type="spellEnd"/>
      <w:r w:rsidRPr="000A79FC">
        <w:rPr>
          <w:rFonts w:ascii="Times New Roman" w:hAnsi="Times New Roman" w:cs="Times New Roman"/>
          <w:i/>
          <w:sz w:val="28"/>
          <w:szCs w:val="28"/>
        </w:rPr>
        <w:t xml:space="preserve">, </w:t>
      </w:r>
      <w:proofErr w:type="spellStart"/>
      <w:r w:rsidRPr="000A79FC">
        <w:rPr>
          <w:rFonts w:ascii="Times New Roman" w:hAnsi="Times New Roman" w:cs="Times New Roman"/>
          <w:i/>
          <w:sz w:val="28"/>
          <w:szCs w:val="28"/>
        </w:rPr>
        <w:t>Acua</w:t>
      </w:r>
      <w:r>
        <w:rPr>
          <w:rFonts w:ascii="Times New Roman" w:hAnsi="Times New Roman" w:cs="Times New Roman"/>
          <w:i/>
          <w:sz w:val="28"/>
          <w:szCs w:val="28"/>
        </w:rPr>
        <w:t>r</w:t>
      </w:r>
      <w:r w:rsidRPr="000A79FC">
        <w:rPr>
          <w:rFonts w:ascii="Times New Roman" w:hAnsi="Times New Roman" w:cs="Times New Roman"/>
          <w:i/>
          <w:sz w:val="28"/>
          <w:szCs w:val="28"/>
        </w:rPr>
        <w:t>ia</w:t>
      </w:r>
      <w:proofErr w:type="spellEnd"/>
      <w:r w:rsidRPr="000A79FC">
        <w:rPr>
          <w:rFonts w:ascii="Times New Roman" w:hAnsi="Times New Roman" w:cs="Times New Roman"/>
          <w:i/>
          <w:sz w:val="28"/>
          <w:szCs w:val="28"/>
        </w:rPr>
        <w:t xml:space="preserve"> and </w:t>
      </w:r>
      <w:proofErr w:type="spellStart"/>
      <w:r w:rsidRPr="000A79FC">
        <w:rPr>
          <w:rFonts w:ascii="Times New Roman" w:hAnsi="Times New Roman" w:cs="Times New Roman"/>
          <w:i/>
          <w:sz w:val="28"/>
          <w:szCs w:val="28"/>
        </w:rPr>
        <w:t>Syngamus</w:t>
      </w:r>
      <w:proofErr w:type="spellEnd"/>
      <w:r w:rsidRPr="000A79FC">
        <w:rPr>
          <w:rFonts w:ascii="Times New Roman" w:hAnsi="Times New Roman" w:cs="Times New Roman"/>
          <w:i/>
          <w:sz w:val="28"/>
          <w:szCs w:val="28"/>
        </w:rPr>
        <w:t>. Out of the total of 200 domestic fowls examined</w:t>
      </w:r>
      <w:r>
        <w:rPr>
          <w:rFonts w:ascii="Times New Roman" w:hAnsi="Times New Roman" w:cs="Times New Roman"/>
          <w:i/>
          <w:sz w:val="28"/>
          <w:szCs w:val="28"/>
        </w:rPr>
        <w:t>,</w:t>
      </w:r>
      <w:r w:rsidRPr="000A79FC">
        <w:rPr>
          <w:rFonts w:ascii="Times New Roman" w:hAnsi="Times New Roman" w:cs="Times New Roman"/>
          <w:i/>
          <w:sz w:val="28"/>
          <w:szCs w:val="28"/>
        </w:rPr>
        <w:t xml:space="preserve"> 182</w:t>
      </w:r>
      <w:r>
        <w:rPr>
          <w:rFonts w:ascii="Times New Roman" w:hAnsi="Times New Roman" w:cs="Times New Roman"/>
          <w:i/>
          <w:sz w:val="28"/>
          <w:szCs w:val="28"/>
        </w:rPr>
        <w:t xml:space="preserve"> (</w:t>
      </w:r>
      <w:r w:rsidRPr="000A79FC">
        <w:rPr>
          <w:rFonts w:ascii="Times New Roman" w:hAnsi="Times New Roman" w:cs="Times New Roman"/>
          <w:i/>
          <w:sz w:val="28"/>
          <w:szCs w:val="28"/>
        </w:rPr>
        <w:t>91.0%</w:t>
      </w:r>
      <w:r>
        <w:rPr>
          <w:rFonts w:ascii="Times New Roman" w:hAnsi="Times New Roman" w:cs="Times New Roman"/>
          <w:i/>
          <w:sz w:val="28"/>
          <w:szCs w:val="28"/>
        </w:rPr>
        <w:t>)</w:t>
      </w:r>
      <w:r w:rsidRPr="000A79FC">
        <w:rPr>
          <w:rFonts w:ascii="Times New Roman" w:hAnsi="Times New Roman" w:cs="Times New Roman"/>
          <w:i/>
          <w:sz w:val="28"/>
          <w:szCs w:val="28"/>
        </w:rPr>
        <w:t xml:space="preserve"> were found positive for nematodes </w:t>
      </w:r>
      <w:r>
        <w:rPr>
          <w:rFonts w:ascii="Times New Roman" w:hAnsi="Times New Roman" w:cs="Times New Roman"/>
          <w:i/>
          <w:sz w:val="28"/>
          <w:szCs w:val="28"/>
        </w:rPr>
        <w:t>infection</w:t>
      </w:r>
      <w:r w:rsidRPr="000A79FC">
        <w:rPr>
          <w:rFonts w:ascii="Times New Roman" w:hAnsi="Times New Roman" w:cs="Times New Roman"/>
          <w:i/>
          <w:sz w:val="28"/>
          <w:szCs w:val="28"/>
        </w:rPr>
        <w:t xml:space="preserve"> with </w:t>
      </w:r>
      <w:proofErr w:type="spellStart"/>
      <w:r w:rsidRPr="000A79FC">
        <w:rPr>
          <w:rFonts w:ascii="Times New Roman" w:hAnsi="Times New Roman" w:cs="Times New Roman"/>
          <w:i/>
          <w:sz w:val="28"/>
          <w:szCs w:val="28"/>
        </w:rPr>
        <w:t>Strongyloides</w:t>
      </w:r>
      <w:proofErr w:type="spellEnd"/>
      <w:r w:rsidRPr="000A79FC">
        <w:rPr>
          <w:rFonts w:ascii="Times New Roman" w:hAnsi="Times New Roman" w:cs="Times New Roman"/>
          <w:i/>
          <w:sz w:val="28"/>
          <w:szCs w:val="28"/>
        </w:rPr>
        <w:t xml:space="preserve"> sp</w:t>
      </w:r>
      <w:r>
        <w:rPr>
          <w:rFonts w:ascii="Times New Roman" w:hAnsi="Times New Roman" w:cs="Times New Roman"/>
          <w:i/>
          <w:sz w:val="28"/>
          <w:szCs w:val="28"/>
        </w:rPr>
        <w:t>.</w:t>
      </w:r>
      <w:r w:rsidRPr="000A79FC">
        <w:rPr>
          <w:rFonts w:ascii="Times New Roman" w:hAnsi="Times New Roman" w:cs="Times New Roman"/>
          <w:i/>
          <w:sz w:val="28"/>
          <w:szCs w:val="28"/>
        </w:rPr>
        <w:t xml:space="preserve"> being the host prevalent (21.0%). Prevalence rates of infection recorded was 93.4% for males and 89.9% for females. Prevalence of (57.5%) was recorded </w:t>
      </w:r>
      <w:r>
        <w:rPr>
          <w:rFonts w:ascii="Times New Roman" w:hAnsi="Times New Roman" w:cs="Times New Roman"/>
          <w:i/>
          <w:sz w:val="28"/>
          <w:szCs w:val="28"/>
        </w:rPr>
        <w:t xml:space="preserve">for </w:t>
      </w:r>
      <w:r w:rsidRPr="000A79FC">
        <w:rPr>
          <w:rFonts w:ascii="Times New Roman" w:hAnsi="Times New Roman" w:cs="Times New Roman"/>
          <w:i/>
          <w:sz w:val="28"/>
          <w:szCs w:val="28"/>
        </w:rPr>
        <w:t xml:space="preserve">mixed </w:t>
      </w:r>
      <w:r>
        <w:rPr>
          <w:rFonts w:ascii="Times New Roman" w:hAnsi="Times New Roman" w:cs="Times New Roman"/>
          <w:i/>
          <w:sz w:val="28"/>
          <w:szCs w:val="28"/>
        </w:rPr>
        <w:t xml:space="preserve">infection and </w:t>
      </w:r>
      <w:r w:rsidRPr="000A79FC">
        <w:rPr>
          <w:rFonts w:ascii="Times New Roman" w:hAnsi="Times New Roman" w:cs="Times New Roman"/>
          <w:i/>
          <w:sz w:val="28"/>
          <w:szCs w:val="28"/>
        </w:rPr>
        <w:t xml:space="preserve">was higher than in </w:t>
      </w:r>
      <w:proofErr w:type="gramStart"/>
      <w:r w:rsidRPr="000A79FC">
        <w:rPr>
          <w:rFonts w:ascii="Times New Roman" w:hAnsi="Times New Roman" w:cs="Times New Roman"/>
          <w:i/>
          <w:sz w:val="28"/>
          <w:szCs w:val="28"/>
        </w:rPr>
        <w:t>single,</w:t>
      </w:r>
      <w:proofErr w:type="gramEnd"/>
      <w:r w:rsidRPr="000A79FC">
        <w:rPr>
          <w:rFonts w:ascii="Times New Roman" w:hAnsi="Times New Roman" w:cs="Times New Roman"/>
          <w:i/>
          <w:sz w:val="28"/>
          <w:szCs w:val="28"/>
        </w:rPr>
        <w:t xml:space="preserve"> and mixed infection prevalence (41.0%) was </w:t>
      </w:r>
      <w:r>
        <w:rPr>
          <w:rFonts w:ascii="Times New Roman" w:hAnsi="Times New Roman" w:cs="Times New Roman"/>
          <w:i/>
          <w:sz w:val="28"/>
          <w:szCs w:val="28"/>
        </w:rPr>
        <w:t xml:space="preserve">recorded and was more in </w:t>
      </w:r>
      <w:r w:rsidRPr="000A79FC">
        <w:rPr>
          <w:rFonts w:ascii="Times New Roman" w:hAnsi="Times New Roman" w:cs="Times New Roman"/>
          <w:i/>
          <w:sz w:val="28"/>
          <w:szCs w:val="28"/>
        </w:rPr>
        <w:t xml:space="preserve">females than in males. The score of </w:t>
      </w:r>
      <w:proofErr w:type="spellStart"/>
      <w:r w:rsidRPr="000A79FC">
        <w:rPr>
          <w:rFonts w:ascii="Times New Roman" w:hAnsi="Times New Roman" w:cs="Times New Roman"/>
          <w:i/>
          <w:sz w:val="28"/>
          <w:szCs w:val="28"/>
        </w:rPr>
        <w:t>Strongyloides</w:t>
      </w:r>
      <w:proofErr w:type="spellEnd"/>
      <w:r w:rsidRPr="000A79FC">
        <w:rPr>
          <w:rFonts w:ascii="Times New Roman" w:hAnsi="Times New Roman" w:cs="Times New Roman"/>
          <w:i/>
          <w:sz w:val="28"/>
          <w:szCs w:val="28"/>
        </w:rPr>
        <w:t xml:space="preserve"> sp</w:t>
      </w:r>
      <w:r>
        <w:rPr>
          <w:rFonts w:ascii="Times New Roman" w:hAnsi="Times New Roman" w:cs="Times New Roman"/>
          <w:i/>
          <w:sz w:val="28"/>
          <w:szCs w:val="28"/>
        </w:rPr>
        <w:t>.</w:t>
      </w:r>
      <w:r w:rsidRPr="000A79FC">
        <w:rPr>
          <w:rFonts w:ascii="Times New Roman" w:hAnsi="Times New Roman" w:cs="Times New Roman"/>
          <w:i/>
          <w:sz w:val="28"/>
          <w:szCs w:val="28"/>
        </w:rPr>
        <w:t xml:space="preserve"> was found to be heavy. It was concluded that domestic fowls were commonly </w:t>
      </w:r>
      <w:r>
        <w:rPr>
          <w:rFonts w:ascii="Times New Roman" w:hAnsi="Times New Roman" w:cs="Times New Roman"/>
          <w:i/>
          <w:sz w:val="28"/>
          <w:szCs w:val="28"/>
        </w:rPr>
        <w:t xml:space="preserve">infected with nematodes in the study area and can serve </w:t>
      </w:r>
      <w:r w:rsidRPr="000A79FC">
        <w:rPr>
          <w:rFonts w:ascii="Times New Roman" w:hAnsi="Times New Roman" w:cs="Times New Roman"/>
          <w:i/>
          <w:sz w:val="28"/>
          <w:szCs w:val="28"/>
        </w:rPr>
        <w:t>as</w:t>
      </w:r>
      <w:r>
        <w:rPr>
          <w:rFonts w:ascii="Times New Roman" w:hAnsi="Times New Roman" w:cs="Times New Roman"/>
          <w:i/>
          <w:sz w:val="28"/>
          <w:szCs w:val="28"/>
        </w:rPr>
        <w:t xml:space="preserve"> a</w:t>
      </w:r>
      <w:r w:rsidRPr="000A79FC">
        <w:rPr>
          <w:rFonts w:ascii="Times New Roman" w:hAnsi="Times New Roman" w:cs="Times New Roman"/>
          <w:i/>
          <w:sz w:val="28"/>
          <w:szCs w:val="28"/>
        </w:rPr>
        <w:t xml:space="preserve"> sources of nematodes, infections to intensively managed poultry in the study area. </w:t>
      </w:r>
    </w:p>
    <w:p w:rsidR="00EB1E64" w:rsidRPr="000A79FC" w:rsidRDefault="00EB1E64" w:rsidP="00EB1E64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0001C9" w:rsidRDefault="00EB1E64" w:rsidP="00EB1E64">
      <w:pPr>
        <w:spacing w:after="0" w:line="240" w:lineRule="auto"/>
        <w:jc w:val="both"/>
      </w:pPr>
      <w:r w:rsidRPr="00DE0819">
        <w:rPr>
          <w:rFonts w:ascii="Times New Roman" w:hAnsi="Times New Roman" w:cs="Times New Roman"/>
          <w:b/>
          <w:sz w:val="28"/>
          <w:szCs w:val="28"/>
        </w:rPr>
        <w:t>Key words,</w:t>
      </w:r>
      <w:r w:rsidRPr="000A79FC">
        <w:rPr>
          <w:rFonts w:ascii="Times New Roman" w:hAnsi="Times New Roman" w:cs="Times New Roman"/>
          <w:i/>
          <w:sz w:val="28"/>
          <w:szCs w:val="28"/>
        </w:rPr>
        <w:t xml:space="preserve"> Nematodes, prevalence, domestic fowls</w:t>
      </w:r>
      <w:r>
        <w:rPr>
          <w:rFonts w:ascii="Times New Roman" w:hAnsi="Times New Roman" w:cs="Times New Roman"/>
          <w:i/>
          <w:sz w:val="28"/>
          <w:szCs w:val="28"/>
        </w:rPr>
        <w:t>, slaughter.</w:t>
      </w:r>
    </w:p>
    <w:sectPr w:rsidR="000001C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1E64"/>
    <w:rsid w:val="000001C9"/>
    <w:rsid w:val="003C63FA"/>
    <w:rsid w:val="005B6AB2"/>
    <w:rsid w:val="00B945CC"/>
    <w:rsid w:val="00D01342"/>
    <w:rsid w:val="00EB1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1E6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B1E64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1E6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B1E6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189</Words>
  <Characters>1082</Characters>
  <Application>Microsoft Office Word</Application>
  <DocSecurity>0</DocSecurity>
  <Lines>9</Lines>
  <Paragraphs>2</Paragraphs>
  <ScaleCrop>false</ScaleCrop>
  <Company>Moorche 30 DVDs</Company>
  <LinksUpToDate>false</LinksUpToDate>
  <CharactersWithSpaces>1269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MRT www.Win2Farsi.com</dc:creator>
  <cp:keywords/>
  <dc:description/>
  <cp:lastModifiedBy>HP</cp:lastModifiedBy>
  <cp:revision>3</cp:revision>
  <dcterms:created xsi:type="dcterms:W3CDTF">2018-04-21T09:37:00Z</dcterms:created>
  <dcterms:modified xsi:type="dcterms:W3CDTF">2020-03-06T20:29:00Z</dcterms:modified>
</cp:coreProperties>
</file>