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859" w:rsidRPr="00F86B4B" w:rsidRDefault="00A31859" w:rsidP="00A31859">
      <w:pPr>
        <w:jc w:val="center"/>
        <w:rPr>
          <w:b/>
          <w:sz w:val="32"/>
          <w:szCs w:val="32"/>
        </w:rPr>
      </w:pPr>
      <w:proofErr w:type="spellStart"/>
      <w:r w:rsidRPr="00F86B4B">
        <w:rPr>
          <w:b/>
          <w:sz w:val="32"/>
          <w:szCs w:val="32"/>
        </w:rPr>
        <w:t>Post Operative</w:t>
      </w:r>
      <w:proofErr w:type="spellEnd"/>
      <w:r w:rsidRPr="00F86B4B">
        <w:rPr>
          <w:b/>
          <w:sz w:val="32"/>
          <w:szCs w:val="32"/>
        </w:rPr>
        <w:t xml:space="preserve"> Cognitive Dysfunction:</w:t>
      </w:r>
    </w:p>
    <w:p w:rsidR="00A31859" w:rsidRPr="00F86B4B" w:rsidRDefault="00A31859" w:rsidP="00A31859">
      <w:pPr>
        <w:jc w:val="center"/>
        <w:rPr>
          <w:b/>
          <w:sz w:val="32"/>
          <w:szCs w:val="32"/>
        </w:rPr>
      </w:pPr>
      <w:r w:rsidRPr="00F86B4B">
        <w:rPr>
          <w:b/>
          <w:sz w:val="32"/>
          <w:szCs w:val="32"/>
        </w:rPr>
        <w:t xml:space="preserve">Is </w:t>
      </w:r>
      <w:proofErr w:type="spellStart"/>
      <w:r w:rsidRPr="00F86B4B">
        <w:rPr>
          <w:b/>
          <w:sz w:val="32"/>
          <w:szCs w:val="32"/>
        </w:rPr>
        <w:t>Anaesthesia</w:t>
      </w:r>
      <w:proofErr w:type="spellEnd"/>
      <w:r w:rsidRPr="00F86B4B">
        <w:rPr>
          <w:b/>
          <w:sz w:val="32"/>
          <w:szCs w:val="32"/>
        </w:rPr>
        <w:t xml:space="preserve"> Responsible?</w:t>
      </w:r>
    </w:p>
    <w:p w:rsidR="00A31859" w:rsidRPr="00CA58C7" w:rsidRDefault="00A31859" w:rsidP="00A31859">
      <w:pPr>
        <w:jc w:val="center"/>
        <w:rPr>
          <w:b/>
          <w:sz w:val="24"/>
          <w:szCs w:val="24"/>
        </w:rPr>
      </w:pPr>
      <w:bookmarkStart w:id="0" w:name="_GoBack"/>
      <w:bookmarkEnd w:id="0"/>
    </w:p>
    <w:p w:rsidR="00A31859" w:rsidRPr="00F86B4B" w:rsidRDefault="00A31859" w:rsidP="00A31859">
      <w:pPr>
        <w:rPr>
          <w:b/>
          <w:sz w:val="28"/>
          <w:szCs w:val="28"/>
        </w:rPr>
      </w:pPr>
      <w:r w:rsidRPr="00F86B4B">
        <w:rPr>
          <w:b/>
          <w:sz w:val="28"/>
          <w:szCs w:val="28"/>
        </w:rPr>
        <w:t xml:space="preserve">Introduction </w:t>
      </w:r>
    </w:p>
    <w:p w:rsidR="00A31859" w:rsidRPr="00F86B4B" w:rsidRDefault="00A31859" w:rsidP="00A31859">
      <w:pPr>
        <w:rPr>
          <w:sz w:val="28"/>
          <w:szCs w:val="28"/>
        </w:rPr>
      </w:pPr>
      <w:r w:rsidRPr="00F86B4B">
        <w:rPr>
          <w:sz w:val="28"/>
          <w:szCs w:val="28"/>
        </w:rPr>
        <w:t xml:space="preserve">Postoperative cognitive dysfunction (POCD) is significantly relevant clinically and has tremendous social impact. It </w:t>
      </w:r>
      <w:proofErr w:type="spellStart"/>
      <w:r w:rsidRPr="00F86B4B">
        <w:rPr>
          <w:sz w:val="28"/>
          <w:szCs w:val="28"/>
        </w:rPr>
        <w:t>maybe</w:t>
      </w:r>
      <w:proofErr w:type="spellEnd"/>
      <w:r w:rsidRPr="00F86B4B">
        <w:rPr>
          <w:sz w:val="28"/>
          <w:szCs w:val="28"/>
        </w:rPr>
        <w:t xml:space="preserve"> associated with increased</w:t>
      </w:r>
      <w:r w:rsidR="006338A0" w:rsidRPr="00F86B4B">
        <w:rPr>
          <w:sz w:val="28"/>
          <w:szCs w:val="28"/>
        </w:rPr>
        <w:t xml:space="preserve"> a</w:t>
      </w:r>
      <w:r w:rsidRPr="00F86B4B">
        <w:rPr>
          <w:sz w:val="28"/>
          <w:szCs w:val="28"/>
        </w:rPr>
        <w:t xml:space="preserve"> risk of mortality, premature departure from the labor market and social dependency. It could affect postoperative patients, of all </w:t>
      </w:r>
      <w:r w:rsidR="006338A0" w:rsidRPr="00F86B4B">
        <w:rPr>
          <w:sz w:val="28"/>
          <w:szCs w:val="28"/>
        </w:rPr>
        <w:t>age groups</w:t>
      </w:r>
      <w:r w:rsidRPr="00F86B4B">
        <w:rPr>
          <w:sz w:val="28"/>
          <w:szCs w:val="28"/>
        </w:rPr>
        <w:t xml:space="preserve">, but a significant percentage are the elderly, with an incidence ranging from 30-35% at hospital discharge and 5-10% at 3 months for </w:t>
      </w:r>
      <w:proofErr w:type="spellStart"/>
      <w:r w:rsidRPr="00F86B4B">
        <w:rPr>
          <w:sz w:val="28"/>
          <w:szCs w:val="28"/>
        </w:rPr>
        <w:t>noncardiac</w:t>
      </w:r>
      <w:proofErr w:type="spellEnd"/>
      <w:r w:rsidRPr="00F86B4B">
        <w:rPr>
          <w:sz w:val="28"/>
          <w:szCs w:val="28"/>
        </w:rPr>
        <w:t xml:space="preserve"> surgeries. The pathogenesis is still not fully understood and hence there are no universally accepted guidelines for the diagnosis and treatment of POCD. </w:t>
      </w:r>
    </w:p>
    <w:p w:rsidR="00A31859" w:rsidRPr="00F86B4B" w:rsidRDefault="00A31859" w:rsidP="00A31859">
      <w:pPr>
        <w:rPr>
          <w:sz w:val="28"/>
          <w:szCs w:val="28"/>
        </w:rPr>
      </w:pPr>
      <w:r w:rsidRPr="00F86B4B">
        <w:rPr>
          <w:sz w:val="28"/>
          <w:szCs w:val="28"/>
        </w:rPr>
        <w:t xml:space="preserve">POCD is simply a deviation from normal cognition; however the definition of the extent of deviation varies among studies. The accurate assessment of POCD is difficult with a variety of contributing elements. </w:t>
      </w:r>
    </w:p>
    <w:p w:rsidR="00A31859" w:rsidRPr="00F86B4B" w:rsidRDefault="00A31859" w:rsidP="00A31859">
      <w:pPr>
        <w:rPr>
          <w:sz w:val="28"/>
          <w:szCs w:val="28"/>
        </w:rPr>
      </w:pPr>
      <w:r w:rsidRPr="00F86B4B">
        <w:rPr>
          <w:sz w:val="28"/>
          <w:szCs w:val="28"/>
        </w:rPr>
        <w:t>Biomarkers of POCD for diagnostic or prognostic purposes are now being looked into</w:t>
      </w:r>
      <w:r w:rsidR="004903B4" w:rsidRPr="00F86B4B">
        <w:rPr>
          <w:sz w:val="28"/>
          <w:szCs w:val="28"/>
        </w:rPr>
        <w:t>.</w:t>
      </w:r>
      <w:r w:rsidRPr="00F86B4B">
        <w:rPr>
          <w:sz w:val="28"/>
          <w:szCs w:val="28"/>
        </w:rPr>
        <w:t xml:space="preserve"> Increased levels of IL-6 and S-100B, tau protein, </w:t>
      </w:r>
      <w:proofErr w:type="spellStart"/>
      <w:r w:rsidRPr="00F86B4B">
        <w:rPr>
          <w:sz w:val="28"/>
          <w:szCs w:val="28"/>
        </w:rPr>
        <w:t>malonaldehyde</w:t>
      </w:r>
      <w:proofErr w:type="spellEnd"/>
      <w:r w:rsidRPr="00F86B4B">
        <w:rPr>
          <w:sz w:val="28"/>
          <w:szCs w:val="28"/>
        </w:rPr>
        <w:t xml:space="preserve">, melatonin level, neutrophil-lymphocyte ratio, and aspartic acid level, have shown promising results. </w:t>
      </w:r>
    </w:p>
    <w:p w:rsidR="00A31859" w:rsidRPr="00F86B4B" w:rsidRDefault="00A31859" w:rsidP="00A31859">
      <w:pPr>
        <w:rPr>
          <w:sz w:val="28"/>
          <w:szCs w:val="28"/>
        </w:rPr>
      </w:pPr>
      <w:r w:rsidRPr="00F86B4B">
        <w:rPr>
          <w:b/>
          <w:sz w:val="28"/>
          <w:szCs w:val="28"/>
        </w:rPr>
        <w:t>Risk factors</w:t>
      </w:r>
    </w:p>
    <w:p w:rsidR="00A31859" w:rsidRPr="00F86B4B" w:rsidRDefault="00A31859" w:rsidP="00A31859">
      <w:pPr>
        <w:rPr>
          <w:sz w:val="28"/>
          <w:szCs w:val="28"/>
        </w:rPr>
      </w:pPr>
      <w:r w:rsidRPr="00F86B4B">
        <w:rPr>
          <w:sz w:val="28"/>
          <w:szCs w:val="28"/>
        </w:rPr>
        <w:t>Causative factors of POCD could include the surgical experience or potentially neurotoxic effects of anesthesia. But POCD is explained neither by surgery nor by anesthesia alone. Other factors may also be involved in the pathogenesis such as the patient’s own pathological state and subsequent systemic inflammatory conditions</w:t>
      </w:r>
      <w:r w:rsidR="004903B4" w:rsidRPr="00F86B4B">
        <w:rPr>
          <w:sz w:val="28"/>
          <w:szCs w:val="28"/>
        </w:rPr>
        <w:t xml:space="preserve">. </w:t>
      </w:r>
    </w:p>
    <w:p w:rsidR="00CA58C7" w:rsidRPr="00F86B4B" w:rsidRDefault="00A31859" w:rsidP="00CA58C7">
      <w:pPr>
        <w:autoSpaceDE w:val="0"/>
        <w:autoSpaceDN w:val="0"/>
        <w:adjustRightInd w:val="0"/>
        <w:spacing w:after="0" w:line="240" w:lineRule="auto"/>
        <w:rPr>
          <w:sz w:val="28"/>
          <w:szCs w:val="28"/>
        </w:rPr>
      </w:pPr>
      <w:r w:rsidRPr="00F86B4B">
        <w:rPr>
          <w:sz w:val="28"/>
          <w:szCs w:val="28"/>
        </w:rPr>
        <w:t>The prospect that general anesthesia [GA] may be neurotoxic led researchers to compare patients receiving GA with those having regional anesthesia [RA]</w:t>
      </w:r>
      <w:r w:rsidRPr="00F86B4B">
        <w:rPr>
          <w:sz w:val="28"/>
          <w:szCs w:val="28"/>
        </w:rPr>
        <w:t>. I</w:t>
      </w:r>
      <w:r w:rsidRPr="00F86B4B">
        <w:rPr>
          <w:sz w:val="28"/>
          <w:szCs w:val="28"/>
        </w:rPr>
        <w:t xml:space="preserve">nvestigators </w:t>
      </w:r>
      <w:r w:rsidRPr="00F86B4B">
        <w:rPr>
          <w:sz w:val="28"/>
          <w:szCs w:val="28"/>
        </w:rPr>
        <w:t>have</w:t>
      </w:r>
      <w:r w:rsidRPr="00F86B4B">
        <w:rPr>
          <w:sz w:val="28"/>
          <w:szCs w:val="28"/>
        </w:rPr>
        <w:t xml:space="preserve"> not </w:t>
      </w:r>
      <w:r w:rsidRPr="00F86B4B">
        <w:rPr>
          <w:sz w:val="28"/>
          <w:szCs w:val="28"/>
        </w:rPr>
        <w:t xml:space="preserve">been able to </w:t>
      </w:r>
      <w:r w:rsidRPr="00F86B4B">
        <w:rPr>
          <w:sz w:val="28"/>
          <w:szCs w:val="28"/>
        </w:rPr>
        <w:t>conclude superiority of one technique over the other; clearly POCD could not be avoided through the use of RA without sedation.</w:t>
      </w:r>
      <w:r w:rsidRPr="00F86B4B">
        <w:rPr>
          <w:sz w:val="28"/>
          <w:szCs w:val="28"/>
        </w:rPr>
        <w:t xml:space="preserve"> Thus</w:t>
      </w:r>
      <w:r w:rsidRPr="00F86B4B">
        <w:rPr>
          <w:sz w:val="28"/>
          <w:szCs w:val="28"/>
        </w:rPr>
        <w:t xml:space="preserve"> prolonged hospital stays, sleep deprivation in the hospital, and postoperative pain may all contribute to POCD. </w:t>
      </w:r>
    </w:p>
    <w:p w:rsidR="004903B4" w:rsidRPr="00F86B4B" w:rsidRDefault="004903B4" w:rsidP="00CA58C7">
      <w:pPr>
        <w:autoSpaceDE w:val="0"/>
        <w:autoSpaceDN w:val="0"/>
        <w:adjustRightInd w:val="0"/>
        <w:spacing w:after="0" w:line="240" w:lineRule="auto"/>
        <w:rPr>
          <w:sz w:val="28"/>
          <w:szCs w:val="28"/>
        </w:rPr>
      </w:pPr>
    </w:p>
    <w:p w:rsidR="004903B4" w:rsidRPr="00F86B4B" w:rsidRDefault="004903B4" w:rsidP="00CA58C7">
      <w:pPr>
        <w:autoSpaceDE w:val="0"/>
        <w:autoSpaceDN w:val="0"/>
        <w:adjustRightInd w:val="0"/>
        <w:spacing w:after="0" w:line="240" w:lineRule="auto"/>
        <w:rPr>
          <w:b/>
          <w:sz w:val="28"/>
          <w:szCs w:val="28"/>
        </w:rPr>
      </w:pPr>
      <w:r w:rsidRPr="00F86B4B">
        <w:rPr>
          <w:b/>
          <w:sz w:val="28"/>
          <w:szCs w:val="28"/>
        </w:rPr>
        <w:t>Biography</w:t>
      </w:r>
    </w:p>
    <w:p w:rsidR="00F86B4B" w:rsidRPr="00F86B4B" w:rsidRDefault="004903B4">
      <w:pPr>
        <w:rPr>
          <w:sz w:val="28"/>
          <w:szCs w:val="28"/>
        </w:rPr>
      </w:pPr>
      <w:r w:rsidRPr="00F86B4B">
        <w:rPr>
          <w:sz w:val="28"/>
          <w:szCs w:val="28"/>
        </w:rPr>
        <w:t xml:space="preserve">Prof Monica </w:t>
      </w:r>
      <w:proofErr w:type="spellStart"/>
      <w:r w:rsidRPr="00F86B4B">
        <w:rPr>
          <w:sz w:val="28"/>
          <w:szCs w:val="28"/>
        </w:rPr>
        <w:t>Kohli</w:t>
      </w:r>
      <w:proofErr w:type="spellEnd"/>
      <w:r w:rsidRPr="00F86B4B">
        <w:rPr>
          <w:sz w:val="28"/>
          <w:szCs w:val="28"/>
        </w:rPr>
        <w:t xml:space="preserve"> has done her </w:t>
      </w:r>
      <w:proofErr w:type="spellStart"/>
      <w:r w:rsidRPr="00F86B4B">
        <w:rPr>
          <w:sz w:val="28"/>
          <w:szCs w:val="28"/>
        </w:rPr>
        <w:t>postgraduation</w:t>
      </w:r>
      <w:proofErr w:type="spellEnd"/>
      <w:r w:rsidRPr="00F86B4B">
        <w:rPr>
          <w:sz w:val="28"/>
          <w:szCs w:val="28"/>
        </w:rPr>
        <w:t xml:space="preserve"> from Delhi University. Following which she has done a year of specialized </w:t>
      </w:r>
      <w:r w:rsidR="00F86B4B" w:rsidRPr="00F86B4B">
        <w:rPr>
          <w:sz w:val="28"/>
          <w:szCs w:val="28"/>
        </w:rPr>
        <w:t xml:space="preserve">training in </w:t>
      </w:r>
      <w:proofErr w:type="spellStart"/>
      <w:r w:rsidR="00F86B4B" w:rsidRPr="00F86B4B">
        <w:rPr>
          <w:sz w:val="28"/>
          <w:szCs w:val="28"/>
        </w:rPr>
        <w:t>N</w:t>
      </w:r>
      <w:r w:rsidRPr="00F86B4B">
        <w:rPr>
          <w:sz w:val="28"/>
          <w:szCs w:val="28"/>
        </w:rPr>
        <w:t>euroanaesthesia</w:t>
      </w:r>
      <w:proofErr w:type="spellEnd"/>
      <w:r w:rsidRPr="00F86B4B">
        <w:rPr>
          <w:sz w:val="28"/>
          <w:szCs w:val="28"/>
        </w:rPr>
        <w:t xml:space="preserve"> from Sanjay Gandhi Post Graduate institute, Lucknow. </w:t>
      </w:r>
      <w:r w:rsidR="00F86B4B" w:rsidRPr="00F86B4B">
        <w:rPr>
          <w:sz w:val="28"/>
          <w:szCs w:val="28"/>
        </w:rPr>
        <w:t>Currently working as a Professor in a premier tertiary level hospital, King George’s Medical University, Lucknow, India. She has published more than 5</w:t>
      </w:r>
      <w:r w:rsidR="00F86B4B" w:rsidRPr="00F86B4B">
        <w:rPr>
          <w:sz w:val="28"/>
          <w:szCs w:val="28"/>
        </w:rPr>
        <w:t>5 papers in reputed</w:t>
      </w:r>
      <w:r w:rsidR="00F86B4B" w:rsidRPr="00F86B4B">
        <w:rPr>
          <w:sz w:val="28"/>
          <w:szCs w:val="28"/>
        </w:rPr>
        <w:t xml:space="preserve"> international and national journals. She is </w:t>
      </w:r>
      <w:proofErr w:type="spellStart"/>
      <w:r w:rsidR="00F86B4B" w:rsidRPr="00F86B4B">
        <w:rPr>
          <w:sz w:val="28"/>
          <w:szCs w:val="28"/>
        </w:rPr>
        <w:t>incharge</w:t>
      </w:r>
      <w:proofErr w:type="spellEnd"/>
      <w:r w:rsidR="00F86B4B" w:rsidRPr="00F86B4B">
        <w:rPr>
          <w:sz w:val="28"/>
          <w:szCs w:val="28"/>
        </w:rPr>
        <w:t xml:space="preserve"> of the Simulation Unit of her Department.</w:t>
      </w:r>
    </w:p>
    <w:p w:rsidR="00F86B4B" w:rsidRPr="00F86B4B" w:rsidRDefault="00F86B4B">
      <w:pPr>
        <w:rPr>
          <w:sz w:val="28"/>
          <w:szCs w:val="28"/>
        </w:rPr>
      </w:pPr>
    </w:p>
    <w:p w:rsidR="00F86B4B" w:rsidRPr="00F86B4B" w:rsidRDefault="00F86B4B" w:rsidP="00F86B4B">
      <w:pPr>
        <w:autoSpaceDE w:val="0"/>
        <w:autoSpaceDN w:val="0"/>
        <w:adjustRightInd w:val="0"/>
        <w:rPr>
          <w:sz w:val="28"/>
          <w:szCs w:val="28"/>
          <w:lang w:val="en-NZ"/>
        </w:rPr>
      </w:pPr>
      <w:r w:rsidRPr="00F86B4B">
        <w:rPr>
          <w:b/>
          <w:sz w:val="28"/>
          <w:szCs w:val="28"/>
          <w:lang w:val="en-NZ"/>
        </w:rPr>
        <w:t xml:space="preserve">Presenting author details </w:t>
      </w:r>
      <w:r w:rsidRPr="00F86B4B">
        <w:rPr>
          <w:b/>
          <w:sz w:val="28"/>
          <w:szCs w:val="28"/>
          <w:lang w:val="en-NZ"/>
        </w:rPr>
        <w:br/>
      </w:r>
      <w:r w:rsidRPr="00F86B4B">
        <w:rPr>
          <w:sz w:val="28"/>
          <w:szCs w:val="28"/>
          <w:lang w:val="en-NZ"/>
        </w:rPr>
        <w:t xml:space="preserve">Full name: </w:t>
      </w:r>
      <w:r w:rsidRPr="00F86B4B">
        <w:rPr>
          <w:sz w:val="28"/>
          <w:szCs w:val="28"/>
          <w:lang w:val="en-NZ"/>
        </w:rPr>
        <w:t xml:space="preserve">Monica </w:t>
      </w:r>
      <w:proofErr w:type="spellStart"/>
      <w:r w:rsidRPr="00F86B4B">
        <w:rPr>
          <w:sz w:val="28"/>
          <w:szCs w:val="28"/>
          <w:lang w:val="en-NZ"/>
        </w:rPr>
        <w:t>Kohli</w:t>
      </w:r>
      <w:proofErr w:type="spellEnd"/>
      <w:r w:rsidRPr="00F86B4B">
        <w:rPr>
          <w:sz w:val="28"/>
          <w:szCs w:val="28"/>
          <w:lang w:val="en-NZ"/>
        </w:rPr>
        <w:br/>
        <w:t>Contact number:</w:t>
      </w:r>
      <w:r w:rsidRPr="00F86B4B">
        <w:rPr>
          <w:sz w:val="28"/>
          <w:szCs w:val="28"/>
          <w:lang w:val="en-NZ"/>
        </w:rPr>
        <w:t xml:space="preserve"> 0091 9839041228</w:t>
      </w:r>
    </w:p>
    <w:p w:rsidR="00F86B4B" w:rsidRPr="00F86B4B" w:rsidRDefault="00F86B4B" w:rsidP="00F86B4B">
      <w:pPr>
        <w:autoSpaceDE w:val="0"/>
        <w:autoSpaceDN w:val="0"/>
        <w:adjustRightInd w:val="0"/>
        <w:rPr>
          <w:sz w:val="28"/>
          <w:szCs w:val="28"/>
          <w:lang w:val="en-NZ"/>
        </w:rPr>
      </w:pPr>
      <w:r w:rsidRPr="00F86B4B">
        <w:rPr>
          <w:sz w:val="28"/>
          <w:szCs w:val="28"/>
          <w:lang w:val="en-NZ"/>
        </w:rPr>
        <w:t xml:space="preserve">Category: </w:t>
      </w:r>
      <w:r w:rsidRPr="00F86B4B">
        <w:rPr>
          <w:sz w:val="28"/>
          <w:szCs w:val="28"/>
          <w:lang w:val="en-NZ"/>
        </w:rPr>
        <w:t>Oral presentation</w:t>
      </w:r>
    </w:p>
    <w:p w:rsidR="00F86B4B" w:rsidRPr="00F86B4B" w:rsidRDefault="00F86B4B">
      <w:pPr>
        <w:rPr>
          <w:sz w:val="28"/>
          <w:szCs w:val="28"/>
        </w:rPr>
      </w:pPr>
    </w:p>
    <w:sectPr w:rsidR="00F86B4B" w:rsidRPr="00F86B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9F603C"/>
    <w:multiLevelType w:val="hybridMultilevel"/>
    <w:tmpl w:val="CC16E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859"/>
    <w:rsid w:val="004903B4"/>
    <w:rsid w:val="00522BA4"/>
    <w:rsid w:val="006208CF"/>
    <w:rsid w:val="006338A0"/>
    <w:rsid w:val="00A31859"/>
    <w:rsid w:val="00CA58C7"/>
    <w:rsid w:val="00F54F6C"/>
    <w:rsid w:val="00F86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3E9218-BF2B-4AF2-8D49-5DCBBF55D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8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8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789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dc:creator>
  <cp:keywords/>
  <dc:description/>
  <cp:lastModifiedBy>mona</cp:lastModifiedBy>
  <cp:revision>2</cp:revision>
  <dcterms:created xsi:type="dcterms:W3CDTF">2019-11-19T06:29:00Z</dcterms:created>
  <dcterms:modified xsi:type="dcterms:W3CDTF">2019-11-19T06:29:00Z</dcterms:modified>
</cp:coreProperties>
</file>