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77C" w:rsidRDefault="0008777C" w:rsidP="0008777C">
      <w:pPr>
        <w:pStyle w:val="BodyText"/>
        <w:spacing w:before="73" w:line="276" w:lineRule="auto"/>
        <w:ind w:left="100" w:right="-20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Morphology and Morphometry</w:t>
      </w:r>
      <w:r w:rsidRPr="0008777C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of 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coronary arter</w:t>
      </w:r>
      <w:r w:rsidR="006375AB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ial orifices</w:t>
      </w:r>
      <w:r w:rsidRPr="0008777C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– A Cadaveric Study</w:t>
      </w:r>
    </w:p>
    <w:p w:rsidR="0008777C" w:rsidRDefault="0008777C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Nitin </w:t>
      </w:r>
      <w:proofErr w:type="spellStart"/>
      <w:r>
        <w:rPr>
          <w:rFonts w:ascii="Arial"/>
        </w:rPr>
        <w:t>Vishwakarma</w:t>
      </w:r>
      <w:proofErr w:type="spellEnd"/>
      <w:r>
        <w:rPr>
          <w:rFonts w:ascii="Arial"/>
        </w:rPr>
        <w:t>, Asst. Prof., MS, NUST, Oman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08777C" w:rsidRPr="0008777C" w:rsidRDefault="006375AB" w:rsidP="0008777C">
      <w:pPr>
        <w:pStyle w:val="BodyText"/>
        <w:spacing w:before="90" w:line="280" w:lineRule="auto"/>
        <w:ind w:left="100"/>
        <w:jc w:val="both"/>
      </w:pPr>
      <w:r>
        <w:t xml:space="preserve">Coronary arterial </w:t>
      </w:r>
      <w:proofErr w:type="spellStart"/>
      <w:r>
        <w:t>orificies</w:t>
      </w:r>
      <w:proofErr w:type="spellEnd"/>
      <w:r w:rsidR="0008777C">
        <w:t xml:space="preserve"> (c</w:t>
      </w:r>
      <w:r w:rsidR="0008777C" w:rsidRPr="0008777C">
        <w:t>oronary ostia</w:t>
      </w:r>
      <w:r w:rsidR="0008777C">
        <w:t>)</w:t>
      </w:r>
      <w:r w:rsidR="0008777C" w:rsidRPr="0008777C">
        <w:t xml:space="preserve"> are variable in their location, size, and shape. The present study was undertaken to study the variations in shape, size, and location of coronary ostia.</w:t>
      </w:r>
    </w:p>
    <w:p w:rsidR="0008777C" w:rsidRPr="0008777C" w:rsidRDefault="0008777C" w:rsidP="0008777C">
      <w:pPr>
        <w:pStyle w:val="BodyText"/>
        <w:spacing w:before="90" w:line="280" w:lineRule="auto"/>
        <w:ind w:left="100"/>
        <w:jc w:val="both"/>
      </w:pPr>
      <w:r w:rsidRPr="0008777C">
        <w:t xml:space="preserve">Methods: In the present study, 60 formalin-fixed heart specimens were studied. Size of coronary </w:t>
      </w:r>
      <w:r w:rsidR="006375AB">
        <w:t>arterial orifices</w:t>
      </w:r>
      <w:r w:rsidRPr="0008777C">
        <w:t xml:space="preserve">, their distance from the base of aortic sinus and height of cusps of aortic sinus </w:t>
      </w:r>
      <w:proofErr w:type="gramStart"/>
      <w:r w:rsidRPr="0008777C">
        <w:t>were measured</w:t>
      </w:r>
      <w:proofErr w:type="gramEnd"/>
      <w:r w:rsidRPr="0008777C">
        <w:t xml:space="preserve">. The shape of </w:t>
      </w:r>
      <w:r w:rsidR="006375AB">
        <w:t>the orifices</w:t>
      </w:r>
      <w:r w:rsidRPr="0008777C">
        <w:t xml:space="preserve">, their circumferential location, and their location with respect to the sinutubular ridge and the upper margin of the cusp of aortic sinus </w:t>
      </w:r>
      <w:proofErr w:type="gramStart"/>
      <w:r w:rsidRPr="0008777C">
        <w:t>were noted</w:t>
      </w:r>
      <w:proofErr w:type="gramEnd"/>
      <w:r w:rsidRPr="0008777C">
        <w:t xml:space="preserve">. Accessory </w:t>
      </w:r>
      <w:r w:rsidR="006375AB">
        <w:t>coronary orifices</w:t>
      </w:r>
      <w:r w:rsidRPr="0008777C">
        <w:t xml:space="preserve"> </w:t>
      </w:r>
      <w:proofErr w:type="gramStart"/>
      <w:r w:rsidRPr="0008777C">
        <w:t>were recorded</w:t>
      </w:r>
      <w:proofErr w:type="gramEnd"/>
      <w:r w:rsidRPr="0008777C">
        <w:t xml:space="preserve">. Observations in the present study </w:t>
      </w:r>
      <w:proofErr w:type="gramStart"/>
      <w:r w:rsidR="006375AB">
        <w:t>were</w:t>
      </w:r>
      <w:r w:rsidRPr="0008777C">
        <w:t xml:space="preserve"> compared</w:t>
      </w:r>
      <w:proofErr w:type="gramEnd"/>
      <w:r w:rsidRPr="0008777C">
        <w:t xml:space="preserve"> with previous studies.</w:t>
      </w:r>
    </w:p>
    <w:p w:rsidR="0008777C" w:rsidRPr="0008777C" w:rsidRDefault="0008777C" w:rsidP="0008777C">
      <w:pPr>
        <w:pStyle w:val="BodyText"/>
        <w:spacing w:before="90" w:line="280" w:lineRule="auto"/>
        <w:ind w:left="100"/>
        <w:jc w:val="both"/>
      </w:pPr>
      <w:r w:rsidRPr="0008777C">
        <w:t xml:space="preserve">Results: Mean diameter of right coronary </w:t>
      </w:r>
      <w:r w:rsidR="006375AB">
        <w:t>orifices</w:t>
      </w:r>
      <w:r w:rsidR="00BF37FA">
        <w:t xml:space="preserve"> (RCO)</w:t>
      </w:r>
      <w:r w:rsidRPr="0008777C">
        <w:t xml:space="preserve"> was 4.78 mm and left coronary </w:t>
      </w:r>
      <w:r w:rsidR="006375AB">
        <w:t>orifices</w:t>
      </w:r>
      <w:r w:rsidR="00BF37FA">
        <w:t xml:space="preserve"> (LCO)</w:t>
      </w:r>
      <w:r w:rsidRPr="0008777C">
        <w:t xml:space="preserve"> was </w:t>
      </w:r>
      <w:proofErr w:type="gramStart"/>
      <w:r w:rsidRPr="0008777C">
        <w:t>5.02 mm</w:t>
      </w:r>
      <w:proofErr w:type="gramEnd"/>
      <w:r w:rsidRPr="0008777C">
        <w:t xml:space="preserve">. Mean height of RCO and LCO, from the base of aortic sinus, was 13.7 mm and 14.17 mm, respectively. 81.7% of RCO and 85% of LCO were located below the sinutubular ridge. </w:t>
      </w:r>
      <w:proofErr w:type="gramStart"/>
      <w:r w:rsidRPr="0008777C">
        <w:t>86.7%</w:t>
      </w:r>
      <w:proofErr w:type="gramEnd"/>
      <w:r w:rsidRPr="0008777C">
        <w:t xml:space="preserve"> RCO were above, while 90% LCO were observed to be at the upper margin of the cusp of their aortic sinuses. The RCO </w:t>
      </w:r>
      <w:proofErr w:type="gramStart"/>
      <w:r w:rsidRPr="0008777C">
        <w:t>were circumferentially shifted</w:t>
      </w:r>
      <w:proofErr w:type="gramEnd"/>
      <w:r w:rsidRPr="0008777C">
        <w:t xml:space="preserve"> toward right posterior aortic sinus in 58.3% while LCO were located centrally in left posterior aortic sinus in 56.7% of specimens. Accessory </w:t>
      </w:r>
      <w:r w:rsidR="006375AB">
        <w:t>coronary orifices</w:t>
      </w:r>
      <w:r w:rsidRPr="0008777C">
        <w:t xml:space="preserve"> were found in 22 specimens (36.67%). 58.3% RCO and 66.7% LCO were found to be </w:t>
      </w:r>
      <w:proofErr w:type="gramStart"/>
      <w:r w:rsidRPr="0008777C">
        <w:t>oval in shape</w:t>
      </w:r>
      <w:proofErr w:type="gramEnd"/>
      <w:r w:rsidRPr="0008777C">
        <w:t>.</w:t>
      </w:r>
    </w:p>
    <w:p w:rsidR="00AE3E37" w:rsidRDefault="0008777C" w:rsidP="0008777C">
      <w:pPr>
        <w:pStyle w:val="BodyText"/>
        <w:spacing w:before="90" w:line="280" w:lineRule="auto"/>
        <w:ind w:left="100"/>
        <w:jc w:val="both"/>
      </w:pPr>
      <w:r w:rsidRPr="0008777C">
        <w:t xml:space="preserve">Conclusions: The coronary </w:t>
      </w:r>
      <w:r w:rsidR="006375AB">
        <w:t xml:space="preserve">arterial orifice have highly variable anatomy </w:t>
      </w:r>
      <w:r w:rsidRPr="0008777C">
        <w:t xml:space="preserve"> </w:t>
      </w:r>
      <w:r w:rsidR="006375AB">
        <w:t>the knowledge of which is</w:t>
      </w:r>
      <w:bookmarkStart w:id="0" w:name="_GoBack"/>
      <w:bookmarkEnd w:id="0"/>
      <w:r w:rsidRPr="0008777C">
        <w:t xml:space="preserve"> important in coronary angiography and while performing cardiac interventional procedures.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BF37FA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3F538EFA" wp14:editId="4F58EC15">
            <wp:extent cx="2543592" cy="2311603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1936" cy="2310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1F4433" w:rsidRDefault="001F4433" w:rsidP="001F4433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1F4433">
        <w:rPr>
          <w:sz w:val="18"/>
        </w:rPr>
        <w:t>C</w:t>
      </w:r>
      <w:r>
        <w:rPr>
          <w:sz w:val="18"/>
        </w:rPr>
        <w:t>hhaparwal</w:t>
      </w:r>
      <w:proofErr w:type="spellEnd"/>
      <w:r>
        <w:rPr>
          <w:sz w:val="18"/>
        </w:rPr>
        <w:t xml:space="preserve"> R, Joshi SS, Joshi SD (2015)</w:t>
      </w:r>
      <w:r w:rsidRPr="001F4433">
        <w:rPr>
          <w:sz w:val="18"/>
        </w:rPr>
        <w:t xml:space="preserve"> Study of coronary ostia, their variations, and clinical significance. J of Evolution of Med and Dent Sci. 4(85):14806-14815.</w:t>
      </w:r>
    </w:p>
    <w:p w:rsidR="001F4433" w:rsidRDefault="001F4433" w:rsidP="001F4433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1F4433">
        <w:rPr>
          <w:sz w:val="18"/>
        </w:rPr>
        <w:t>Joshi SD, Joshi SS, A</w:t>
      </w:r>
      <w:r>
        <w:rPr>
          <w:sz w:val="18"/>
        </w:rPr>
        <w:t>thavale SA (2010)</w:t>
      </w:r>
      <w:r w:rsidRPr="001F4433">
        <w:rPr>
          <w:sz w:val="18"/>
        </w:rPr>
        <w:t xml:space="preserve"> Origins of the Coronary Arteries a</w:t>
      </w:r>
      <w:r>
        <w:rPr>
          <w:sz w:val="18"/>
        </w:rPr>
        <w:t xml:space="preserve">nd Their Significance. Clinics </w:t>
      </w:r>
      <w:r w:rsidRPr="001F4433">
        <w:rPr>
          <w:sz w:val="18"/>
        </w:rPr>
        <w:t xml:space="preserve">65(1):79-84. </w:t>
      </w:r>
    </w:p>
    <w:p w:rsidR="001F4433" w:rsidRDefault="001F4433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Kulkarni JP, </w:t>
      </w:r>
      <w:proofErr w:type="spellStart"/>
      <w:r>
        <w:rPr>
          <w:sz w:val="18"/>
        </w:rPr>
        <w:t>Paranjpe</w:t>
      </w:r>
      <w:proofErr w:type="spellEnd"/>
      <w:r>
        <w:rPr>
          <w:sz w:val="18"/>
        </w:rPr>
        <w:t xml:space="preserve"> V (2015)</w:t>
      </w:r>
      <w:r w:rsidRPr="001F4433">
        <w:rPr>
          <w:sz w:val="18"/>
        </w:rPr>
        <w:t xml:space="preserve"> Topography, morphology and morphometry of coronary ostia – a cadaveric study. </w:t>
      </w:r>
      <w:proofErr w:type="spellStart"/>
      <w:r w:rsidRPr="001F4433">
        <w:rPr>
          <w:sz w:val="18"/>
        </w:rPr>
        <w:t>Eur</w:t>
      </w:r>
      <w:proofErr w:type="spellEnd"/>
      <w:r w:rsidRPr="001F4433">
        <w:rPr>
          <w:sz w:val="18"/>
        </w:rPr>
        <w:t xml:space="preserve"> J Anat. 19(2):165-70.</w:t>
      </w:r>
    </w:p>
    <w:p w:rsidR="001F4433" w:rsidRDefault="001F4433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1F4433">
        <w:rPr>
          <w:sz w:val="18"/>
        </w:rPr>
        <w:t>Muriago</w:t>
      </w:r>
      <w:proofErr w:type="spellEnd"/>
      <w:r w:rsidRPr="001F4433">
        <w:rPr>
          <w:sz w:val="18"/>
        </w:rPr>
        <w:t xml:space="preserve"> M, Sheppard MN, Yen Ho S, Anderson RH</w:t>
      </w:r>
      <w:r>
        <w:rPr>
          <w:sz w:val="18"/>
        </w:rPr>
        <w:t xml:space="preserve"> (1997)</w:t>
      </w:r>
      <w:r w:rsidRPr="001F4433">
        <w:rPr>
          <w:sz w:val="18"/>
        </w:rPr>
        <w:t xml:space="preserve"> Location of the coronary arterial orifices in the</w:t>
      </w:r>
      <w:r>
        <w:rPr>
          <w:sz w:val="18"/>
        </w:rPr>
        <w:t xml:space="preserve"> normal heart. </w:t>
      </w:r>
      <w:proofErr w:type="spellStart"/>
      <w:proofErr w:type="gramStart"/>
      <w:r>
        <w:rPr>
          <w:sz w:val="18"/>
        </w:rPr>
        <w:t>Clin</w:t>
      </w:r>
      <w:proofErr w:type="spellEnd"/>
      <w:r>
        <w:rPr>
          <w:sz w:val="18"/>
        </w:rPr>
        <w:t>.</w:t>
      </w:r>
      <w:proofErr w:type="gramEnd"/>
      <w:r>
        <w:rPr>
          <w:sz w:val="18"/>
        </w:rPr>
        <w:t xml:space="preserve"> Anat. </w:t>
      </w:r>
      <w:r w:rsidRPr="001F4433">
        <w:rPr>
          <w:sz w:val="18"/>
        </w:rPr>
        <w:t>10:297-302.</w:t>
      </w:r>
    </w:p>
    <w:p w:rsidR="00AE3E37" w:rsidRPr="001F4433" w:rsidRDefault="001F4433" w:rsidP="001F4433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1F4433">
        <w:rPr>
          <w:sz w:val="18"/>
        </w:rPr>
        <w:t>Pejkovic</w:t>
      </w:r>
      <w:proofErr w:type="spellEnd"/>
      <w:r w:rsidRPr="001F4433">
        <w:rPr>
          <w:sz w:val="18"/>
        </w:rPr>
        <w:t xml:space="preserve"> B, </w:t>
      </w:r>
      <w:proofErr w:type="spellStart"/>
      <w:r w:rsidRPr="001F4433">
        <w:rPr>
          <w:sz w:val="18"/>
        </w:rPr>
        <w:t>Krajnc</w:t>
      </w:r>
      <w:proofErr w:type="spellEnd"/>
      <w:r w:rsidRPr="001F4433">
        <w:rPr>
          <w:sz w:val="18"/>
        </w:rPr>
        <w:t xml:space="preserve"> I, </w:t>
      </w:r>
      <w:proofErr w:type="spellStart"/>
      <w:r w:rsidRPr="001F4433">
        <w:rPr>
          <w:sz w:val="18"/>
        </w:rPr>
        <w:t>Anderhuber</w:t>
      </w:r>
      <w:proofErr w:type="spellEnd"/>
      <w:r w:rsidRPr="001F4433">
        <w:rPr>
          <w:sz w:val="18"/>
        </w:rPr>
        <w:t xml:space="preserve"> F</w:t>
      </w:r>
      <w:r>
        <w:rPr>
          <w:sz w:val="18"/>
        </w:rPr>
        <w:t xml:space="preserve"> (2008)</w:t>
      </w:r>
      <w:r w:rsidRPr="001F4433">
        <w:rPr>
          <w:sz w:val="18"/>
        </w:rPr>
        <w:t xml:space="preserve"> Anatomical variations of coronary ostia, aortocoronary angles and angles of division of the left coronary artery of the human heart. </w:t>
      </w:r>
      <w:proofErr w:type="gramStart"/>
      <w:r w:rsidRPr="001F4433">
        <w:rPr>
          <w:sz w:val="18"/>
        </w:rPr>
        <w:t xml:space="preserve">J of </w:t>
      </w:r>
      <w:proofErr w:type="spellStart"/>
      <w:r w:rsidRPr="001F4433">
        <w:rPr>
          <w:sz w:val="18"/>
        </w:rPr>
        <w:t>Internat</w:t>
      </w:r>
      <w:proofErr w:type="spellEnd"/>
      <w:r w:rsidRPr="001F4433">
        <w:rPr>
          <w:sz w:val="18"/>
        </w:rPr>
        <w:t xml:space="preserve"> Med Res.</w:t>
      </w:r>
      <w:proofErr w:type="gramEnd"/>
      <w:r w:rsidRPr="001F4433">
        <w:rPr>
          <w:sz w:val="18"/>
        </w:rPr>
        <w:t xml:space="preserve"> </w:t>
      </w:r>
      <w:r>
        <w:rPr>
          <w:sz w:val="18"/>
        </w:rPr>
        <w:t xml:space="preserve"> </w:t>
      </w:r>
      <w:r w:rsidRPr="001F4433">
        <w:rPr>
          <w:sz w:val="18"/>
        </w:rPr>
        <w:t xml:space="preserve">36(5):914-22. 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</w:t>
      </w:r>
      <w:r w:rsidR="001F4433">
        <w:rPr>
          <w:noProof/>
        </w:rPr>
        <w:drawing>
          <wp:inline distT="0" distB="0" distL="0" distR="0" wp14:anchorId="20A938CF" wp14:editId="16F51493">
            <wp:extent cx="760781" cy="679414"/>
            <wp:effectExtent l="0" t="0" r="127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9190" cy="67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BF37F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Nitin </w:t>
      </w:r>
      <w:proofErr w:type="spellStart"/>
      <w:r>
        <w:rPr>
          <w:rFonts w:ascii="Arial"/>
          <w:sz w:val="14"/>
        </w:rPr>
        <w:t>Vishwakarma</w:t>
      </w:r>
      <w:proofErr w:type="spellEnd"/>
      <w:r>
        <w:rPr>
          <w:rFonts w:ascii="Arial"/>
          <w:sz w:val="14"/>
        </w:rPr>
        <w:t xml:space="preserve"> is </w:t>
      </w:r>
      <w:r w:rsidR="006375AB">
        <w:rPr>
          <w:rFonts w:ascii="Arial"/>
          <w:sz w:val="14"/>
        </w:rPr>
        <w:t>an a</w:t>
      </w:r>
      <w:r>
        <w:rPr>
          <w:rFonts w:ascii="Arial"/>
          <w:sz w:val="14"/>
        </w:rPr>
        <w:t xml:space="preserve">ssistant </w:t>
      </w:r>
      <w:r w:rsidR="006375AB">
        <w:rPr>
          <w:rFonts w:ascii="Arial"/>
          <w:sz w:val="14"/>
        </w:rPr>
        <w:t>p</w:t>
      </w:r>
      <w:r>
        <w:rPr>
          <w:rFonts w:ascii="Arial"/>
          <w:sz w:val="14"/>
        </w:rPr>
        <w:t xml:space="preserve">rofessor in the Department of Anatomy and Neurobiology in </w:t>
      </w:r>
      <w:r w:rsidR="006375AB">
        <w:rPr>
          <w:rFonts w:ascii="Arial"/>
          <w:sz w:val="14"/>
        </w:rPr>
        <w:t xml:space="preserve">the </w:t>
      </w:r>
      <w:r>
        <w:rPr>
          <w:rFonts w:ascii="Arial"/>
          <w:sz w:val="14"/>
        </w:rPr>
        <w:t>College of Medicine and Health Sciences, N</w:t>
      </w:r>
      <w:r w:rsidR="006375AB">
        <w:rPr>
          <w:rFonts w:ascii="Arial"/>
          <w:sz w:val="14"/>
        </w:rPr>
        <w:t>ational University of Science and Technology</w:t>
      </w:r>
      <w:r>
        <w:rPr>
          <w:rFonts w:ascii="Arial"/>
          <w:sz w:val="14"/>
        </w:rPr>
        <w:t xml:space="preserve">, Oman. He has been doing research in various topics of clinical anatomy </w:t>
      </w:r>
      <w:r w:rsidR="006375AB">
        <w:rPr>
          <w:rFonts w:ascii="Arial"/>
          <w:sz w:val="14"/>
        </w:rPr>
        <w:t xml:space="preserve">and blended learning </w:t>
      </w:r>
      <w:r>
        <w:rPr>
          <w:rFonts w:ascii="Arial"/>
          <w:sz w:val="14"/>
        </w:rPr>
        <w:t>since last 12 years. He has worked in medical institutions in various countries and has taught students on medicine and allied health subjects</w:t>
      </w:r>
      <w:r w:rsidR="00A9710C"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BF37FA" w:rsidRPr="002E4AF4">
          <w:rPr>
            <w:rStyle w:val="Hyperlink"/>
            <w:rFonts w:ascii="Arial"/>
            <w:sz w:val="14"/>
          </w:rPr>
          <w:t>drntnv@gmail.com</w:t>
        </w:r>
      </w:hyperlink>
      <w:r w:rsidR="00BF37FA">
        <w:rPr>
          <w:rStyle w:val="Hyperlink"/>
          <w:rFonts w:ascii="Arial"/>
          <w:sz w:val="14"/>
        </w:rPr>
        <w:t>, nitin@omc.edu.om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sectPr w:rsidR="00AE3E37" w:rsidSect="001F4433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C85" w:rsidRDefault="00F96C85">
      <w:r>
        <w:separator/>
      </w:r>
    </w:p>
  </w:endnote>
  <w:endnote w:type="continuationSeparator" w:id="0">
    <w:p w:rsidR="00F96C85" w:rsidRDefault="00F96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C85" w:rsidRDefault="00F96C85">
      <w:r>
        <w:separator/>
      </w:r>
    </w:p>
  </w:footnote>
  <w:footnote w:type="continuationSeparator" w:id="0">
    <w:p w:rsidR="00F96C85" w:rsidRDefault="00F96C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8777C"/>
    <w:rsid w:val="000E2911"/>
    <w:rsid w:val="001263DF"/>
    <w:rsid w:val="001F4433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375AB"/>
    <w:rsid w:val="00873DF0"/>
    <w:rsid w:val="008756E6"/>
    <w:rsid w:val="009B2D44"/>
    <w:rsid w:val="00A07E82"/>
    <w:rsid w:val="00A9710C"/>
    <w:rsid w:val="00AE3E37"/>
    <w:rsid w:val="00B21A57"/>
    <w:rsid w:val="00BF37FA"/>
    <w:rsid w:val="00C33602"/>
    <w:rsid w:val="00CD6F55"/>
    <w:rsid w:val="00DE3104"/>
    <w:rsid w:val="00F72EEA"/>
    <w:rsid w:val="00F84CAE"/>
    <w:rsid w:val="00F96C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8777C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877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drntn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Nitin</cp:lastModifiedBy>
  <cp:revision>2</cp:revision>
  <dcterms:created xsi:type="dcterms:W3CDTF">2019-01-15T11:09:00Z</dcterms:created>
  <dcterms:modified xsi:type="dcterms:W3CDTF">2019-01-15T11:09:00Z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