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noProof/>
          <w:lang w:eastAsia="en-ZA"/>
        </w:rPr>
      </w:pPr>
      <w:r>
        <w:rPr>
          <w:noProof/>
          <w:lang w:eastAsia="en-ZA"/>
        </w:rPr>
        <w:t xml:space="preserve">                                                                                       </w:t>
      </w:r>
      <w:r>
        <w:rPr/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page">
              <wp:posOffset>3948073</wp:posOffset>
            </wp:positionH>
            <wp:positionV relativeFrom="page">
              <wp:posOffset>-329915</wp:posOffset>
            </wp:positionV>
            <wp:extent cx="1070007" cy="1090359"/>
            <wp:effectExtent l="0" t="0" r="0" b="0"/>
            <wp:wrapSquare wrapText="bothSides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70007" cy="1090359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  <w:lang w:eastAsia="en-ZA"/>
        </w:rPr>
        <w:t xml:space="preserve">                                         </w:t>
      </w:r>
    </w:p>
    <w:p>
      <w:pPr>
        <w:pStyle w:val="style0"/>
        <w:rPr/>
      </w:pPr>
      <w:r>
        <w:t>Title: Factors affecting utilisations of primary health care services.</w:t>
      </w:r>
    </w:p>
    <w:p>
      <w:pPr>
        <w:pStyle w:val="style0"/>
        <w:rPr/>
      </w:pPr>
      <w:r>
        <w:t xml:space="preserve">  </w:t>
      </w:r>
      <w:r>
        <w:t xml:space="preserve">Name: </w:t>
      </w:r>
      <w:r>
        <w:t>Bawa-</w:t>
      </w:r>
      <w:r>
        <w:t>Muhammad Taiwo Hassanat</w:t>
      </w:r>
    </w:p>
    <w:p>
      <w:pPr>
        <w:pStyle w:val="style0"/>
        <w:rPr/>
      </w:pPr>
      <w:r>
        <w:t xml:space="preserve"> </w:t>
      </w:r>
      <w:r>
        <w:t xml:space="preserve">Jahi Primary Health Care Centre, </w:t>
      </w:r>
      <w:r>
        <w:t>Jahi 1 village.</w:t>
      </w:r>
      <w:r>
        <w:t xml:space="preserve"> </w:t>
      </w:r>
      <w:r>
        <w:t xml:space="preserve">Federal Capital Territory. Abuja, </w:t>
      </w:r>
      <w:r>
        <w:t xml:space="preserve">   </w:t>
      </w:r>
      <w:r>
        <w:t>Nigeria.</w:t>
      </w:r>
    </w:p>
    <w:p>
      <w:pPr>
        <w:pStyle w:val="style0"/>
        <w:rPr/>
      </w:pPr>
    </w:p>
    <w:p>
      <w:pPr>
        <w:pStyle w:val="style0"/>
        <w:rPr/>
      </w:pPr>
      <w:r>
        <w:t xml:space="preserve">Email: </w:t>
      </w:r>
      <w:r>
        <w:rPr>
          <w:lang w:val="en-US"/>
        </w:rPr>
        <w:t>h</w:t>
      </w:r>
      <w:r>
        <w:rPr>
          <w:lang w:val="en-US"/>
        </w:rPr>
        <w:t>assanat</w:t>
      </w:r>
      <w:r>
        <w:rPr>
          <w:lang w:val="en-US"/>
        </w:rPr>
        <w:t>bawa</w:t>
      </w:r>
      <w:r>
        <w:rPr>
          <w:lang w:val="en-US"/>
        </w:rPr>
        <w:t>m</w:t>
      </w:r>
      <w:r>
        <w:rPr>
          <w:lang w:val="en-US"/>
        </w:rPr>
        <w:t>uhamma</w:t>
      </w:r>
      <w:r>
        <w:rPr>
          <w:lang w:val="en-US"/>
        </w:rPr>
        <w:t>d</w:t>
      </w:r>
      <w:r>
        <w:rPr>
          <w:lang w:val="en-US"/>
        </w:rPr>
        <w:t>@</w:t>
      </w:r>
      <w:r>
        <w:rPr>
          <w:lang w:val="en-US"/>
        </w:rPr>
        <w:t>gmail.com</w:t>
      </w:r>
    </w:p>
    <w:p>
      <w:pPr>
        <w:pStyle w:val="style0"/>
        <w:rPr>
          <w:rFonts w:ascii="Times New Roman" w:cs="Times New Roman" w:eastAsia="Times New Roman" w:hAnsi="Times New Roman"/>
          <w:sz w:val="24"/>
          <w:szCs w:val="24"/>
        </w:rPr>
      </w:pPr>
      <w:r>
        <w:t>Primary health care services are the cornerstone of  health care systems because it serves as the first contact between the clients and the health care system.  It</w:t>
      </w:r>
      <w:r>
        <w:t>s essence i</w:t>
      </w:r>
      <w:r>
        <w:rPr>
          <w:rFonts w:ascii="Times New Roman" w:cs="Times New Roman" w:eastAsia="Times New Roman" w:hAnsi="Times New Roman"/>
          <w:sz w:val="24"/>
          <w:szCs w:val="24"/>
        </w:rPr>
        <w:t>s the provision of essential health services and commodities to individuals and communities using available, acceptable and sustainable Methods.</w:t>
      </w:r>
    </w:p>
    <w:p>
      <w:pPr>
        <w:pStyle w:val="style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also an integral and critical component of the entire health care system of any country. So </w:t>
      </w:r>
      <w:r>
        <w:rPr>
          <w:rFonts w:ascii="Times New Roman" w:cs="Times New Roman" w:eastAsia="Times New Roman" w:hAnsi="Times New Roman"/>
          <w:sz w:val="24"/>
          <w:szCs w:val="24"/>
        </w:rPr>
        <w:t>th</w:t>
      </w:r>
      <w:r>
        <w:rPr>
          <w:rFonts w:ascii="Times New Roman" w:cs="Times New Roman" w:eastAsia="Times New Roman" w:hAnsi="Times New Roman"/>
          <w:sz w:val="24"/>
          <w:szCs w:val="24"/>
        </w:rPr>
        <w:t>is services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should be accessible, affordable and available to the entire population,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irrespective of their political, financial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or social class.</w:t>
      </w:r>
    </w:p>
    <w:p>
      <w:pPr>
        <w:pStyle w:val="style0"/>
        <w:rPr>
          <w:rFonts w:ascii="Times New Roman" w:cs="Times New Roman" w:eastAsia="Times New Roman" w:hAnsi="Times New Roman"/>
          <w:sz w:val="24"/>
          <w:szCs w:val="24"/>
        </w:rPr>
      </w:pPr>
      <w:r>
        <w:t>The aim of the study is to identify the factors that are affecting the utilisation of primary health care centres</w:t>
      </w:r>
      <w:r>
        <w:t xml:space="preserve"> by the community people of Jahi district in Abuja Nigeria. </w:t>
      </w:r>
      <w:r>
        <w:rPr>
          <w:rFonts w:ascii="Times New Roman" w:cs="Times New Roman" w:eastAsia="Times New Roman" w:hAnsi="Times New Roman"/>
          <w:sz w:val="24"/>
          <w:szCs w:val="24"/>
        </w:rPr>
        <w:t>The study was conducted in the catchment areas associated with a primary health care centre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that is </w:t>
      </w:r>
      <w:r>
        <w:t>Jahi 1village, Jahi 2 village and Kado kuchi village among community people.</w:t>
      </w:r>
      <w:r>
        <w:t xml:space="preserve"> </w:t>
      </w:r>
      <w:r>
        <w:t>A cross-sectional stu</w:t>
      </w:r>
      <w:r>
        <w:t>dy design was used to collect data from 100 adults from each village</w:t>
      </w:r>
      <w:r>
        <w:t xml:space="preserve"> </w:t>
      </w:r>
      <w:r>
        <w:t>in those</w:t>
      </w:r>
      <w:r>
        <w:t xml:space="preserve"> </w:t>
      </w:r>
      <w:r>
        <w:t>communities.</w:t>
      </w:r>
      <w:r>
        <w:t xml:space="preserve"> </w:t>
      </w:r>
      <w:r>
        <w:t>The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results were computed and analyzed using the Statistical Package for Social Sciences software SPSS. Version 17.0. The findings from the </w:t>
      </w:r>
      <w:r>
        <w:rPr>
          <w:rFonts w:ascii="Times New Roman" w:cs="Times New Roman" w:eastAsia="Times New Roman" w:hAnsi="Times New Roman"/>
          <w:sz w:val="24"/>
          <w:szCs w:val="24"/>
        </w:rPr>
        <w:t>respondent’s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shows that major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ity of the people preferred to seek care from the patent medicine </w:t>
      </w:r>
      <w:r>
        <w:rPr>
          <w:rFonts w:ascii="Times New Roman" w:cs="Times New Roman" w:eastAsia="Times New Roman" w:hAnsi="Times New Roman"/>
          <w:sz w:val="24"/>
          <w:szCs w:val="24"/>
        </w:rPr>
        <w:t>store. The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study has highlighted some of the multiple factors affecting the utilization of primary healthcare services which include high cost of services,  lack of essential drugs and basic </w:t>
      </w:r>
      <w:r>
        <w:rPr>
          <w:rFonts w:ascii="Times New Roman" w:cs="Times New Roman" w:eastAsia="Times New Roman" w:hAnsi="Times New Roman"/>
          <w:sz w:val="24"/>
          <w:szCs w:val="24"/>
        </w:rPr>
        <w:t>laboratory services, inadequate manpower</w:t>
      </w:r>
      <w:r>
        <w:t>,</w:t>
      </w:r>
      <w:r>
        <w:t xml:space="preserve"> </w:t>
      </w:r>
      <w:r>
        <w:t xml:space="preserve">lack of adequate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same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workers, poor education about when and why to seek health  care, and </w:t>
      </w:r>
      <w:r>
        <w:rPr>
          <w:rFonts w:ascii="Times New Roman" w:cs="Times New Roman" w:eastAsia="Times New Roman" w:hAnsi="Times New Roman"/>
          <w:sz w:val="24"/>
          <w:szCs w:val="24"/>
        </w:rPr>
        <w:t>irregular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visit if physician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 the facility were identified as factors affecting the utilisation of primary heal</w:t>
      </w:r>
      <w:r>
        <w:rPr>
          <w:rFonts w:ascii="Times New Roman" w:cs="Times New Roman" w:eastAsia="Times New Roman" w:hAnsi="Times New Roman"/>
          <w:sz w:val="24"/>
          <w:szCs w:val="24"/>
        </w:rPr>
        <w:t>th care centres and discouraging factors while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the encouraging factors include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geographic location of the clinic,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Friendly staffs and high quality of cares rendered to the clients in the clinic.</w:t>
      </w:r>
    </w:p>
    <w:p>
      <w:pPr>
        <w:pStyle w:val="style0"/>
        <w:rPr/>
      </w:pPr>
      <w:r>
        <w:t xml:space="preserve">This study suggests that </w:t>
      </w:r>
      <w:r>
        <w:t>government</w:t>
      </w:r>
      <w:r>
        <w:t xml:space="preserve"> should improve the qualiti</w:t>
      </w:r>
      <w:r>
        <w:t>es of services the existing facilities are rendering</w:t>
      </w:r>
      <w:r>
        <w:t xml:space="preserve"> </w:t>
      </w:r>
      <w:r>
        <w:t>rather than constructing additional facilities of low quality.</w:t>
      </w:r>
      <w:r>
        <w:t xml:space="preserve"> </w:t>
      </w:r>
      <w:r>
        <w:t>It also suggests employment of adequate and qualified health care workers for each primary health care</w:t>
      </w:r>
      <w:r>
        <w:t xml:space="preserve"> </w:t>
      </w:r>
      <w:r>
        <w:t>centres. Secondly, the study also sugges</w:t>
      </w:r>
      <w:r>
        <w:t>t that some if not all  of the services rendering at the primary health centres should be made free so as to reduce the cost for clients and increase their utilisation.</w:t>
      </w:r>
      <w:r>
        <w:t xml:space="preserve"> </w:t>
      </w:r>
      <w:r>
        <w:t>Government should focus on those factors within their control, such as admitting</w:t>
      </w:r>
      <w:r>
        <w:t xml:space="preserve"> </w:t>
      </w:r>
      <w:r>
        <w:t>into hea</w:t>
      </w:r>
      <w:r>
        <w:t>lth institutions and employing enough number of both male and female health care providers.</w:t>
      </w:r>
      <w:r>
        <w:t xml:space="preserve"> </w:t>
      </w:r>
      <w:r>
        <w:t xml:space="preserve">In conclusion, increasing the education level of rural population particularly for women </w:t>
      </w:r>
      <w:r>
        <w:t>through</w:t>
      </w:r>
      <w:r>
        <w:t xml:space="preserve"> adult literacy could increase the utilisation of primary health care</w:t>
      </w:r>
      <w:r>
        <w:t xml:space="preserve"> services.</w:t>
      </w:r>
    </w:p>
    <w:p>
      <w:pPr>
        <w:pStyle w:val="style0"/>
        <w:rPr>
          <w:b/>
          <w:sz w:val="24"/>
          <w:szCs w:val="24"/>
        </w:rPr>
      </w:pPr>
      <w:r>
        <w:rPr>
          <w:b/>
          <w:sz w:val="24"/>
          <w:szCs w:val="24"/>
        </w:rPr>
        <w:t>Biography</w:t>
      </w:r>
    </w:p>
    <w:p>
      <w:pPr>
        <w:pStyle w:val="style0"/>
        <w:rPr>
          <w:lang w:val="en-US"/>
        </w:rPr>
      </w:pPr>
      <w:r>
        <w:t>Bawa-Muhammad Taiwo Hassanat</w:t>
      </w:r>
      <w:r>
        <w:t xml:space="preserve"> </w:t>
      </w:r>
      <w:r>
        <w:t>is a registered nurse with Nigeria Nursing and Midwifery Council. She received her bachelor of Nursing Science from National Open University of Nigeria Lagos with second class upper. She is</w:t>
      </w:r>
      <w:r>
        <w:t xml:space="preserve"> </w:t>
      </w:r>
      <w:r>
        <w:rPr>
          <w:lang w:val="en-US"/>
        </w:rPr>
        <w:t xml:space="preserve">a student </w:t>
      </w:r>
      <w:r>
        <w:rPr>
          <w:lang w:val="en-US"/>
        </w:rPr>
        <w:t>midwife in a second semester at Us</w:t>
      </w:r>
      <w:r>
        <w:rPr>
          <w:lang w:val="en-US"/>
        </w:rPr>
        <w:t xml:space="preserve">manu </w:t>
      </w:r>
      <w:r>
        <w:t xml:space="preserve"> </w:t>
      </w:r>
      <w:r>
        <w:rPr>
          <w:lang w:val="en-US"/>
        </w:rPr>
        <w:t>Dan Fo</w:t>
      </w:r>
      <w:r>
        <w:rPr>
          <w:lang w:val="en-US"/>
        </w:rPr>
        <w:t>diyo University Teaching Hospital Sokoto, Nigeria.</w:t>
      </w:r>
    </w:p>
    <w:p>
      <w:pPr>
        <w:pStyle w:val="style0"/>
        <w:rPr/>
      </w:pPr>
      <w:r>
        <w:rPr>
          <w:lang w:val="en-US"/>
        </w:rPr>
        <w:t xml:space="preserve">She is </w:t>
      </w:r>
      <w:r>
        <w:rPr>
          <w:lang w:val="en-US"/>
        </w:rPr>
        <w:t>the fou</w:t>
      </w:r>
      <w:r>
        <w:rPr>
          <w:lang w:val="en-US"/>
        </w:rPr>
        <w:t xml:space="preserve">nder and Principal at Brighter Maternal and </w:t>
      </w:r>
      <w:r>
        <w:rPr>
          <w:lang w:val="en-US"/>
        </w:rPr>
        <w:t>Chil</w:t>
      </w:r>
      <w:r>
        <w:rPr>
          <w:lang w:val="en-US"/>
        </w:rPr>
        <w:t>d</w:t>
      </w:r>
      <w:r>
        <w:rPr>
          <w:lang w:val="en-US"/>
        </w:rPr>
        <w:t xml:space="preserve"> </w:t>
      </w:r>
      <w:r>
        <w:rPr>
          <w:lang w:val="en-US"/>
        </w:rPr>
        <w:t>Health</w:t>
      </w:r>
      <w:r>
        <w:rPr>
          <w:lang w:val="en-US"/>
        </w:rPr>
        <w:t>alth Foundation</w:t>
      </w:r>
      <w:r>
        <w:rPr>
          <w:lang w:val="en-US"/>
        </w:rPr>
        <w:t xml:space="preserve">, a non </w:t>
      </w:r>
      <w:r>
        <w:rPr>
          <w:lang w:val="en-US"/>
        </w:rPr>
        <w:t>governmen</w:t>
      </w:r>
      <w:r>
        <w:rPr>
          <w:lang w:val="en-US"/>
        </w:rPr>
        <w:t xml:space="preserve">tal </w:t>
      </w:r>
      <w:r>
        <w:rPr>
          <w:lang w:val="en-US"/>
        </w:rPr>
        <w:t xml:space="preserve">organization that care for </w:t>
      </w:r>
      <w:r>
        <w:rPr>
          <w:lang w:val="en-US"/>
        </w:rPr>
        <w:t xml:space="preserve"> </w:t>
      </w:r>
      <w:r>
        <w:rPr>
          <w:lang w:val="en-US"/>
        </w:rPr>
        <w:t>vulnerable families especially</w:t>
      </w:r>
      <w:r>
        <w:rPr>
          <w:lang w:val="en-US"/>
        </w:rPr>
        <w:t xml:space="preserve"> </w:t>
      </w:r>
      <w:r>
        <w:rPr>
          <w:lang w:val="en-US"/>
        </w:rPr>
        <w:t>mothers and ch</w:t>
      </w:r>
      <w:r>
        <w:rPr>
          <w:lang w:val="en-US"/>
        </w:rPr>
        <w:t>ildren</w:t>
      </w:r>
    </w:p>
    <w:p>
      <w:pPr>
        <w:pStyle w:val="style0"/>
        <w:rPr/>
      </w:pPr>
      <w:r>
        <w:t xml:space="preserve">She is the present </w:t>
      </w:r>
      <w:r>
        <w:t>vice chairman of Federations of Local Government Nurses and Midwife Abuja Municipal Area Coun</w:t>
      </w:r>
      <w:r>
        <w:t>cil branch Abuja, Federal Capital Territory Nigeria</w:t>
      </w:r>
      <w:r>
        <w:t xml:space="preserve"> </w:t>
      </w:r>
      <w:r>
        <w:t>from April 2012.</w:t>
      </w:r>
    </w:p>
    <w:p>
      <w:pPr>
        <w:pStyle w:val="style0"/>
        <w:rPr/>
      </w:pPr>
      <w:r>
        <w:t>She is th</w:t>
      </w:r>
      <w:r>
        <w:t xml:space="preserve">e nurse in charge of antenatal, postnatal, </w:t>
      </w:r>
      <w:r>
        <w:t xml:space="preserve">family planning and prevention of mother to child transmission of HIV/AID </w:t>
      </w:r>
      <w:r>
        <w:rPr>
          <w:lang w:val="en-US"/>
        </w:rPr>
        <w:t xml:space="preserve">and also an adherence counsellor </w:t>
      </w:r>
      <w:r>
        <w:t xml:space="preserve">in Jahi I Primary Health Care </w:t>
      </w:r>
      <w:r>
        <w:t>clinic FCT</w:t>
      </w:r>
      <w:r>
        <w:t xml:space="preserve"> Abuja</w:t>
      </w:r>
      <w:r>
        <w:t xml:space="preserve"> </w:t>
      </w:r>
      <w:r>
        <w:t xml:space="preserve">Nigeria from </w:t>
      </w:r>
      <w:r>
        <w:t>2012 July till date.</w:t>
      </w:r>
    </w:p>
    <w:p>
      <w:pPr>
        <w:pStyle w:val="style0"/>
        <w:rPr/>
      </w:pPr>
      <w:r>
        <w:t xml:space="preserve">Her current </w:t>
      </w:r>
      <w:r>
        <w:rPr>
          <w:lang w:val="en-US"/>
        </w:rPr>
        <w:t>research project is factors infl</w:t>
      </w:r>
      <w:r>
        <w:rPr>
          <w:lang w:val="en-US"/>
        </w:rPr>
        <w:t>uencing</w:t>
      </w:r>
      <w:r>
        <w:rPr>
          <w:lang w:val="en-US"/>
        </w:rPr>
        <w:t xml:space="preserve"> the utilisation of</w:t>
      </w:r>
      <w:r>
        <w:rPr>
          <w:lang w:val="en-US"/>
        </w:rPr>
        <w:t xml:space="preserve"> </w:t>
      </w:r>
      <w:r>
        <w:t xml:space="preserve">postnatal </w:t>
      </w:r>
      <w:r>
        <w:rPr>
          <w:lang w:val="en-US"/>
        </w:rPr>
        <w:t>care service</w:t>
      </w:r>
      <w:r>
        <w:rPr>
          <w:lang w:val="en-US"/>
        </w:rPr>
        <w:t xml:space="preserve">s </w:t>
      </w:r>
      <w:r>
        <w:t>and</w:t>
      </w:r>
      <w:r>
        <w:t xml:space="preserve"> factors influencing bringing care from clinics to home in Nigeria. </w:t>
      </w:r>
    </w:p>
    <w:p>
      <w:pPr>
        <w:pStyle w:val="style0"/>
        <w:rPr>
          <w:b/>
          <w:sz w:val="24"/>
          <w:szCs w:val="24"/>
        </w:rPr>
      </w:pPr>
      <w:r>
        <w:rPr>
          <w:b/>
          <w:sz w:val="24"/>
          <w:szCs w:val="24"/>
        </w:rPr>
        <w:t>Presenting author details</w:t>
      </w:r>
    </w:p>
    <w:p>
      <w:pPr>
        <w:pStyle w:val="style0"/>
        <w:rPr/>
      </w:pPr>
      <w:r>
        <w:t>Full Name: Bawa-Muhammad Taiwo Hassanat</w:t>
      </w:r>
    </w:p>
    <w:p>
      <w:pPr>
        <w:pStyle w:val="style0"/>
        <w:rPr/>
      </w:pPr>
      <w:r>
        <w:t xml:space="preserve">Contact </w:t>
      </w:r>
      <w:r>
        <w:t>number:</w:t>
      </w:r>
      <w:r>
        <w:t xml:space="preserve"> +2348035233507</w:t>
      </w:r>
    </w:p>
    <w:p>
      <w:pPr>
        <w:pStyle w:val="style0"/>
        <w:rPr/>
      </w:pPr>
      <w:r>
        <w:t>LinkedIn account</w:t>
      </w:r>
      <w:r>
        <w:t>: Taiwo Bawa-Muhammad</w:t>
      </w:r>
    </w:p>
    <w:p>
      <w:pPr>
        <w:pStyle w:val="style0"/>
        <w:rPr/>
      </w:pPr>
      <w:r>
        <w:t>Category: Pos</w:t>
      </w:r>
      <w:r>
        <w:t>ter presentation.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AA3C4AC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ZA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200" w:after="0"/>
      <w:outlineLvl w:val="2"/>
    </w:pPr>
    <w:rPr>
      <w:rFonts w:ascii="Cambria" w:cs="宋体" w:eastAsia="宋体" w:hAnsi="Cambria"/>
      <w:b/>
      <w:bCs/>
      <w:color w:val="4f81bd"/>
    </w:rPr>
  </w:style>
  <w:style w:type="paragraph" w:styleId="style4">
    <w:name w:val="heading 4"/>
    <w:basedOn w:val="style0"/>
    <w:next w:val="style4"/>
    <w:link w:val="style4098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sz w:val="24"/>
      <w:szCs w:val="24"/>
      <w:lang w:eastAsia="en-ZA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eastAsia="en-ZA"/>
    </w:rPr>
  </w:style>
  <w:style w:type="character" w:customStyle="1" w:styleId="style4098">
    <w:name w:val="Heading 4 Char_bb793e7a-2e98-4c89-b940-e13c99c5fb18"/>
    <w:basedOn w:val="style65"/>
    <w:next w:val="style4098"/>
    <w:link w:val="style4"/>
    <w:uiPriority w:val="9"/>
    <w:rPr>
      <w:rFonts w:ascii="Times New Roman" w:cs="Times New Roman" w:eastAsia="Times New Roman" w:hAnsi="Times New Roman"/>
      <w:b/>
      <w:bCs/>
      <w:sz w:val="24"/>
      <w:szCs w:val="24"/>
      <w:lang w:eastAsia="en-ZA"/>
    </w:rPr>
  </w:style>
  <w:style w:type="character" w:customStyle="1" w:styleId="style4099">
    <w:name w:val="Heading 3 Char_2b05f82c-525a-4efe-9431-c9b65fd68b8c"/>
    <w:basedOn w:val="style65"/>
    <w:next w:val="style4099"/>
    <w:link w:val="style3"/>
    <w:uiPriority w:val="9"/>
    <w:rPr>
      <w:rFonts w:ascii="Cambria" w:cs="宋体" w:eastAsia="宋体" w:hAnsi="Cambria"/>
      <w:b/>
      <w:bCs/>
      <w:color w:val="4f81bd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634</Words>
  <Characters>3614</Characters>
  <Application>WPS Office</Application>
  <DocSecurity>0</DocSecurity>
  <Paragraphs>21</Paragraphs>
  <ScaleCrop>false</ScaleCrop>
  <Company>Hewlett-Packard</Company>
  <LinksUpToDate>false</LinksUpToDate>
  <CharactersWithSpaces>4373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2018-02-18T13:42:54Z</dcterms:created>
  <dc:creator>user</dc:creator>
  <lastModifiedBy>TECNO L9 Plus</lastModifiedBy>
  <dcterms:modified xsi:type="dcterms:W3CDTF">2018-02-18T13:42:54Z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