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9A33E8" w14:textId="77777777" w:rsidR="0083071A" w:rsidRDefault="0083071A" w:rsidP="003477D0">
      <w:pPr>
        <w:rPr>
          <w:rFonts w:asciiTheme="minorHAnsi" w:hAnsiTheme="minorHAnsi"/>
          <w:lang w:val="en-GB"/>
        </w:rPr>
      </w:pPr>
      <w:r>
        <w:rPr>
          <w:rFonts w:asciiTheme="minorHAnsi" w:hAnsiTheme="minorHAnsi"/>
          <w:noProof/>
          <w:lang w:val="en-US"/>
        </w:rPr>
        <w:drawing>
          <wp:inline distT="0" distB="0" distL="0" distR="0" wp14:anchorId="1AE568BB" wp14:editId="6DEF7FE9">
            <wp:extent cx="1489499" cy="186148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9778" cy="1861828"/>
                    </a:xfrm>
                    <a:prstGeom prst="rect">
                      <a:avLst/>
                    </a:prstGeom>
                    <a:noFill/>
                    <a:ln>
                      <a:noFill/>
                    </a:ln>
                  </pic:spPr>
                </pic:pic>
              </a:graphicData>
            </a:graphic>
          </wp:inline>
        </w:drawing>
      </w:r>
    </w:p>
    <w:p w14:paraId="24C6171C" w14:textId="77777777" w:rsidR="0083071A" w:rsidRDefault="0083071A" w:rsidP="003477D0">
      <w:pPr>
        <w:rPr>
          <w:rFonts w:asciiTheme="minorHAnsi" w:hAnsiTheme="minorHAnsi"/>
          <w:lang w:val="en-GB"/>
        </w:rPr>
      </w:pPr>
    </w:p>
    <w:p w14:paraId="5E71601E" w14:textId="77777777" w:rsidR="003477D0" w:rsidRPr="003477D0" w:rsidRDefault="003477D0" w:rsidP="003477D0">
      <w:pPr>
        <w:rPr>
          <w:rFonts w:asciiTheme="minorHAnsi" w:hAnsiTheme="minorHAnsi"/>
          <w:color w:val="000000"/>
          <w:lang w:val="en-US"/>
        </w:rPr>
      </w:pPr>
      <w:bookmarkStart w:id="0" w:name="_GoBack"/>
      <w:bookmarkEnd w:id="0"/>
      <w:r w:rsidRPr="003477D0">
        <w:rPr>
          <w:rFonts w:asciiTheme="minorHAnsi" w:hAnsiTheme="minorHAnsi"/>
          <w:lang w:val="en-GB"/>
        </w:rPr>
        <w:t>Title: Laser related bond strength of </w:t>
      </w:r>
      <w:proofErr w:type="spellStart"/>
      <w:r w:rsidRPr="003477D0">
        <w:rPr>
          <w:rFonts w:asciiTheme="minorHAnsi" w:hAnsiTheme="minorHAnsi"/>
          <w:lang w:val="en-GB"/>
        </w:rPr>
        <w:t>fiber</w:t>
      </w:r>
      <w:proofErr w:type="spellEnd"/>
      <w:r w:rsidRPr="003477D0">
        <w:rPr>
          <w:rFonts w:asciiTheme="minorHAnsi" w:hAnsiTheme="minorHAnsi"/>
          <w:lang w:val="en-GB"/>
        </w:rPr>
        <w:t> posts in the root canals</w:t>
      </w:r>
    </w:p>
    <w:p w14:paraId="3E813BA9" w14:textId="77777777" w:rsidR="003477D0" w:rsidRPr="003477D0" w:rsidRDefault="003477D0" w:rsidP="003477D0">
      <w:pPr>
        <w:rPr>
          <w:rFonts w:asciiTheme="minorHAnsi" w:hAnsiTheme="minorHAnsi"/>
          <w:color w:val="000000"/>
          <w:lang w:val="en-US"/>
        </w:rPr>
      </w:pPr>
      <w:r w:rsidRPr="003477D0">
        <w:rPr>
          <w:rFonts w:asciiTheme="minorHAnsi" w:hAnsiTheme="minorHAnsi"/>
          <w:lang w:val="en-GB"/>
        </w:rPr>
        <w:t>Bond strength of </w:t>
      </w:r>
      <w:proofErr w:type="spellStart"/>
      <w:r w:rsidRPr="003477D0">
        <w:rPr>
          <w:rFonts w:asciiTheme="minorHAnsi" w:hAnsiTheme="minorHAnsi"/>
          <w:lang w:val="en-GB"/>
        </w:rPr>
        <w:t>fiber</w:t>
      </w:r>
      <w:proofErr w:type="spellEnd"/>
      <w:r w:rsidRPr="003477D0">
        <w:rPr>
          <w:rFonts w:asciiTheme="minorHAnsi" w:hAnsiTheme="minorHAnsi"/>
          <w:lang w:val="en-GB"/>
        </w:rPr>
        <w:t> posts in the root canals is influenced by different use of laser systems. Due to this modification the placement of </w:t>
      </w:r>
      <w:proofErr w:type="spellStart"/>
      <w:r w:rsidRPr="003477D0">
        <w:rPr>
          <w:rFonts w:asciiTheme="minorHAnsi" w:hAnsiTheme="minorHAnsi"/>
          <w:lang w:val="en-GB"/>
        </w:rPr>
        <w:t>fiber</w:t>
      </w:r>
      <w:proofErr w:type="spellEnd"/>
      <w:r w:rsidRPr="003477D0">
        <w:rPr>
          <w:rFonts w:asciiTheme="minorHAnsi" w:hAnsiTheme="minorHAnsi"/>
          <w:lang w:val="en-GB"/>
        </w:rPr>
        <w:t> posts has been influenced by different bond strength measurements in the present study overview.  Since the weak link in the adhesive luting of </w:t>
      </w:r>
      <w:proofErr w:type="spellStart"/>
      <w:r w:rsidRPr="003477D0">
        <w:rPr>
          <w:rFonts w:asciiTheme="minorHAnsi" w:hAnsiTheme="minorHAnsi"/>
          <w:lang w:val="en-GB"/>
        </w:rPr>
        <w:t>fiber</w:t>
      </w:r>
      <w:proofErr w:type="spellEnd"/>
      <w:r w:rsidRPr="003477D0">
        <w:rPr>
          <w:rFonts w:asciiTheme="minorHAnsi" w:hAnsiTheme="minorHAnsi"/>
          <w:lang w:val="en-GB"/>
        </w:rPr>
        <w:t> posts to root canal dentin is at the cement–dentin interface, overview is done concerning the best use of lasers in preparing root canal wall surfaces which will have positive influence in the </w:t>
      </w:r>
      <w:proofErr w:type="spellStart"/>
      <w:r w:rsidRPr="003477D0">
        <w:rPr>
          <w:rFonts w:asciiTheme="minorHAnsi" w:hAnsiTheme="minorHAnsi"/>
          <w:lang w:val="en-GB"/>
        </w:rPr>
        <w:t>fiber</w:t>
      </w:r>
      <w:proofErr w:type="spellEnd"/>
      <w:r w:rsidRPr="003477D0">
        <w:rPr>
          <w:rFonts w:asciiTheme="minorHAnsi" w:hAnsiTheme="minorHAnsi"/>
          <w:lang w:val="en-GB"/>
        </w:rPr>
        <w:t> post placed in the prepared root canals. In a statistic evaluation there was a significant difference between </w:t>
      </w:r>
      <w:proofErr w:type="gramStart"/>
      <w:r w:rsidRPr="003477D0">
        <w:rPr>
          <w:rFonts w:asciiTheme="minorHAnsi" w:hAnsiTheme="minorHAnsi"/>
          <w:lang w:val="en-GB"/>
        </w:rPr>
        <w:t>laser</w:t>
      </w:r>
      <w:proofErr w:type="gramEnd"/>
      <w:r w:rsidRPr="003477D0">
        <w:rPr>
          <w:rFonts w:asciiTheme="minorHAnsi" w:hAnsiTheme="minorHAnsi"/>
          <w:lang w:val="en-GB"/>
        </w:rPr>
        <w:t> treated and conventionally treated root canals. Between the different methods we found lasers to be a helpful tool in gaining successful </w:t>
      </w:r>
    </w:p>
    <w:p w14:paraId="7EDA9749" w14:textId="77777777" w:rsidR="003477D0" w:rsidRPr="003477D0" w:rsidRDefault="003477D0" w:rsidP="003477D0">
      <w:pPr>
        <w:rPr>
          <w:rFonts w:asciiTheme="minorHAnsi" w:hAnsiTheme="minorHAnsi" w:cs="Arial"/>
          <w:color w:val="000000"/>
          <w:lang w:val="en-US"/>
        </w:rPr>
      </w:pPr>
      <w:r w:rsidRPr="003477D0">
        <w:rPr>
          <w:rFonts w:asciiTheme="minorHAnsi" w:hAnsiTheme="minorHAnsi" w:cs="Arial"/>
          <w:b/>
          <w:bCs/>
          <w:color w:val="000000"/>
        </w:rPr>
        <w:t> </w:t>
      </w:r>
    </w:p>
    <w:p w14:paraId="22EAC402" w14:textId="77777777" w:rsidR="003477D0" w:rsidRPr="003477D0" w:rsidRDefault="003477D0" w:rsidP="003477D0">
      <w:pPr>
        <w:rPr>
          <w:rFonts w:asciiTheme="minorHAnsi" w:hAnsiTheme="minorHAnsi" w:cs="Arial"/>
          <w:color w:val="000000"/>
          <w:lang w:val="en-US"/>
        </w:rPr>
      </w:pPr>
      <w:r w:rsidRPr="003477D0">
        <w:rPr>
          <w:rFonts w:asciiTheme="minorHAnsi" w:hAnsiTheme="minorHAnsi" w:cs="Arial"/>
          <w:color w:val="000000"/>
        </w:rPr>
        <w:t>Dr. Jaana Sippus, DDS, MSc, PhD. </w:t>
      </w:r>
      <w:proofErr w:type="spellStart"/>
      <w:r w:rsidRPr="003477D0">
        <w:rPr>
          <w:rFonts w:asciiTheme="minorHAnsi" w:hAnsiTheme="minorHAnsi" w:cs="Arial"/>
          <w:color w:val="000000"/>
        </w:rPr>
        <w:t>candidate</w:t>
      </w:r>
      <w:proofErr w:type="spellEnd"/>
      <w:r w:rsidRPr="003477D0">
        <w:rPr>
          <w:rFonts w:asciiTheme="minorHAnsi" w:hAnsiTheme="minorHAnsi" w:cs="Arial"/>
          <w:color w:val="000000"/>
        </w:rPr>
        <w:t> has </w:t>
      </w:r>
      <w:proofErr w:type="spellStart"/>
      <w:r w:rsidRPr="003477D0">
        <w:rPr>
          <w:rFonts w:asciiTheme="minorHAnsi" w:hAnsiTheme="minorHAnsi" w:cs="Arial"/>
          <w:color w:val="000000"/>
        </w:rPr>
        <w:t>completed</w:t>
      </w:r>
      <w:proofErr w:type="spellEnd"/>
      <w:r w:rsidRPr="003477D0">
        <w:rPr>
          <w:rFonts w:asciiTheme="minorHAnsi" w:hAnsiTheme="minorHAnsi" w:cs="Arial"/>
          <w:color w:val="000000"/>
        </w:rPr>
        <w:t> </w:t>
      </w:r>
      <w:proofErr w:type="spellStart"/>
      <w:r w:rsidRPr="003477D0">
        <w:rPr>
          <w:rFonts w:asciiTheme="minorHAnsi" w:hAnsiTheme="minorHAnsi" w:cs="Arial"/>
          <w:color w:val="000000"/>
        </w:rPr>
        <w:t>her</w:t>
      </w:r>
      <w:proofErr w:type="spellEnd"/>
      <w:r w:rsidRPr="003477D0">
        <w:rPr>
          <w:rFonts w:asciiTheme="minorHAnsi" w:hAnsiTheme="minorHAnsi" w:cs="Arial"/>
          <w:color w:val="000000"/>
        </w:rPr>
        <w:t> MSc Lasers in </w:t>
      </w:r>
      <w:proofErr w:type="spellStart"/>
      <w:r w:rsidRPr="003477D0">
        <w:rPr>
          <w:rFonts w:asciiTheme="minorHAnsi" w:hAnsiTheme="minorHAnsi" w:cs="Arial"/>
          <w:color w:val="000000"/>
        </w:rPr>
        <w:t>Dentistry</w:t>
      </w:r>
      <w:proofErr w:type="spellEnd"/>
      <w:r w:rsidRPr="003477D0">
        <w:rPr>
          <w:rFonts w:asciiTheme="minorHAnsi" w:hAnsiTheme="minorHAnsi" w:cs="Arial"/>
          <w:color w:val="000000"/>
        </w:rPr>
        <w:t>, in </w:t>
      </w:r>
      <w:proofErr w:type="spellStart"/>
      <w:r w:rsidRPr="003477D0">
        <w:rPr>
          <w:rFonts w:asciiTheme="minorHAnsi" w:hAnsiTheme="minorHAnsi" w:cs="Arial"/>
          <w:color w:val="000000"/>
        </w:rPr>
        <w:t>RWTH</w:t>
      </w:r>
      <w:proofErr w:type="spellEnd"/>
      <w:r w:rsidRPr="003477D0">
        <w:rPr>
          <w:rFonts w:asciiTheme="minorHAnsi" w:hAnsiTheme="minorHAnsi" w:cs="Arial"/>
          <w:color w:val="000000"/>
        </w:rPr>
        <w:t>-Aachen University, </w:t>
      </w:r>
      <w:proofErr w:type="spellStart"/>
      <w:r w:rsidRPr="003477D0">
        <w:rPr>
          <w:rFonts w:asciiTheme="minorHAnsi" w:hAnsiTheme="minorHAnsi" w:cs="Arial"/>
          <w:color w:val="000000"/>
        </w:rPr>
        <w:t>Germany</w:t>
      </w:r>
      <w:proofErr w:type="spellEnd"/>
      <w:r w:rsidRPr="003477D0">
        <w:rPr>
          <w:rFonts w:asciiTheme="minorHAnsi" w:hAnsiTheme="minorHAnsi" w:cs="Arial"/>
          <w:color w:val="000000"/>
        </w:rPr>
        <w:t>. </w:t>
      </w:r>
      <w:proofErr w:type="spellStart"/>
      <w:r w:rsidRPr="003477D0">
        <w:rPr>
          <w:rFonts w:asciiTheme="minorHAnsi" w:hAnsiTheme="minorHAnsi" w:cs="Arial"/>
          <w:color w:val="000000"/>
        </w:rPr>
        <w:t>She</w:t>
      </w:r>
      <w:proofErr w:type="spellEnd"/>
      <w:r w:rsidRPr="003477D0">
        <w:rPr>
          <w:rFonts w:asciiTheme="minorHAnsi" w:hAnsiTheme="minorHAnsi" w:cs="Arial"/>
          <w:color w:val="000000"/>
        </w:rPr>
        <w:t> is </w:t>
      </w:r>
      <w:proofErr w:type="spellStart"/>
      <w:r w:rsidRPr="003477D0">
        <w:rPr>
          <w:rFonts w:asciiTheme="minorHAnsi" w:hAnsiTheme="minorHAnsi" w:cs="Arial"/>
          <w:color w:val="000000"/>
        </w:rPr>
        <w:t>currently</w:t>
      </w:r>
      <w:proofErr w:type="spellEnd"/>
      <w:r w:rsidRPr="003477D0">
        <w:rPr>
          <w:rFonts w:asciiTheme="minorHAnsi" w:hAnsiTheme="minorHAnsi" w:cs="Arial"/>
          <w:color w:val="000000"/>
        </w:rPr>
        <w:t> </w:t>
      </w:r>
      <w:proofErr w:type="spellStart"/>
      <w:r w:rsidRPr="003477D0">
        <w:rPr>
          <w:rFonts w:asciiTheme="minorHAnsi" w:hAnsiTheme="minorHAnsi" w:cs="Arial"/>
          <w:color w:val="000000"/>
        </w:rPr>
        <w:t>doing</w:t>
      </w:r>
      <w:proofErr w:type="spellEnd"/>
      <w:r w:rsidRPr="003477D0">
        <w:rPr>
          <w:rFonts w:asciiTheme="minorHAnsi" w:hAnsiTheme="minorHAnsi" w:cs="Arial"/>
          <w:color w:val="000000"/>
        </w:rPr>
        <w:t> research at the University </w:t>
      </w:r>
      <w:proofErr w:type="spellStart"/>
      <w:r w:rsidRPr="003477D0">
        <w:rPr>
          <w:rFonts w:asciiTheme="minorHAnsi" w:hAnsiTheme="minorHAnsi" w:cs="Arial"/>
          <w:color w:val="000000"/>
        </w:rPr>
        <w:t>of</w:t>
      </w:r>
      <w:proofErr w:type="spellEnd"/>
      <w:r w:rsidRPr="003477D0">
        <w:rPr>
          <w:rFonts w:asciiTheme="minorHAnsi" w:hAnsiTheme="minorHAnsi" w:cs="Arial"/>
          <w:color w:val="000000"/>
        </w:rPr>
        <w:t> Turku, Finland. </w:t>
      </w:r>
      <w:proofErr w:type="spellStart"/>
      <w:r w:rsidRPr="003477D0">
        <w:rPr>
          <w:rFonts w:asciiTheme="minorHAnsi" w:hAnsiTheme="minorHAnsi" w:cs="Arial"/>
          <w:color w:val="000000"/>
        </w:rPr>
        <w:t>She</w:t>
      </w:r>
      <w:proofErr w:type="spellEnd"/>
      <w:r w:rsidRPr="003477D0">
        <w:rPr>
          <w:rFonts w:asciiTheme="minorHAnsi" w:hAnsiTheme="minorHAnsi" w:cs="Arial"/>
          <w:color w:val="000000"/>
        </w:rPr>
        <w:t> is the director </w:t>
      </w:r>
      <w:proofErr w:type="spellStart"/>
      <w:r w:rsidRPr="003477D0">
        <w:rPr>
          <w:rFonts w:asciiTheme="minorHAnsi" w:hAnsiTheme="minorHAnsi" w:cs="Arial"/>
          <w:color w:val="000000"/>
        </w:rPr>
        <w:t>of</w:t>
      </w:r>
      <w:proofErr w:type="spellEnd"/>
      <w:r w:rsidRPr="003477D0">
        <w:rPr>
          <w:rFonts w:asciiTheme="minorHAnsi" w:hAnsiTheme="minorHAnsi" w:cs="Arial"/>
          <w:color w:val="000000"/>
        </w:rPr>
        <w:t> </w:t>
      </w:r>
      <w:proofErr w:type="spellStart"/>
      <w:r w:rsidRPr="003477D0">
        <w:rPr>
          <w:rFonts w:asciiTheme="minorHAnsi" w:hAnsiTheme="minorHAnsi" w:cs="Arial"/>
          <w:color w:val="000000"/>
        </w:rPr>
        <w:t>Laseredu</w:t>
      </w:r>
      <w:proofErr w:type="spellEnd"/>
      <w:r w:rsidRPr="003477D0">
        <w:rPr>
          <w:rFonts w:asciiTheme="minorHAnsi" w:hAnsiTheme="minorHAnsi" w:cs="Arial"/>
          <w:color w:val="000000"/>
        </w:rPr>
        <w:t> Ltd. and an </w:t>
      </w:r>
      <w:proofErr w:type="spellStart"/>
      <w:r w:rsidRPr="003477D0">
        <w:rPr>
          <w:rFonts w:asciiTheme="minorHAnsi" w:hAnsiTheme="minorHAnsi" w:cs="Arial"/>
          <w:color w:val="000000"/>
        </w:rPr>
        <w:t>editorial</w:t>
      </w:r>
      <w:proofErr w:type="spellEnd"/>
      <w:r w:rsidRPr="003477D0">
        <w:rPr>
          <w:rFonts w:asciiTheme="minorHAnsi" w:hAnsiTheme="minorHAnsi" w:cs="Arial"/>
          <w:color w:val="000000"/>
        </w:rPr>
        <w:t> board </w:t>
      </w:r>
      <w:proofErr w:type="spellStart"/>
      <w:r w:rsidRPr="003477D0">
        <w:rPr>
          <w:rFonts w:asciiTheme="minorHAnsi" w:hAnsiTheme="minorHAnsi" w:cs="Arial"/>
          <w:color w:val="000000"/>
        </w:rPr>
        <w:t>member</w:t>
      </w:r>
      <w:proofErr w:type="spellEnd"/>
      <w:r w:rsidRPr="003477D0">
        <w:rPr>
          <w:rFonts w:asciiTheme="minorHAnsi" w:hAnsiTheme="minorHAnsi" w:cs="Arial"/>
          <w:color w:val="000000"/>
        </w:rPr>
        <w:t> </w:t>
      </w:r>
      <w:proofErr w:type="spellStart"/>
      <w:r w:rsidRPr="003477D0">
        <w:rPr>
          <w:rFonts w:asciiTheme="minorHAnsi" w:hAnsiTheme="minorHAnsi" w:cs="Arial"/>
          <w:color w:val="000000"/>
        </w:rPr>
        <w:t>of</w:t>
      </w:r>
      <w:proofErr w:type="spellEnd"/>
      <w:r w:rsidRPr="003477D0">
        <w:rPr>
          <w:rFonts w:asciiTheme="minorHAnsi" w:hAnsiTheme="minorHAnsi" w:cs="Arial"/>
          <w:color w:val="000000"/>
        </w:rPr>
        <w:t> LIDS</w:t>
      </w:r>
      <w:proofErr w:type="gramStart"/>
      <w:r w:rsidRPr="003477D0">
        <w:rPr>
          <w:rFonts w:asciiTheme="minorHAnsi" w:hAnsiTheme="minorHAnsi" w:cs="Arial"/>
          <w:color w:val="000000"/>
        </w:rPr>
        <w:t> (Lasers in Dental Science, Springer.</w:t>
      </w:r>
      <w:proofErr w:type="gramEnd"/>
      <w:r w:rsidRPr="003477D0">
        <w:rPr>
          <w:rFonts w:asciiTheme="minorHAnsi" w:hAnsiTheme="minorHAnsi" w:cs="Arial"/>
          <w:color w:val="000000"/>
        </w:rPr>
        <w:t>      </w:t>
      </w:r>
      <w:r w:rsidRPr="003477D0">
        <w:rPr>
          <w:rFonts w:asciiTheme="minorHAnsi" w:hAnsiTheme="minorHAnsi" w:cs="Arial"/>
          <w:color w:val="000000"/>
        </w:rPr>
        <w:br/>
      </w:r>
      <w:r w:rsidRPr="003477D0">
        <w:rPr>
          <w:rFonts w:asciiTheme="minorHAnsi" w:hAnsiTheme="minorHAnsi" w:cs="Arial"/>
          <w:color w:val="000000"/>
        </w:rPr>
        <w:br/>
      </w:r>
    </w:p>
    <w:p w14:paraId="236E3734" w14:textId="77777777" w:rsidR="003477D0" w:rsidRPr="003477D0" w:rsidRDefault="003477D0" w:rsidP="003477D0">
      <w:pPr>
        <w:rPr>
          <w:rFonts w:asciiTheme="minorHAnsi" w:hAnsiTheme="minorHAnsi" w:cs="Arial"/>
          <w:color w:val="000000"/>
          <w:lang w:val="en-US"/>
        </w:rPr>
      </w:pPr>
      <w:r w:rsidRPr="003477D0">
        <w:rPr>
          <w:rFonts w:asciiTheme="minorHAnsi" w:hAnsiTheme="minorHAnsi" w:cs="Arial"/>
          <w:b/>
          <w:bCs/>
          <w:color w:val="000000"/>
          <w:lang w:val="en-NZ"/>
        </w:rPr>
        <w:t>Presenting author details </w:t>
      </w:r>
      <w:r w:rsidRPr="003477D0">
        <w:rPr>
          <w:rFonts w:asciiTheme="minorHAnsi" w:hAnsiTheme="minorHAnsi" w:cs="Arial"/>
          <w:b/>
          <w:bCs/>
          <w:color w:val="000000"/>
          <w:lang w:val="en-NZ"/>
        </w:rPr>
        <w:br/>
      </w:r>
      <w:r w:rsidRPr="003477D0">
        <w:rPr>
          <w:rFonts w:asciiTheme="minorHAnsi" w:hAnsiTheme="minorHAnsi" w:cs="Arial"/>
          <w:color w:val="000000"/>
          <w:lang w:val="en-NZ"/>
        </w:rPr>
        <w:t>Full name: Jaana Hannele Sippus</w:t>
      </w:r>
      <w:r w:rsidRPr="003477D0">
        <w:rPr>
          <w:rFonts w:asciiTheme="minorHAnsi" w:hAnsiTheme="minorHAnsi" w:cs="Arial"/>
          <w:color w:val="000000"/>
          <w:lang w:val="en-NZ"/>
        </w:rPr>
        <w:br/>
        <w:t>Contact number: +358 500 120300</w:t>
      </w:r>
      <w:r w:rsidRPr="003477D0">
        <w:rPr>
          <w:rFonts w:asciiTheme="minorHAnsi" w:hAnsiTheme="minorHAnsi" w:cs="Arial"/>
          <w:color w:val="000000"/>
          <w:lang w:val="en-NZ"/>
        </w:rPr>
        <w:br/>
        <w:t>Twitter account:</w:t>
      </w:r>
      <w:r w:rsidRPr="003477D0">
        <w:rPr>
          <w:rFonts w:asciiTheme="minorHAnsi" w:hAnsiTheme="minorHAnsi" w:cs="Arial"/>
          <w:color w:val="000000"/>
          <w:lang w:val="en-NZ"/>
        </w:rPr>
        <w:br/>
        <w:t>Linked In account:</w:t>
      </w:r>
    </w:p>
    <w:p w14:paraId="56487B63" w14:textId="77777777" w:rsidR="003477D0" w:rsidRPr="003477D0" w:rsidRDefault="003477D0" w:rsidP="003477D0">
      <w:pPr>
        <w:rPr>
          <w:rFonts w:asciiTheme="minorHAnsi" w:hAnsiTheme="minorHAnsi" w:cs="Arial"/>
          <w:color w:val="000000"/>
          <w:lang w:val="en-US"/>
        </w:rPr>
      </w:pPr>
      <w:r w:rsidRPr="003477D0">
        <w:rPr>
          <w:rFonts w:asciiTheme="minorHAnsi" w:hAnsiTheme="minorHAnsi" w:cs="Arial"/>
          <w:color w:val="000000"/>
          <w:lang w:val="en-NZ"/>
        </w:rPr>
        <w:t>Session name/ number: Laser Dentistry</w:t>
      </w:r>
      <w:r w:rsidRPr="003477D0">
        <w:rPr>
          <w:rFonts w:asciiTheme="minorHAnsi" w:hAnsiTheme="minorHAnsi" w:cs="Arial"/>
          <w:color w:val="000000"/>
          <w:lang w:val="en-NZ"/>
        </w:rPr>
        <w:br/>
        <w:t>Category: Oral presentation</w:t>
      </w:r>
    </w:p>
    <w:p w14:paraId="35B27954" w14:textId="77777777" w:rsidR="00C44943" w:rsidRPr="003477D0" w:rsidRDefault="00C44943" w:rsidP="003477D0">
      <w:pPr>
        <w:rPr>
          <w:rFonts w:asciiTheme="minorHAnsi" w:hAnsiTheme="minorHAnsi"/>
        </w:rPr>
      </w:pPr>
    </w:p>
    <w:sectPr w:rsidR="00C44943" w:rsidRPr="003477D0" w:rsidSect="00C4494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7D0"/>
    <w:rsid w:val="003477D0"/>
    <w:rsid w:val="0083071A"/>
    <w:rsid w:val="00C44943"/>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4267A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77D0"/>
    <w:pPr>
      <w:spacing w:before="100" w:beforeAutospacing="1" w:after="100" w:afterAutospacing="1"/>
    </w:pPr>
    <w:rPr>
      <w:rFonts w:ascii="Times New Roman" w:hAnsi="Times New Roman" w:cs="Times New Roman"/>
      <w:sz w:val="20"/>
      <w:szCs w:val="20"/>
      <w:lang w:val="en-US"/>
    </w:rPr>
  </w:style>
  <w:style w:type="character" w:customStyle="1" w:styleId="apple-converted-space">
    <w:name w:val="apple-converted-space"/>
    <w:basedOn w:val="DefaultParagraphFont"/>
    <w:rsid w:val="003477D0"/>
  </w:style>
  <w:style w:type="character" w:customStyle="1" w:styleId="spelle">
    <w:name w:val="spelle"/>
    <w:basedOn w:val="DefaultParagraphFont"/>
    <w:rsid w:val="003477D0"/>
  </w:style>
  <w:style w:type="character" w:customStyle="1" w:styleId="grame">
    <w:name w:val="grame"/>
    <w:basedOn w:val="DefaultParagraphFont"/>
    <w:rsid w:val="003477D0"/>
  </w:style>
  <w:style w:type="paragraph" w:styleId="BalloonText">
    <w:name w:val="Balloon Text"/>
    <w:basedOn w:val="Normal"/>
    <w:link w:val="BalloonTextChar"/>
    <w:uiPriority w:val="99"/>
    <w:semiHidden/>
    <w:unhideWhenUsed/>
    <w:rsid w:val="00830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071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77D0"/>
    <w:pPr>
      <w:spacing w:before="100" w:beforeAutospacing="1" w:after="100" w:afterAutospacing="1"/>
    </w:pPr>
    <w:rPr>
      <w:rFonts w:ascii="Times New Roman" w:hAnsi="Times New Roman" w:cs="Times New Roman"/>
      <w:sz w:val="20"/>
      <w:szCs w:val="20"/>
      <w:lang w:val="en-US"/>
    </w:rPr>
  </w:style>
  <w:style w:type="character" w:customStyle="1" w:styleId="apple-converted-space">
    <w:name w:val="apple-converted-space"/>
    <w:basedOn w:val="DefaultParagraphFont"/>
    <w:rsid w:val="003477D0"/>
  </w:style>
  <w:style w:type="character" w:customStyle="1" w:styleId="spelle">
    <w:name w:val="spelle"/>
    <w:basedOn w:val="DefaultParagraphFont"/>
    <w:rsid w:val="003477D0"/>
  </w:style>
  <w:style w:type="character" w:customStyle="1" w:styleId="grame">
    <w:name w:val="grame"/>
    <w:basedOn w:val="DefaultParagraphFont"/>
    <w:rsid w:val="003477D0"/>
  </w:style>
  <w:style w:type="paragraph" w:styleId="BalloonText">
    <w:name w:val="Balloon Text"/>
    <w:basedOn w:val="Normal"/>
    <w:link w:val="BalloonTextChar"/>
    <w:uiPriority w:val="99"/>
    <w:semiHidden/>
    <w:unhideWhenUsed/>
    <w:rsid w:val="00830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071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5342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198</Words>
  <Characters>1129</Characters>
  <Application>Microsoft Macintosh Word</Application>
  <DocSecurity>0</DocSecurity>
  <Lines>9</Lines>
  <Paragraphs>2</Paragraphs>
  <ScaleCrop>false</ScaleCrop>
  <Company/>
  <LinksUpToDate>false</LinksUpToDate>
  <CharactersWithSpaces>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Sippus Leif</dc:creator>
  <cp:keywords/>
  <dc:description/>
  <cp:lastModifiedBy>Sippus Leif</cp:lastModifiedBy>
  <cp:revision>2</cp:revision>
  <dcterms:created xsi:type="dcterms:W3CDTF">2019-02-03T17:37:00Z</dcterms:created>
  <dcterms:modified xsi:type="dcterms:W3CDTF">2019-02-03T17:41:00Z</dcterms:modified>
</cp:coreProperties>
</file>