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3800" w:rsidRDefault="006B3800" w:rsidP="00FC5E75">
      <w:pPr>
        <w:spacing w:line="360" w:lineRule="auto"/>
        <w:rPr>
          <w:rFonts w:ascii="Times New Roman" w:eastAsia="Times New Roman" w:hAnsi="Times New Roman" w:cs="Times New Roman"/>
          <w:b/>
          <w:sz w:val="32"/>
        </w:rPr>
      </w:pPr>
      <w:r>
        <w:rPr>
          <w:rFonts w:ascii="Times New Roman" w:eastAsia="Times New Roman" w:hAnsi="Times New Roman" w:cs="Times New Roman"/>
          <w:b/>
          <w:sz w:val="32"/>
        </w:rPr>
        <w:tab/>
      </w:r>
      <w:bookmarkStart w:id="0" w:name="_GoBack"/>
      <w:bookmarkEnd w:id="0"/>
    </w:p>
    <w:p w:rsidR="006B3800" w:rsidRDefault="006B3800" w:rsidP="00FC5E75">
      <w:pPr>
        <w:spacing w:line="360" w:lineRule="auto"/>
        <w:rPr>
          <w:rFonts w:ascii="Times New Roman" w:eastAsia="Times New Roman" w:hAnsi="Times New Roman" w:cs="Times New Roman"/>
          <w:b/>
          <w:sz w:val="32"/>
        </w:rPr>
      </w:pPr>
      <w:r>
        <w:rPr>
          <w:rFonts w:ascii="Times New Roman" w:eastAsia="Times New Roman" w:hAnsi="Times New Roman" w:cs="Times New Roman"/>
          <w:b/>
          <w:sz w:val="32"/>
        </w:rPr>
        <w:tab/>
      </w:r>
      <w:r>
        <w:rPr>
          <w:rFonts w:ascii="Times New Roman" w:eastAsia="Times New Roman" w:hAnsi="Times New Roman" w:cs="Times New Roman"/>
          <w:b/>
          <w:sz w:val="32"/>
        </w:rPr>
        <w:tab/>
      </w:r>
      <w:r>
        <w:rPr>
          <w:rFonts w:ascii="Times New Roman" w:eastAsia="Times New Roman" w:hAnsi="Times New Roman" w:cs="Times New Roman"/>
          <w:b/>
          <w:sz w:val="32"/>
        </w:rPr>
        <w:tab/>
      </w:r>
      <w:r>
        <w:rPr>
          <w:rFonts w:ascii="Times New Roman" w:eastAsia="Times New Roman" w:hAnsi="Times New Roman" w:cs="Times New Roman"/>
          <w:b/>
          <w:sz w:val="32"/>
        </w:rPr>
        <w:tab/>
      </w:r>
      <w:r>
        <w:rPr>
          <w:rFonts w:ascii="Times New Roman" w:eastAsia="Times New Roman" w:hAnsi="Times New Roman" w:cs="Times New Roman"/>
          <w:b/>
          <w:sz w:val="32"/>
        </w:rPr>
        <w:tab/>
      </w:r>
      <w:r>
        <w:rPr>
          <w:rFonts w:ascii="Times New Roman" w:eastAsia="Times New Roman" w:hAnsi="Times New Roman" w:cs="Times New Roman"/>
          <w:b/>
          <w:sz w:val="32"/>
        </w:rPr>
        <w:tab/>
      </w:r>
      <w:r>
        <w:rPr>
          <w:rFonts w:ascii="Times New Roman" w:eastAsia="Times New Roman" w:hAnsi="Times New Roman" w:cs="Times New Roman"/>
          <w:b/>
          <w:sz w:val="32"/>
        </w:rPr>
        <w:tab/>
      </w:r>
      <w:r>
        <w:rPr>
          <w:rFonts w:ascii="Times New Roman" w:eastAsia="Times New Roman" w:hAnsi="Times New Roman" w:cs="Times New Roman"/>
          <w:b/>
          <w:sz w:val="32"/>
        </w:rPr>
        <w:tab/>
      </w:r>
      <w:r>
        <w:rPr>
          <w:rFonts w:ascii="Times New Roman" w:eastAsia="Times New Roman" w:hAnsi="Times New Roman" w:cs="Times New Roman"/>
          <w:b/>
          <w:sz w:val="32"/>
        </w:rPr>
        <w:tab/>
      </w:r>
      <w:r>
        <w:rPr>
          <w:rFonts w:ascii="Times New Roman" w:eastAsia="Times New Roman" w:hAnsi="Times New Roman" w:cs="Times New Roman"/>
          <w:b/>
          <w:sz w:val="32"/>
        </w:rPr>
        <w:tab/>
      </w:r>
      <w:r>
        <w:rPr>
          <w:noProof/>
        </w:rPr>
        <w:drawing>
          <wp:inline distT="0" distB="0" distL="0" distR="0">
            <wp:extent cx="1257300" cy="1600200"/>
            <wp:effectExtent l="0" t="0" r="0" b="0"/>
            <wp:docPr id="2" name="Picture 2" descr="C:\Users\Musa Khan\AppData\Local\Microsoft\Windows\INetCache\Content.Word\59722....12..p...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usa Khan\AppData\Local\Microsoft\Windows\INetCache\Content.Word\59722....12..p...l....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57300" cy="1600200"/>
                    </a:xfrm>
                    <a:prstGeom prst="rect">
                      <a:avLst/>
                    </a:prstGeom>
                    <a:noFill/>
                    <a:ln>
                      <a:noFill/>
                    </a:ln>
                  </pic:spPr>
                </pic:pic>
              </a:graphicData>
            </a:graphic>
          </wp:inline>
        </w:drawing>
      </w:r>
    </w:p>
    <w:p w:rsidR="00FC5E75" w:rsidRDefault="00FC5E75" w:rsidP="00FC5E75">
      <w:pPr>
        <w:spacing w:line="360" w:lineRule="auto"/>
        <w:rPr>
          <w:rFonts w:ascii="Times New Roman" w:eastAsia="Times New Roman" w:hAnsi="Times New Roman" w:cs="Times New Roman"/>
          <w:b/>
          <w:sz w:val="32"/>
        </w:rPr>
      </w:pPr>
      <w:r>
        <w:rPr>
          <w:rFonts w:ascii="Times New Roman" w:eastAsia="Times New Roman" w:hAnsi="Times New Roman" w:cs="Times New Roman"/>
          <w:b/>
          <w:sz w:val="32"/>
        </w:rPr>
        <w:t>Title:</w:t>
      </w:r>
    </w:p>
    <w:p w:rsidR="00E6161A" w:rsidRDefault="00E6161A" w:rsidP="00E6161A">
      <w:pPr>
        <w:spacing w:line="360" w:lineRule="auto"/>
        <w:jc w:val="center"/>
        <w:rPr>
          <w:rFonts w:ascii="Times New Roman" w:eastAsia="Times New Roman" w:hAnsi="Times New Roman" w:cs="Times New Roman"/>
          <w:b/>
          <w:sz w:val="32"/>
        </w:rPr>
      </w:pPr>
      <w:r>
        <w:rPr>
          <w:rFonts w:ascii="Times New Roman" w:eastAsia="Times New Roman" w:hAnsi="Times New Roman" w:cs="Times New Roman"/>
          <w:b/>
          <w:sz w:val="32"/>
        </w:rPr>
        <w:t xml:space="preserve">RESPONSE OF LAWN GRASS CULTIVARS TO VARIOUS NITROGEN LEVELS </w:t>
      </w:r>
    </w:p>
    <w:p w:rsidR="00FC5E75" w:rsidRDefault="00FC5E75" w:rsidP="00FC5E75">
      <w:pPr>
        <w:spacing w:line="360" w:lineRule="auto"/>
        <w:jc w:val="center"/>
        <w:rPr>
          <w:rFonts w:ascii="Times New Roman" w:eastAsia="Times New Roman" w:hAnsi="Times New Roman" w:cs="Times New Roman"/>
          <w:b/>
          <w:sz w:val="32"/>
        </w:rPr>
      </w:pPr>
      <w:r>
        <w:rPr>
          <w:rFonts w:ascii="Times New Roman" w:eastAsia="Times New Roman" w:hAnsi="Times New Roman" w:cs="Times New Roman"/>
          <w:b/>
          <w:sz w:val="32"/>
        </w:rPr>
        <w:t>Muhammad Musa Khan</w:t>
      </w:r>
    </w:p>
    <w:p w:rsidR="00237F35" w:rsidRDefault="00237F35" w:rsidP="00FC5E75">
      <w:pPr>
        <w:spacing w:line="36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Department of Horticulture,</w:t>
      </w:r>
      <w:r w:rsidR="00FC5E75">
        <w:rPr>
          <w:rFonts w:ascii="Times New Roman" w:eastAsia="Times New Roman" w:hAnsi="Times New Roman" w:cs="Times New Roman"/>
          <w:b/>
          <w:sz w:val="24"/>
        </w:rPr>
        <w:t xml:space="preserve"> </w:t>
      </w:r>
      <w:r>
        <w:rPr>
          <w:rFonts w:ascii="Times New Roman" w:eastAsia="Times New Roman" w:hAnsi="Times New Roman" w:cs="Times New Roman"/>
          <w:b/>
          <w:sz w:val="24"/>
        </w:rPr>
        <w:t>Faculty of Crop Production Sciences</w:t>
      </w:r>
      <w:r w:rsidR="00960860">
        <w:rPr>
          <w:rFonts w:ascii="Times New Roman" w:eastAsia="Times New Roman" w:hAnsi="Times New Roman" w:cs="Times New Roman"/>
          <w:b/>
          <w:sz w:val="24"/>
        </w:rPr>
        <w:t>,</w:t>
      </w:r>
      <w:r w:rsidR="00FC5E75">
        <w:rPr>
          <w:rFonts w:ascii="Times New Roman" w:eastAsia="Times New Roman" w:hAnsi="Times New Roman" w:cs="Times New Roman"/>
          <w:b/>
          <w:sz w:val="24"/>
        </w:rPr>
        <w:t xml:space="preserve"> </w:t>
      </w:r>
      <w:r>
        <w:rPr>
          <w:rFonts w:ascii="Times New Roman" w:eastAsia="Times New Roman" w:hAnsi="Times New Roman" w:cs="Times New Roman"/>
          <w:b/>
          <w:sz w:val="24"/>
        </w:rPr>
        <w:t>The University of Agriculture</w:t>
      </w:r>
      <w:r w:rsidR="00FC5E75">
        <w:rPr>
          <w:rFonts w:ascii="Times New Roman" w:eastAsia="Times New Roman" w:hAnsi="Times New Roman" w:cs="Times New Roman"/>
          <w:b/>
          <w:sz w:val="24"/>
        </w:rPr>
        <w:t xml:space="preserve"> </w:t>
      </w:r>
      <w:r>
        <w:rPr>
          <w:rFonts w:ascii="Times New Roman" w:eastAsia="Times New Roman" w:hAnsi="Times New Roman" w:cs="Times New Roman"/>
          <w:b/>
          <w:sz w:val="24"/>
        </w:rPr>
        <w:t>Peshawar</w:t>
      </w:r>
      <w:r w:rsidR="006B3800">
        <w:rPr>
          <w:rFonts w:ascii="Times New Roman" w:eastAsia="Times New Roman" w:hAnsi="Times New Roman" w:cs="Times New Roman"/>
          <w:b/>
          <w:sz w:val="24"/>
        </w:rPr>
        <w:t>.</w:t>
      </w:r>
      <w:r>
        <w:rPr>
          <w:rFonts w:ascii="Times New Roman" w:eastAsia="Times New Roman" w:hAnsi="Times New Roman" w:cs="Times New Roman"/>
          <w:b/>
          <w:sz w:val="24"/>
        </w:rPr>
        <w:t xml:space="preserve"> </w:t>
      </w:r>
    </w:p>
    <w:p w:rsidR="00743DD4" w:rsidRPr="0007169E" w:rsidRDefault="00743DD4" w:rsidP="00743DD4">
      <w:pPr>
        <w:spacing w:line="360" w:lineRule="auto"/>
        <w:jc w:val="both"/>
        <w:rPr>
          <w:rFonts w:ascii="Times New Roman" w:hAnsi="Times New Roman" w:cs="Times New Roman"/>
          <w:b/>
          <w:sz w:val="24"/>
          <w:szCs w:val="24"/>
        </w:rPr>
      </w:pPr>
      <w:r w:rsidRPr="0007169E">
        <w:rPr>
          <w:rFonts w:ascii="Times New Roman" w:hAnsi="Times New Roman" w:cs="Times New Roman"/>
          <w:b/>
          <w:sz w:val="24"/>
          <w:szCs w:val="24"/>
        </w:rPr>
        <w:t xml:space="preserve">                                                                   ABSTRACT</w:t>
      </w:r>
    </w:p>
    <w:p w:rsidR="00E6161A" w:rsidRDefault="00E6161A" w:rsidP="00E6161A">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A study entitled “Response of lawn grass cultivars to various nitrogen levels” was conduct at Cantonment Board Nursery Nowshera Cant. Khyber Pakhtunkhwa. The experiment was laid out in Randomized Complete Block Design with two factors factorial arrangement and replicated three times. Three cultivars of lawn grass (Korean grass, Australian grass, and Fine Dhaka grass) were subjected to various levels (control, 50 kg ha</w:t>
      </w:r>
      <w:r>
        <w:rPr>
          <w:rFonts w:ascii="Times New Roman" w:eastAsia="Times New Roman" w:hAnsi="Times New Roman" w:cs="Times New Roman"/>
          <w:sz w:val="24"/>
          <w:vertAlign w:val="superscript"/>
        </w:rPr>
        <w:t>-1</w:t>
      </w:r>
      <w:r>
        <w:rPr>
          <w:rFonts w:ascii="Times New Roman" w:eastAsia="Times New Roman" w:hAnsi="Times New Roman" w:cs="Times New Roman"/>
          <w:sz w:val="24"/>
        </w:rPr>
        <w:t>, 100 kg ha</w:t>
      </w:r>
      <w:r>
        <w:rPr>
          <w:rFonts w:ascii="Times New Roman" w:eastAsia="Times New Roman" w:hAnsi="Times New Roman" w:cs="Times New Roman"/>
          <w:sz w:val="24"/>
          <w:vertAlign w:val="superscript"/>
        </w:rPr>
        <w:t>-1</w:t>
      </w:r>
      <w:r>
        <w:rPr>
          <w:rFonts w:ascii="Times New Roman" w:eastAsia="Times New Roman" w:hAnsi="Times New Roman" w:cs="Times New Roman"/>
          <w:sz w:val="24"/>
        </w:rPr>
        <w:t>, and 150 kg ha</w:t>
      </w:r>
      <w:r>
        <w:rPr>
          <w:rFonts w:ascii="Times New Roman" w:eastAsia="Times New Roman" w:hAnsi="Times New Roman" w:cs="Times New Roman"/>
          <w:sz w:val="24"/>
          <w:vertAlign w:val="superscript"/>
        </w:rPr>
        <w:t>-1</w:t>
      </w:r>
      <w:r>
        <w:rPr>
          <w:rFonts w:ascii="Times New Roman" w:eastAsia="Times New Roman" w:hAnsi="Times New Roman" w:cs="Times New Roman"/>
          <w:sz w:val="24"/>
        </w:rPr>
        <w:t>) of nitrogen. Urea was used as a source of nitrogen. According to the result, the application of nitrogen to different grass cultivars significantly influenced all parameters except quantity of newly emerged leaves and days to new growth. Nitrogen applied at the rate of 150 kg ha</w:t>
      </w:r>
      <w:r>
        <w:rPr>
          <w:rFonts w:ascii="Times New Roman" w:eastAsia="Times New Roman" w:hAnsi="Times New Roman" w:cs="Times New Roman"/>
          <w:sz w:val="24"/>
          <w:vertAlign w:val="superscript"/>
        </w:rPr>
        <w:t>-1</w:t>
      </w:r>
      <w:r>
        <w:rPr>
          <w:rFonts w:ascii="Times New Roman" w:eastAsia="Times New Roman" w:hAnsi="Times New Roman" w:cs="Times New Roman"/>
          <w:sz w:val="24"/>
        </w:rPr>
        <w:t xml:space="preserve"> to Fine Dhaka grass resulted in maximum length of leaves (7.3 cm), shoot length (30.2 cm), and visual appearance (7.4) marks but significantly reduced the days to spread (46) days. Maximum number of leaves (2008.9), internodes length (2.85), and days to spread (129.9), were observed in Korean grass at control. Fine Dhaka grass gave minimum days to new growth (12.175). From the obtained results, it is </w:t>
      </w:r>
      <w:r>
        <w:rPr>
          <w:rFonts w:ascii="Times New Roman" w:eastAsia="Times New Roman" w:hAnsi="Times New Roman" w:cs="Times New Roman"/>
          <w:sz w:val="24"/>
        </w:rPr>
        <w:lastRenderedPageBreak/>
        <w:t>concluded that nitrogen applied at 150 kg ha</w:t>
      </w:r>
      <w:r>
        <w:rPr>
          <w:rFonts w:ascii="Times New Roman" w:eastAsia="Times New Roman" w:hAnsi="Times New Roman" w:cs="Times New Roman"/>
          <w:sz w:val="24"/>
          <w:vertAlign w:val="superscript"/>
        </w:rPr>
        <w:t>-1</w:t>
      </w:r>
      <w:r>
        <w:rPr>
          <w:rFonts w:ascii="Times New Roman" w:eastAsia="Times New Roman" w:hAnsi="Times New Roman" w:cs="Times New Roman"/>
          <w:sz w:val="24"/>
        </w:rPr>
        <w:t xml:space="preserve"> to Fine Dhaka grass caused significant increase in leaf length, Shoot length, and visual attraction judgment but resulted in significant decrease in days to spread. </w:t>
      </w:r>
    </w:p>
    <w:p w:rsidR="00FC5E75" w:rsidRDefault="00FC5E75" w:rsidP="00237F35">
      <w:pPr>
        <w:spacing w:line="360" w:lineRule="auto"/>
        <w:jc w:val="both"/>
        <w:rPr>
          <w:rFonts w:ascii="Times New Roman" w:eastAsia="Times New Roman" w:hAnsi="Times New Roman" w:cs="Times New Roman"/>
          <w:sz w:val="24"/>
        </w:rPr>
      </w:pPr>
    </w:p>
    <w:p w:rsidR="008021BD" w:rsidRDefault="00FC5E75">
      <w:pPr>
        <w:rPr>
          <w:b/>
          <w:sz w:val="28"/>
          <w:szCs w:val="28"/>
        </w:rPr>
      </w:pPr>
      <w:r w:rsidRPr="00FC5E75">
        <w:rPr>
          <w:b/>
          <w:sz w:val="28"/>
          <w:szCs w:val="28"/>
        </w:rPr>
        <w:t>BIOGHRAPHY</w:t>
      </w:r>
    </w:p>
    <w:p w:rsidR="00FC5E75" w:rsidRDefault="00FC5E75" w:rsidP="00FC5E75">
      <w:r w:rsidRPr="0030756B">
        <w:t xml:space="preserve">Muhammad Musa Khan has more than two years of experience in landscape design and management, monitoring and evaluation, and research for diverse agriculture development projects, in non-profit </w:t>
      </w:r>
      <w:proofErr w:type="spellStart"/>
      <w:proofErr w:type="gramStart"/>
      <w:r w:rsidRPr="0030756B">
        <w:t>organizations.He</w:t>
      </w:r>
      <w:proofErr w:type="spellEnd"/>
      <w:proofErr w:type="gramEnd"/>
      <w:r w:rsidRPr="0030756B">
        <w:t xml:space="preserve"> is currently writing thesis on Master degree (Agriculture) research project. He earned a Bachelor’s degree in Agriculture specialization in Horticulture from The Agriculture University, Peshawar, Pakistan, earning distinctions in his course and research work. He conducted a research on the grafting dates and rootstocks varieties effect on the growth of citrus </w:t>
      </w:r>
      <w:proofErr w:type="spellStart"/>
      <w:r w:rsidRPr="0030756B">
        <w:t>aurantifolia</w:t>
      </w:r>
      <w:proofErr w:type="spellEnd"/>
      <w:r w:rsidRPr="0030756B">
        <w:t>. His job responsibilities included supporting and monitoring all research and administrative activities; Research activities were on station (fruits, vegetables, cereal and oilseed crops), off station (applied research of the mentioned crops on farmer field) and compilation of research data and writing out monthly, quarterly and annual progress reports. Administrative activities include the overall management of the station, i.e. supervision of staff, maintenance of the building and landscape, training, and communication. Provided advisory services on fruits, vegetables and other crops to the farmers in the project area. Musa has keen interest in working on system improvement and quality indicators of agriculture development projects in collaboration with the nonprofit sector and aspires to help marginalized communities.</w:t>
      </w:r>
    </w:p>
    <w:p w:rsidR="00FC5E75" w:rsidRDefault="00FC5E75" w:rsidP="00FC5E75">
      <w:pPr>
        <w:autoSpaceDE w:val="0"/>
        <w:autoSpaceDN w:val="0"/>
        <w:adjustRightInd w:val="0"/>
        <w:rPr>
          <w:rFonts w:eastAsia="Times New Roman"/>
          <w:b/>
          <w:lang w:val="en-NZ"/>
        </w:rPr>
      </w:pPr>
      <w:r>
        <w:rPr>
          <w:b/>
          <w:lang w:val="en-NZ"/>
        </w:rPr>
        <w:t xml:space="preserve">Presenting author details </w:t>
      </w:r>
      <w:r>
        <w:rPr>
          <w:b/>
          <w:lang w:val="en-NZ"/>
        </w:rPr>
        <w:br/>
      </w:r>
      <w:r>
        <w:rPr>
          <w:lang w:val="en-NZ"/>
        </w:rPr>
        <w:t>Full name: Muhammad Musa Khan</w:t>
      </w:r>
      <w:r>
        <w:rPr>
          <w:lang w:val="en-NZ"/>
        </w:rPr>
        <w:br/>
        <w:t>Contact number: +923339873681</w:t>
      </w:r>
      <w:r>
        <w:rPr>
          <w:lang w:val="en-NZ"/>
        </w:rPr>
        <w:br/>
      </w:r>
      <w:proofErr w:type="spellStart"/>
      <w:r>
        <w:rPr>
          <w:lang w:val="en-NZ"/>
        </w:rPr>
        <w:t>Whatsapp</w:t>
      </w:r>
      <w:proofErr w:type="spellEnd"/>
      <w:r>
        <w:rPr>
          <w:lang w:val="en-NZ"/>
        </w:rPr>
        <w:t xml:space="preserve"> account: +923339873681</w:t>
      </w:r>
      <w:r>
        <w:rPr>
          <w:lang w:val="en-NZ"/>
        </w:rPr>
        <w:br/>
        <w:t>Skype account: khantoru3</w:t>
      </w:r>
    </w:p>
    <w:p w:rsidR="00FC5E75" w:rsidRPr="00FC5E75" w:rsidRDefault="004F51E7" w:rsidP="00FC5E75">
      <w:pPr>
        <w:rPr>
          <w:b/>
          <w:sz w:val="28"/>
          <w:szCs w:val="28"/>
        </w:rPr>
      </w:pPr>
      <w:r>
        <w:rPr>
          <w:lang w:val="en-NZ"/>
        </w:rPr>
        <w:t>Category: (Oral presentation</w:t>
      </w:r>
      <w:r w:rsidR="00FC5E75">
        <w:rPr>
          <w:lang w:val="en-NZ"/>
        </w:rPr>
        <w:t>)</w:t>
      </w:r>
    </w:p>
    <w:sectPr w:rsidR="00FC5E75" w:rsidRPr="00FC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F35"/>
    <w:rsid w:val="00237F35"/>
    <w:rsid w:val="004F51E7"/>
    <w:rsid w:val="006B3800"/>
    <w:rsid w:val="00743DD4"/>
    <w:rsid w:val="008021BD"/>
    <w:rsid w:val="00960860"/>
    <w:rsid w:val="00D81B14"/>
    <w:rsid w:val="00E6161A"/>
    <w:rsid w:val="00FC5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E2942"/>
  <w15:chartTrackingRefBased/>
  <w15:docId w15:val="{0980F850-313C-463C-9D67-3F9E0DB75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7F35"/>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248909">
      <w:bodyDiv w:val="1"/>
      <w:marLeft w:val="0"/>
      <w:marRight w:val="0"/>
      <w:marTop w:val="0"/>
      <w:marBottom w:val="0"/>
      <w:divBdr>
        <w:top w:val="none" w:sz="0" w:space="0" w:color="auto"/>
        <w:left w:val="none" w:sz="0" w:space="0" w:color="auto"/>
        <w:bottom w:val="none" w:sz="0" w:space="0" w:color="auto"/>
        <w:right w:val="none" w:sz="0" w:space="0" w:color="auto"/>
      </w:divBdr>
    </w:div>
    <w:div w:id="1729264170">
      <w:bodyDiv w:val="1"/>
      <w:marLeft w:val="0"/>
      <w:marRight w:val="0"/>
      <w:marTop w:val="0"/>
      <w:marBottom w:val="0"/>
      <w:divBdr>
        <w:top w:val="none" w:sz="0" w:space="0" w:color="auto"/>
        <w:left w:val="none" w:sz="0" w:space="0" w:color="auto"/>
        <w:bottom w:val="none" w:sz="0" w:space="0" w:color="auto"/>
        <w:right w:val="none" w:sz="0" w:space="0" w:color="auto"/>
      </w:divBdr>
    </w:div>
    <w:div w:id="1795295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483</Words>
  <Characters>2758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Musa Khan</dc:creator>
  <cp:keywords/>
  <dc:description/>
  <cp:lastModifiedBy>Muhammad Musa Khan</cp:lastModifiedBy>
  <cp:revision>6</cp:revision>
  <dcterms:created xsi:type="dcterms:W3CDTF">2018-01-06T16:58:00Z</dcterms:created>
  <dcterms:modified xsi:type="dcterms:W3CDTF">2018-09-12T06:00:00Z</dcterms:modified>
</cp:coreProperties>
</file>