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5C6" w:rsidRPr="00D70BFF" w:rsidRDefault="007675C6" w:rsidP="007675C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70BFF">
        <w:rPr>
          <w:rFonts w:ascii="Times New Roman" w:hAnsi="Times New Roman"/>
          <w:b/>
          <w:sz w:val="24"/>
          <w:szCs w:val="24"/>
        </w:rPr>
        <w:t>Thematic Measures for Reducing Post-Harvest Losses of Vegetable Crops among Farmers in Benue State, Nigeria</w:t>
      </w:r>
    </w:p>
    <w:p w:rsidR="007675C6" w:rsidRPr="00D70BFF" w:rsidRDefault="007675C6" w:rsidP="007675C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70BFF">
        <w:rPr>
          <w:rFonts w:ascii="Times New Roman" w:hAnsi="Times New Roman"/>
          <w:b/>
          <w:sz w:val="24"/>
          <w:szCs w:val="24"/>
        </w:rPr>
        <w:t xml:space="preserve">Mbah, E.N, </w:t>
      </w:r>
      <w:proofErr w:type="spellStart"/>
      <w:r w:rsidRPr="00D70BFF">
        <w:rPr>
          <w:rFonts w:ascii="Times New Roman" w:hAnsi="Times New Roman"/>
          <w:b/>
          <w:sz w:val="24"/>
          <w:szCs w:val="24"/>
        </w:rPr>
        <w:t>Attah</w:t>
      </w:r>
      <w:proofErr w:type="spellEnd"/>
      <w:r w:rsidRPr="00D70BFF">
        <w:rPr>
          <w:rFonts w:ascii="Times New Roman" w:hAnsi="Times New Roman"/>
          <w:b/>
          <w:sz w:val="24"/>
          <w:szCs w:val="24"/>
        </w:rPr>
        <w:t xml:space="preserve">, A.J. and </w:t>
      </w:r>
      <w:proofErr w:type="spellStart"/>
      <w:r w:rsidRPr="00D70BFF">
        <w:rPr>
          <w:rFonts w:ascii="Times New Roman" w:hAnsi="Times New Roman"/>
          <w:b/>
          <w:sz w:val="24"/>
          <w:szCs w:val="24"/>
        </w:rPr>
        <w:t>Jiriko</w:t>
      </w:r>
      <w:proofErr w:type="spellEnd"/>
      <w:r w:rsidRPr="00D70BFF">
        <w:rPr>
          <w:rFonts w:ascii="Times New Roman" w:hAnsi="Times New Roman"/>
          <w:b/>
          <w:sz w:val="24"/>
          <w:szCs w:val="24"/>
        </w:rPr>
        <w:t>, R.</w:t>
      </w:r>
    </w:p>
    <w:p w:rsidR="007675C6" w:rsidRPr="00D70BFF" w:rsidRDefault="007675C6" w:rsidP="007675C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70BFF">
        <w:rPr>
          <w:rFonts w:ascii="Times New Roman" w:hAnsi="Times New Roman"/>
          <w:sz w:val="24"/>
          <w:szCs w:val="24"/>
        </w:rPr>
        <w:t xml:space="preserve">Department of Agricultural Extension and Communication, Federal </w:t>
      </w:r>
      <w:r w:rsidRPr="00D70BFF">
        <w:rPr>
          <w:rFonts w:ascii="Times New Roman" w:hAnsi="Times New Roman"/>
          <w:bCs/>
          <w:iCs/>
          <w:sz w:val="24"/>
          <w:szCs w:val="24"/>
        </w:rPr>
        <w:t>University of Agriculture, Makurdi, Nigeria</w:t>
      </w:r>
    </w:p>
    <w:p w:rsidR="007675C6" w:rsidRPr="00D70BFF" w:rsidRDefault="007675C6" w:rsidP="007675C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70BFF">
        <w:rPr>
          <w:rFonts w:ascii="Times New Roman" w:hAnsi="Times New Roman"/>
          <w:sz w:val="24"/>
          <w:szCs w:val="24"/>
        </w:rPr>
        <w:t xml:space="preserve">Corresponding author’s E-mail Address: </w:t>
      </w:r>
      <w:hyperlink r:id="rId4" w:history="1">
        <w:r w:rsidRPr="00D70BFF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evanmbah@gmail.com*</w:t>
        </w:r>
      </w:hyperlink>
      <w:r w:rsidRPr="00D70BFF">
        <w:rPr>
          <w:rFonts w:ascii="Times New Roman" w:hAnsi="Times New Roman"/>
          <w:sz w:val="24"/>
          <w:szCs w:val="24"/>
        </w:rPr>
        <w:t xml:space="preserve"> </w:t>
      </w:r>
    </w:p>
    <w:p w:rsidR="007675C6" w:rsidRPr="00D70BFF" w:rsidRDefault="007675C6" w:rsidP="007675C6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70BFF">
        <w:rPr>
          <w:rFonts w:ascii="Times New Roman" w:hAnsi="Times New Roman"/>
          <w:b/>
          <w:sz w:val="24"/>
          <w:szCs w:val="24"/>
        </w:rPr>
        <w:t>Abstract</w:t>
      </w:r>
    </w:p>
    <w:p w:rsidR="007675C6" w:rsidRPr="00D70BFF" w:rsidRDefault="007675C6" w:rsidP="007675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0BFF">
        <w:rPr>
          <w:rFonts w:ascii="Times New Roman" w:hAnsi="Times New Roman"/>
          <w:sz w:val="24"/>
          <w:szCs w:val="24"/>
        </w:rPr>
        <w:t xml:space="preserve">The survey was carried out to ascertain thematic measures for reducing post-harvest losses of vegetable crops among farmers in Benue State, Nigeria. Questionnaire was used to collect data from a sample of 96 respondents used for the study. Data were analyzed using frequency, percentage, mean score and standard deviation. Findings of the study revealed that </w:t>
      </w:r>
      <w:r w:rsidRPr="00D70BFF">
        <w:rPr>
          <w:rFonts w:ascii="Times New Roman" w:hAnsi="Times New Roman"/>
          <w:color w:val="000000"/>
          <w:sz w:val="24"/>
          <w:szCs w:val="24"/>
        </w:rPr>
        <w:t xml:space="preserve">about 57% of the respondents were females while 42.7% were males,  46.9% of the respondents were aged 31-40 years, majority (80.2%) were married with 75.0% of the respondents having farming as a major occupation. A greater percentage (78.1%) of the respondents had between 6 and 10 years of farming experience and mean household size of about 6 persons. Results show effects of post-harvest losses to include reduction in income generation (M = 3.80), decrease in quality of produce (M = 3.66), unstable supply of produce (M = 3.39), high cost of vegetable (M = 3.30), decrease in nutritional content of the produce (M = 3.26), loss of investment made by the farmer (M = 3.25) and reduction on availability of vegetables for household consumption (M = 3.24). Adequate provision of storage facilities (M= 3.85), proper cleaning of produce (M= 3.65), proper packaging of produce (M= 3.60), adequate transportation facilities (M= 3.56), sale of produce immediately after harvest (M= 3.45) and harvesting at the right time (M= 3.45) were </w:t>
      </w:r>
      <w:r w:rsidRPr="00D70BFF">
        <w:rPr>
          <w:rFonts w:ascii="Times New Roman" w:hAnsi="Times New Roman"/>
          <w:sz w:val="24"/>
          <w:szCs w:val="24"/>
        </w:rPr>
        <w:t>measures indicated by the respondents for reducing post-harvest losses of vegetable crops.</w:t>
      </w:r>
    </w:p>
    <w:p w:rsidR="007675C6" w:rsidRPr="00D70BFF" w:rsidRDefault="007675C6" w:rsidP="007675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0BFF">
        <w:rPr>
          <w:rFonts w:ascii="Times New Roman" w:hAnsi="Times New Roman"/>
          <w:sz w:val="24"/>
          <w:szCs w:val="24"/>
        </w:rPr>
        <w:t>The study therefore recommends that there is a need for provision of adequate storage facilities in order to prevent losses of vegetable crops after harvesting. It also highlights that good sanitation practices in all post-harvest operations are very important factors in eliminating sources of infection and reducing contamination.</w:t>
      </w:r>
    </w:p>
    <w:p w:rsidR="00CB6B3C" w:rsidRDefault="007675C6"/>
    <w:sectPr w:rsidR="00CB6B3C" w:rsidSect="001C1D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675C6"/>
    <w:rsid w:val="001C1DAC"/>
    <w:rsid w:val="004E3814"/>
    <w:rsid w:val="007675C6"/>
    <w:rsid w:val="00FA2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5C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75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anmbah@gmail.com*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EVANGEL</dc:creator>
  <cp:lastModifiedBy>EVANGEL</cp:lastModifiedBy>
  <cp:revision>1</cp:revision>
  <dcterms:created xsi:type="dcterms:W3CDTF">2018-07-16T13:49:00Z</dcterms:created>
  <dcterms:modified xsi:type="dcterms:W3CDTF">2018-07-16T13:50:00Z</dcterms:modified>
</cp:coreProperties>
</file>