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7AC8" w:rsidRPr="00187AC8" w:rsidRDefault="00187AC8" w:rsidP="009728AA">
      <w:pPr>
        <w:bidi w:val="0"/>
        <w:spacing w:after="0" w:line="360" w:lineRule="auto"/>
        <w:jc w:val="center"/>
        <w:rPr>
          <w:rFonts w:asciiTheme="majorBidi" w:hAnsiTheme="majorBidi" w:cstheme="majorBidi"/>
          <w:b/>
          <w:bCs/>
          <w:sz w:val="24"/>
          <w:szCs w:val="24"/>
        </w:rPr>
      </w:pPr>
      <w:r w:rsidRPr="00187AC8">
        <w:rPr>
          <w:rStyle w:val="hps"/>
          <w:rFonts w:ascii="Minion Pro" w:hAnsi="Minion Pro" w:cs="B Nazanin"/>
          <w:b/>
          <w:bCs/>
          <w:color w:val="222222"/>
          <w:sz w:val="36"/>
          <w:szCs w:val="36"/>
        </w:rPr>
        <w:t xml:space="preserve">Interference among </w:t>
      </w:r>
      <w:r w:rsidR="009728AA">
        <w:rPr>
          <w:rStyle w:val="hps"/>
          <w:rFonts w:ascii="Minion Pro" w:hAnsi="Minion Pro" w:cs="B Nazanin"/>
          <w:b/>
          <w:bCs/>
          <w:color w:val="222222"/>
          <w:sz w:val="36"/>
          <w:szCs w:val="36"/>
        </w:rPr>
        <w:t>some of troublesome weeds</w:t>
      </w:r>
      <w:r w:rsidRPr="00187AC8">
        <w:rPr>
          <w:rStyle w:val="hps"/>
          <w:rFonts w:ascii="Minion Pro" w:hAnsi="Minion Pro" w:cs="B Nazanin"/>
          <w:b/>
          <w:bCs/>
          <w:color w:val="222222"/>
          <w:sz w:val="36"/>
          <w:szCs w:val="36"/>
        </w:rPr>
        <w:t xml:space="preserve"> and rapeseed varieties</w:t>
      </w:r>
      <w:r w:rsidRPr="00187AC8">
        <w:rPr>
          <w:rFonts w:asciiTheme="majorBidi" w:hAnsiTheme="majorBidi" w:cstheme="majorBidi"/>
          <w:b/>
          <w:bCs/>
          <w:sz w:val="24"/>
          <w:szCs w:val="24"/>
        </w:rPr>
        <w:t xml:space="preserve"> </w:t>
      </w:r>
    </w:p>
    <w:p w:rsidR="006D159F" w:rsidRPr="00CE11B9" w:rsidRDefault="00187AC8" w:rsidP="00187AC8">
      <w:pPr>
        <w:tabs>
          <w:tab w:val="left" w:pos="3156"/>
        </w:tabs>
        <w:bidi w:val="0"/>
        <w:spacing w:after="0" w:line="240" w:lineRule="auto"/>
        <w:ind w:left="-720" w:right="-604"/>
        <w:rPr>
          <w:rFonts w:ascii="Minion Pro" w:eastAsia="Calibri" w:hAnsi="Minion Pro" w:cs="B Nazanin"/>
          <w:b/>
          <w:bCs/>
          <w:sz w:val="36"/>
          <w:szCs w:val="36"/>
          <w:lang w:bidi="fa-IR"/>
        </w:rPr>
      </w:pPr>
      <w:r>
        <w:rPr>
          <w:rFonts w:ascii="Minion Pro" w:eastAsia="Calibri" w:hAnsi="Minion Pro" w:cs="B Nazanin"/>
          <w:b/>
          <w:bCs/>
          <w:sz w:val="36"/>
          <w:szCs w:val="36"/>
          <w:lang w:bidi="fa-IR"/>
        </w:rPr>
        <w:tab/>
      </w:r>
    </w:p>
    <w:p w:rsidR="00187AC8" w:rsidRPr="00187AC8" w:rsidRDefault="00187AC8" w:rsidP="00973AE3">
      <w:pPr>
        <w:spacing w:after="0" w:line="360" w:lineRule="auto"/>
        <w:jc w:val="center"/>
        <w:rPr>
          <w:rFonts w:asciiTheme="minorBidi" w:hAnsiTheme="minorBidi"/>
          <w:sz w:val="18"/>
          <w:szCs w:val="18"/>
        </w:rPr>
      </w:pPr>
      <w:r w:rsidRPr="00187AC8">
        <w:rPr>
          <w:rFonts w:asciiTheme="minorBidi" w:hAnsiTheme="minorBidi"/>
          <w:sz w:val="18"/>
          <w:szCs w:val="18"/>
        </w:rPr>
        <w:t xml:space="preserve">Mohammad Hassan </w:t>
      </w:r>
      <w:proofErr w:type="spellStart"/>
      <w:r w:rsidRPr="00187AC8">
        <w:rPr>
          <w:rFonts w:asciiTheme="minorBidi" w:hAnsiTheme="minorBidi"/>
          <w:sz w:val="18"/>
          <w:szCs w:val="18"/>
        </w:rPr>
        <w:t>Alipour</w:t>
      </w:r>
      <w:proofErr w:type="spellEnd"/>
      <w:r w:rsidR="00D278FA">
        <w:rPr>
          <w:rFonts w:asciiTheme="minorBidi" w:hAnsiTheme="minorBidi"/>
          <w:sz w:val="18"/>
          <w:szCs w:val="18"/>
        </w:rPr>
        <w:t xml:space="preserve">, </w:t>
      </w:r>
      <w:proofErr w:type="spellStart"/>
      <w:r w:rsidR="00D278FA">
        <w:rPr>
          <w:rFonts w:asciiTheme="minorBidi" w:hAnsiTheme="minorBidi"/>
          <w:sz w:val="18"/>
          <w:szCs w:val="18"/>
        </w:rPr>
        <w:t>Bahram</w:t>
      </w:r>
      <w:proofErr w:type="spellEnd"/>
      <w:r w:rsidR="00D278FA">
        <w:rPr>
          <w:rFonts w:asciiTheme="minorBidi" w:hAnsiTheme="minorBidi"/>
          <w:sz w:val="18"/>
          <w:szCs w:val="18"/>
        </w:rPr>
        <w:t xml:space="preserve"> Mirshekari</w:t>
      </w:r>
      <w:bookmarkStart w:id="0" w:name="_GoBack"/>
      <w:bookmarkEnd w:id="0"/>
    </w:p>
    <w:p w:rsidR="00187AC8" w:rsidRPr="00973AE3" w:rsidRDefault="00187AC8" w:rsidP="00973AE3">
      <w:pPr>
        <w:bidi w:val="0"/>
        <w:spacing w:after="0" w:line="360" w:lineRule="auto"/>
        <w:jc w:val="center"/>
        <w:rPr>
          <w:rFonts w:asciiTheme="minorBidi" w:hAnsiTheme="minorBidi"/>
          <w:sz w:val="18"/>
          <w:szCs w:val="18"/>
        </w:rPr>
      </w:pPr>
      <w:proofErr w:type="gramStart"/>
      <w:r w:rsidRPr="00973AE3">
        <w:rPr>
          <w:rFonts w:asciiTheme="minorBidi" w:hAnsiTheme="minorBidi"/>
          <w:sz w:val="18"/>
          <w:szCs w:val="18"/>
        </w:rPr>
        <w:t>Department of Agronomy and Plant Breeding, Tabriz B</w:t>
      </w:r>
      <w:r w:rsidR="00973AE3" w:rsidRPr="00973AE3">
        <w:rPr>
          <w:rFonts w:asciiTheme="minorBidi" w:hAnsiTheme="minorBidi"/>
          <w:sz w:val="18"/>
          <w:szCs w:val="18"/>
        </w:rPr>
        <w:t xml:space="preserve">ranch, Islamic Azad University, </w:t>
      </w:r>
      <w:r w:rsidRPr="00973AE3">
        <w:rPr>
          <w:rFonts w:asciiTheme="minorBidi" w:hAnsiTheme="minorBidi"/>
          <w:sz w:val="18"/>
          <w:szCs w:val="18"/>
        </w:rPr>
        <w:t>Tabriz, Iran.</w:t>
      </w:r>
      <w:proofErr w:type="gramEnd"/>
    </w:p>
    <w:p w:rsidR="00187AC8" w:rsidRDefault="00187AC8" w:rsidP="00187AC8">
      <w:pPr>
        <w:spacing w:after="0" w:line="360" w:lineRule="auto"/>
        <w:jc w:val="center"/>
        <w:rPr>
          <w:rFonts w:asciiTheme="majorBidi" w:hAnsiTheme="majorBidi" w:cstheme="majorBidi"/>
          <w:b/>
          <w:bCs/>
          <w:vertAlign w:val="superscript"/>
        </w:rPr>
      </w:pPr>
    </w:p>
    <w:p w:rsidR="00165E46" w:rsidRDefault="00165E46" w:rsidP="00187AC8">
      <w:pPr>
        <w:bidi w:val="0"/>
        <w:spacing w:after="0" w:line="240" w:lineRule="auto"/>
        <w:rPr>
          <w:rFonts w:asciiTheme="majorBidi" w:eastAsia="Calibri" w:hAnsiTheme="majorBidi" w:cs="B Nazanin"/>
          <w:b/>
          <w:bCs/>
          <w:i/>
          <w:iCs/>
          <w:sz w:val="18"/>
          <w:szCs w:val="18"/>
        </w:rPr>
        <w:sectPr w:rsidR="00165E46" w:rsidSect="00187AC8">
          <w:pgSz w:w="12240" w:h="15840"/>
          <w:pgMar w:top="1701" w:right="1134" w:bottom="1134" w:left="1134" w:header="720" w:footer="720" w:gutter="0"/>
          <w:cols w:space="720"/>
          <w:docGrid w:linePitch="360"/>
        </w:sectPr>
      </w:pPr>
    </w:p>
    <w:p w:rsidR="00CE11B9" w:rsidRPr="00CE11B9" w:rsidRDefault="00187AC8" w:rsidP="00AA54AA">
      <w:pPr>
        <w:bidi w:val="0"/>
        <w:spacing w:after="0" w:line="240" w:lineRule="auto"/>
        <w:ind w:left="-720" w:right="-607"/>
        <w:jc w:val="both"/>
        <w:rPr>
          <w:rFonts w:asciiTheme="minorBidi" w:hAnsiTheme="minorBidi"/>
          <w:b/>
          <w:bCs/>
          <w:sz w:val="20"/>
          <w:szCs w:val="20"/>
        </w:rPr>
      </w:pPr>
      <w:r>
        <w:rPr>
          <w:rFonts w:asciiTheme="minorBidi" w:hAnsiTheme="minorBidi" w:hint="cs"/>
          <w:b/>
          <w:bCs/>
          <w:sz w:val="20"/>
          <w:szCs w:val="20"/>
          <w:rtl/>
        </w:rPr>
        <w:lastRenderedPageBreak/>
        <w:t xml:space="preserve">             </w:t>
      </w:r>
      <w:r w:rsidR="00CE11B9" w:rsidRPr="00CE11B9">
        <w:rPr>
          <w:rFonts w:asciiTheme="minorBidi" w:hAnsiTheme="minorBidi"/>
          <w:b/>
          <w:bCs/>
          <w:sz w:val="20"/>
          <w:szCs w:val="20"/>
        </w:rPr>
        <w:t>Abstract</w:t>
      </w:r>
    </w:p>
    <w:p w:rsidR="00187AC8" w:rsidRPr="00187AC8" w:rsidRDefault="00CE11B9" w:rsidP="00187AC8">
      <w:pPr>
        <w:bidi w:val="0"/>
        <w:spacing w:after="0" w:line="240" w:lineRule="auto"/>
        <w:jc w:val="lowKashida"/>
        <w:rPr>
          <w:rFonts w:ascii="Tw Cen MT" w:hAnsi="Tw Cen MT" w:cstheme="majorBidi"/>
          <w:b/>
          <w:bCs/>
          <w:sz w:val="18"/>
          <w:szCs w:val="18"/>
        </w:rPr>
      </w:pPr>
      <w:r w:rsidRPr="00CE11B9">
        <w:rPr>
          <w:rFonts w:ascii="Tw Cen MT" w:hAnsi="Tw Cen MT" w:cstheme="majorBidi"/>
          <w:b/>
          <w:bCs/>
          <w:sz w:val="18"/>
          <w:szCs w:val="18"/>
        </w:rPr>
        <w:t xml:space="preserve">Water </w:t>
      </w:r>
      <w:r w:rsidR="00187AC8" w:rsidRPr="00187AC8">
        <w:rPr>
          <w:rFonts w:ascii="Tw Cen MT" w:hAnsi="Tw Cen MT" w:cstheme="majorBidi"/>
          <w:b/>
          <w:bCs/>
          <w:sz w:val="18"/>
          <w:szCs w:val="18"/>
        </w:rPr>
        <w:t>Seed and oil yield of rapeseed is considerably affected by weeds interference including mustard (</w:t>
      </w:r>
      <w:proofErr w:type="spellStart"/>
      <w:r w:rsidR="00187AC8" w:rsidRPr="009728AA">
        <w:rPr>
          <w:rFonts w:ascii="Tw Cen MT" w:hAnsi="Tw Cen MT" w:cstheme="majorBidi"/>
          <w:b/>
          <w:bCs/>
          <w:i/>
          <w:iCs/>
          <w:sz w:val="18"/>
          <w:szCs w:val="18"/>
        </w:rPr>
        <w:t>Sinapis</w:t>
      </w:r>
      <w:proofErr w:type="spellEnd"/>
      <w:r w:rsidR="00187AC8" w:rsidRPr="009728AA">
        <w:rPr>
          <w:rFonts w:ascii="Tw Cen MT" w:hAnsi="Tw Cen MT" w:cstheme="majorBidi"/>
          <w:b/>
          <w:bCs/>
          <w:i/>
          <w:iCs/>
          <w:sz w:val="18"/>
          <w:szCs w:val="18"/>
        </w:rPr>
        <w:t xml:space="preserve"> </w:t>
      </w:r>
      <w:proofErr w:type="spellStart"/>
      <w:r w:rsidR="00187AC8" w:rsidRPr="009728AA">
        <w:rPr>
          <w:rFonts w:ascii="Tw Cen MT" w:hAnsi="Tw Cen MT" w:cstheme="majorBidi"/>
          <w:b/>
          <w:bCs/>
          <w:i/>
          <w:iCs/>
          <w:sz w:val="18"/>
          <w:szCs w:val="18"/>
        </w:rPr>
        <w:t>arvensis</w:t>
      </w:r>
      <w:proofErr w:type="spellEnd"/>
      <w:r w:rsidR="00187AC8" w:rsidRPr="00187AC8">
        <w:rPr>
          <w:rFonts w:ascii="Tw Cen MT" w:hAnsi="Tw Cen MT" w:cstheme="majorBidi"/>
          <w:b/>
          <w:bCs/>
          <w:sz w:val="18"/>
          <w:szCs w:val="18"/>
        </w:rPr>
        <w:t xml:space="preserve"> L), </w:t>
      </w:r>
      <w:proofErr w:type="spellStart"/>
      <w:r w:rsidR="00187AC8" w:rsidRPr="00187AC8">
        <w:rPr>
          <w:rFonts w:ascii="Tw Cen MT" w:hAnsi="Tw Cen MT" w:cstheme="majorBidi"/>
          <w:b/>
          <w:bCs/>
          <w:sz w:val="18"/>
          <w:szCs w:val="18"/>
        </w:rPr>
        <w:t>lambsquarters</w:t>
      </w:r>
      <w:proofErr w:type="spellEnd"/>
      <w:r w:rsidR="00187AC8" w:rsidRPr="00187AC8">
        <w:rPr>
          <w:rFonts w:ascii="Tw Cen MT" w:hAnsi="Tw Cen MT" w:cstheme="majorBidi"/>
          <w:b/>
          <w:bCs/>
          <w:sz w:val="18"/>
          <w:szCs w:val="18"/>
        </w:rPr>
        <w:t xml:space="preserve"> (</w:t>
      </w:r>
      <w:proofErr w:type="spellStart"/>
      <w:r w:rsidR="00187AC8" w:rsidRPr="009728AA">
        <w:rPr>
          <w:rFonts w:ascii="Tw Cen MT" w:hAnsi="Tw Cen MT" w:cstheme="majorBidi"/>
          <w:b/>
          <w:bCs/>
          <w:i/>
          <w:iCs/>
          <w:sz w:val="18"/>
          <w:szCs w:val="18"/>
        </w:rPr>
        <w:t>Chenopodium</w:t>
      </w:r>
      <w:proofErr w:type="spellEnd"/>
      <w:r w:rsidR="00187AC8" w:rsidRPr="009728AA">
        <w:rPr>
          <w:rFonts w:ascii="Tw Cen MT" w:hAnsi="Tw Cen MT" w:cstheme="majorBidi"/>
          <w:b/>
          <w:bCs/>
          <w:i/>
          <w:iCs/>
          <w:sz w:val="18"/>
          <w:szCs w:val="18"/>
        </w:rPr>
        <w:t xml:space="preserve"> album</w:t>
      </w:r>
      <w:r w:rsidR="00187AC8" w:rsidRPr="00187AC8">
        <w:rPr>
          <w:rFonts w:ascii="Tw Cen MT" w:hAnsi="Tw Cen MT" w:cstheme="majorBidi"/>
          <w:b/>
          <w:bCs/>
          <w:sz w:val="18"/>
          <w:szCs w:val="18"/>
        </w:rPr>
        <w:t xml:space="preserve"> L.) and redroot pigweed (</w:t>
      </w:r>
      <w:proofErr w:type="spellStart"/>
      <w:r w:rsidR="00187AC8" w:rsidRPr="009728AA">
        <w:rPr>
          <w:rFonts w:ascii="Tw Cen MT" w:hAnsi="Tw Cen MT" w:cstheme="majorBidi"/>
          <w:b/>
          <w:bCs/>
          <w:i/>
          <w:iCs/>
          <w:sz w:val="18"/>
          <w:szCs w:val="18"/>
        </w:rPr>
        <w:t>Amaranthus</w:t>
      </w:r>
      <w:proofErr w:type="spellEnd"/>
      <w:r w:rsidR="00187AC8" w:rsidRPr="009728AA">
        <w:rPr>
          <w:rFonts w:ascii="Tw Cen MT" w:hAnsi="Tw Cen MT" w:cstheme="majorBidi"/>
          <w:b/>
          <w:bCs/>
          <w:i/>
          <w:iCs/>
          <w:sz w:val="18"/>
          <w:szCs w:val="18"/>
        </w:rPr>
        <w:t xml:space="preserve"> </w:t>
      </w:r>
      <w:proofErr w:type="spellStart"/>
      <w:r w:rsidR="00187AC8" w:rsidRPr="009728AA">
        <w:rPr>
          <w:rFonts w:ascii="Tw Cen MT" w:hAnsi="Tw Cen MT" w:cstheme="majorBidi"/>
          <w:b/>
          <w:bCs/>
          <w:i/>
          <w:iCs/>
          <w:sz w:val="18"/>
          <w:szCs w:val="18"/>
        </w:rPr>
        <w:t>retroflexus</w:t>
      </w:r>
      <w:proofErr w:type="spellEnd"/>
      <w:r w:rsidR="00187AC8" w:rsidRPr="00187AC8">
        <w:rPr>
          <w:rFonts w:ascii="Tw Cen MT" w:hAnsi="Tw Cen MT" w:cstheme="majorBidi"/>
          <w:b/>
          <w:bCs/>
          <w:sz w:val="18"/>
          <w:szCs w:val="18"/>
        </w:rPr>
        <w:t xml:space="preserve"> L.) throughout the East Azerbaijan province in Iran. To formulate the relationship between four independent growth variables measured in our experiment with a dependent variable, multiple regression analysis was carried out for the weed leaves number per plant (X1), green cover percentage (X2), LAI (X3) and leaf area per plant (X4) as independent variables and rapeseed oil yield as a dependent variable. The multiple regression equation is shown as follows: Seed </w:t>
      </w:r>
      <w:r w:rsidR="00187AC8" w:rsidRPr="00187AC8">
        <w:rPr>
          <w:rFonts w:ascii="Tw Cen MT" w:hAnsi="Tw Cen MT" w:cstheme="majorBidi"/>
          <w:b/>
          <w:bCs/>
          <w:sz w:val="18"/>
          <w:szCs w:val="18"/>
        </w:rPr>
        <w:lastRenderedPageBreak/>
        <w:t>essential oil yield (kg/ha) = 0.156 + 0.0325 (X1) + 0.0489 (X2) + 0.0415 (X3) + 0. 133 (X4). Furthermore, the stepwise regression analysis was also carried out for the data obtained to test the significance of the independent variables affecting the oil yield as a dependent variable 3. The resulted stepwise regression equation is shown as follows: Oil yield = 4.42 + 0.0841 (X2) + 0.0801 (X3); R2 = 81.5. The stepwise regression analysis verified that the green cover percentage and LAI of weed had a marked increasing effect on the oil yield of rapeseed.</w:t>
      </w:r>
    </w:p>
    <w:p w:rsidR="004E2B2D" w:rsidRDefault="004E2B2D" w:rsidP="00187AC8">
      <w:pPr>
        <w:autoSpaceDE w:val="0"/>
        <w:autoSpaceDN w:val="0"/>
        <w:bidi w:val="0"/>
        <w:adjustRightInd w:val="0"/>
        <w:spacing w:after="0" w:line="240" w:lineRule="auto"/>
        <w:ind w:left="-720" w:right="-604"/>
        <w:jc w:val="both"/>
        <w:rPr>
          <w:rFonts w:asciiTheme="majorBidi" w:hAnsiTheme="majorBidi" w:cstheme="majorBidi"/>
          <w:b/>
          <w:bCs/>
          <w:sz w:val="20"/>
          <w:szCs w:val="20"/>
        </w:rPr>
      </w:pPr>
    </w:p>
    <w:p w:rsidR="00E37898" w:rsidRPr="003206A7" w:rsidRDefault="00E37898" w:rsidP="00E37898">
      <w:pPr>
        <w:bidi w:val="0"/>
        <w:spacing w:after="0" w:line="240" w:lineRule="auto"/>
        <w:ind w:left="-720" w:right="-604"/>
        <w:jc w:val="both"/>
        <w:rPr>
          <w:rFonts w:asciiTheme="majorBidi" w:hAnsiTheme="majorBidi" w:cstheme="majorBidi"/>
          <w:b/>
          <w:bCs/>
          <w:sz w:val="20"/>
          <w:szCs w:val="20"/>
          <w:rtl/>
        </w:rPr>
      </w:pPr>
    </w:p>
    <w:p w:rsidR="00165E46" w:rsidRPr="003206A7" w:rsidRDefault="00165E46" w:rsidP="003206A7">
      <w:pPr>
        <w:bidi w:val="0"/>
        <w:spacing w:after="0" w:line="240" w:lineRule="auto"/>
        <w:ind w:left="-720" w:right="-604"/>
        <w:jc w:val="both"/>
        <w:rPr>
          <w:rFonts w:asciiTheme="majorBidi" w:hAnsiTheme="majorBidi" w:cstheme="majorBidi"/>
          <w:sz w:val="20"/>
          <w:szCs w:val="20"/>
        </w:rPr>
        <w:sectPr w:rsidR="00165E46" w:rsidRPr="003206A7" w:rsidSect="00187AC8">
          <w:type w:val="continuous"/>
          <w:pgSz w:w="12240" w:h="15840"/>
          <w:pgMar w:top="1701" w:right="1134" w:bottom="1134" w:left="1134" w:header="720" w:footer="720" w:gutter="0"/>
          <w:cols w:num="2" w:space="1758"/>
          <w:docGrid w:linePitch="360"/>
        </w:sectPr>
      </w:pPr>
    </w:p>
    <w:p w:rsidR="00DD1103" w:rsidRDefault="00DD1103" w:rsidP="00AC1C4F">
      <w:pPr>
        <w:pStyle w:val="ListParagraph"/>
        <w:autoSpaceDE w:val="0"/>
        <w:autoSpaceDN w:val="0"/>
        <w:adjustRightInd w:val="0"/>
        <w:spacing w:after="0" w:line="240" w:lineRule="auto"/>
        <w:ind w:left="-284" w:right="-604" w:hanging="436"/>
        <w:jc w:val="both"/>
        <w:rPr>
          <w:rFonts w:ascii="Arial"/>
          <w:b/>
          <w:color w:val="000000" w:themeColor="text1"/>
          <w:sz w:val="20"/>
        </w:rPr>
      </w:pPr>
    </w:p>
    <w:p w:rsidR="00844C09" w:rsidRPr="00DD1103" w:rsidRDefault="00187AC8" w:rsidP="00187AC8">
      <w:pPr>
        <w:pStyle w:val="ListParagraph"/>
        <w:autoSpaceDE w:val="0"/>
        <w:autoSpaceDN w:val="0"/>
        <w:adjustRightInd w:val="0"/>
        <w:spacing w:after="0" w:line="240" w:lineRule="auto"/>
        <w:ind w:left="-284" w:right="-4" w:hanging="436"/>
        <w:jc w:val="both"/>
        <w:rPr>
          <w:rFonts w:ascii="Arial"/>
          <w:b/>
          <w:color w:val="000000" w:themeColor="text1"/>
          <w:sz w:val="20"/>
        </w:rPr>
      </w:pPr>
      <w:r>
        <w:rPr>
          <w:rFonts w:ascii="Arial" w:hint="cs"/>
          <w:b/>
          <w:color w:val="000000" w:themeColor="text1"/>
          <w:sz w:val="20"/>
          <w:rtl/>
        </w:rPr>
        <w:t xml:space="preserve">            </w:t>
      </w:r>
      <w:r w:rsidR="00844C09" w:rsidRPr="00DD1103">
        <w:rPr>
          <w:rFonts w:ascii="Arial"/>
          <w:b/>
          <w:color w:val="000000" w:themeColor="text1"/>
          <w:sz w:val="20"/>
        </w:rPr>
        <w:t xml:space="preserve">Recent Publications </w:t>
      </w:r>
    </w:p>
    <w:p w:rsidR="00187AC8" w:rsidRPr="00187AC8" w:rsidRDefault="00187AC8" w:rsidP="00187AC8">
      <w:pPr>
        <w:pStyle w:val="ListParagraph"/>
        <w:autoSpaceDE w:val="0"/>
        <w:autoSpaceDN w:val="0"/>
        <w:adjustRightInd w:val="0"/>
        <w:spacing w:after="0" w:line="240" w:lineRule="auto"/>
        <w:ind w:left="284" w:right="-4" w:hanging="284"/>
        <w:jc w:val="both"/>
        <w:rPr>
          <w:rFonts w:asciiTheme="minorHAnsi" w:hAnsiTheme="minorHAnsi" w:cstheme="majorBidi"/>
          <w:sz w:val="18"/>
          <w:szCs w:val="18"/>
        </w:rPr>
      </w:pPr>
      <w:proofErr w:type="spellStart"/>
      <w:proofErr w:type="gramStart"/>
      <w:r w:rsidRPr="00187AC8">
        <w:rPr>
          <w:rFonts w:asciiTheme="minorHAnsi" w:hAnsiTheme="minorHAnsi" w:cstheme="majorBidi"/>
          <w:sz w:val="18"/>
          <w:szCs w:val="18"/>
        </w:rPr>
        <w:t>Abd</w:t>
      </w:r>
      <w:proofErr w:type="spellEnd"/>
      <w:r w:rsidRPr="00187AC8">
        <w:rPr>
          <w:rFonts w:asciiTheme="minorHAnsi" w:hAnsiTheme="minorHAnsi" w:cstheme="majorBidi"/>
          <w:sz w:val="18"/>
          <w:szCs w:val="18"/>
        </w:rPr>
        <w:t>-El-</w:t>
      </w:r>
      <w:proofErr w:type="spellStart"/>
      <w:r w:rsidRPr="00187AC8">
        <w:rPr>
          <w:rFonts w:asciiTheme="minorHAnsi" w:hAnsiTheme="minorHAnsi" w:cstheme="majorBidi"/>
          <w:sz w:val="18"/>
          <w:szCs w:val="18"/>
        </w:rPr>
        <w:t>Wahab</w:t>
      </w:r>
      <w:proofErr w:type="spellEnd"/>
      <w:r w:rsidRPr="00187AC8">
        <w:rPr>
          <w:rFonts w:asciiTheme="minorHAnsi" w:hAnsiTheme="minorHAnsi" w:cstheme="majorBidi"/>
          <w:sz w:val="18"/>
          <w:szCs w:val="18"/>
        </w:rPr>
        <w:t>, E., and Rice, K. 2006.</w:t>
      </w:r>
      <w:proofErr w:type="gramEnd"/>
      <w:r w:rsidRPr="00187AC8">
        <w:rPr>
          <w:rFonts w:asciiTheme="minorHAnsi" w:hAnsiTheme="minorHAnsi" w:cstheme="majorBidi"/>
          <w:sz w:val="18"/>
          <w:szCs w:val="18"/>
        </w:rPr>
        <w:t xml:space="preserve"> </w:t>
      </w:r>
      <w:proofErr w:type="gramStart"/>
      <w:r w:rsidRPr="00187AC8">
        <w:rPr>
          <w:rFonts w:asciiTheme="minorHAnsi" w:hAnsiTheme="minorHAnsi" w:cstheme="majorBidi"/>
          <w:sz w:val="18"/>
          <w:szCs w:val="18"/>
        </w:rPr>
        <w:t xml:space="preserve">Canopy development of </w:t>
      </w:r>
      <w:proofErr w:type="spellStart"/>
      <w:r w:rsidRPr="009728AA">
        <w:rPr>
          <w:rFonts w:asciiTheme="minorHAnsi" w:hAnsiTheme="minorHAnsi" w:cstheme="majorBidi"/>
          <w:i/>
          <w:iCs/>
          <w:sz w:val="18"/>
          <w:szCs w:val="18"/>
        </w:rPr>
        <w:t>Chenopodium</w:t>
      </w:r>
      <w:proofErr w:type="spellEnd"/>
      <w:r w:rsidRPr="009728AA">
        <w:rPr>
          <w:rFonts w:asciiTheme="minorHAnsi" w:hAnsiTheme="minorHAnsi" w:cstheme="majorBidi"/>
          <w:i/>
          <w:iCs/>
          <w:sz w:val="18"/>
          <w:szCs w:val="18"/>
        </w:rPr>
        <w:t xml:space="preserve"> album</w:t>
      </w:r>
      <w:r w:rsidRPr="00187AC8">
        <w:rPr>
          <w:rFonts w:asciiTheme="minorHAnsi" w:hAnsiTheme="minorHAnsi" w:cstheme="majorBidi"/>
          <w:sz w:val="18"/>
          <w:szCs w:val="18"/>
        </w:rPr>
        <w:t xml:space="preserve"> at interference with soybean.</w:t>
      </w:r>
      <w:proofErr w:type="gramEnd"/>
      <w:r w:rsidRPr="00187AC8">
        <w:rPr>
          <w:rFonts w:asciiTheme="minorHAnsi" w:hAnsiTheme="minorHAnsi" w:cstheme="majorBidi"/>
          <w:sz w:val="18"/>
          <w:szCs w:val="18"/>
        </w:rPr>
        <w:t xml:space="preserve"> </w:t>
      </w:r>
      <w:proofErr w:type="spellStart"/>
      <w:r w:rsidRPr="00187AC8">
        <w:rPr>
          <w:rFonts w:asciiTheme="minorHAnsi" w:hAnsiTheme="minorHAnsi" w:cstheme="majorBidi"/>
          <w:sz w:val="18"/>
          <w:szCs w:val="18"/>
        </w:rPr>
        <w:t>Egyp</w:t>
      </w:r>
      <w:proofErr w:type="spellEnd"/>
      <w:r w:rsidRPr="00187AC8">
        <w:rPr>
          <w:rFonts w:asciiTheme="minorHAnsi" w:hAnsiTheme="minorHAnsi" w:cstheme="majorBidi"/>
          <w:sz w:val="18"/>
          <w:szCs w:val="18"/>
        </w:rPr>
        <w:t xml:space="preserve">. J. </w:t>
      </w:r>
      <w:proofErr w:type="spellStart"/>
      <w:r w:rsidRPr="00187AC8">
        <w:rPr>
          <w:rFonts w:asciiTheme="minorHAnsi" w:hAnsiTheme="minorHAnsi" w:cstheme="majorBidi"/>
          <w:sz w:val="18"/>
          <w:szCs w:val="18"/>
        </w:rPr>
        <w:t>Agron</w:t>
      </w:r>
      <w:proofErr w:type="spellEnd"/>
      <w:r w:rsidRPr="00187AC8">
        <w:rPr>
          <w:rFonts w:asciiTheme="minorHAnsi" w:hAnsiTheme="minorHAnsi" w:cstheme="majorBidi"/>
          <w:sz w:val="18"/>
          <w:szCs w:val="18"/>
        </w:rPr>
        <w:t xml:space="preserve">. 13: 25-30. </w:t>
      </w:r>
    </w:p>
    <w:p w:rsidR="00187AC8" w:rsidRPr="00187AC8" w:rsidRDefault="00187AC8" w:rsidP="00973AE3">
      <w:pPr>
        <w:pStyle w:val="ListParagraph"/>
        <w:autoSpaceDE w:val="0"/>
        <w:autoSpaceDN w:val="0"/>
        <w:adjustRightInd w:val="0"/>
        <w:spacing w:after="0" w:line="240" w:lineRule="auto"/>
        <w:ind w:left="284" w:right="-4" w:hanging="284"/>
        <w:jc w:val="both"/>
        <w:rPr>
          <w:rFonts w:asciiTheme="minorHAnsi" w:hAnsiTheme="minorHAnsi" w:cstheme="majorBidi"/>
          <w:sz w:val="18"/>
          <w:szCs w:val="18"/>
        </w:rPr>
      </w:pPr>
      <w:proofErr w:type="spellStart"/>
      <w:proofErr w:type="gramStart"/>
      <w:r w:rsidRPr="00187AC8">
        <w:rPr>
          <w:rFonts w:asciiTheme="minorHAnsi" w:hAnsiTheme="minorHAnsi" w:cstheme="majorBidi"/>
          <w:sz w:val="18"/>
          <w:szCs w:val="18"/>
        </w:rPr>
        <w:t>Aguyoh</w:t>
      </w:r>
      <w:proofErr w:type="spellEnd"/>
      <w:r w:rsidRPr="00187AC8">
        <w:rPr>
          <w:rFonts w:asciiTheme="minorHAnsi" w:hAnsiTheme="minorHAnsi" w:cstheme="majorBidi"/>
          <w:sz w:val="18"/>
          <w:szCs w:val="18"/>
        </w:rPr>
        <w:t xml:space="preserve">, J.N., and </w:t>
      </w:r>
      <w:proofErr w:type="spellStart"/>
      <w:r w:rsidRPr="00187AC8">
        <w:rPr>
          <w:rFonts w:asciiTheme="minorHAnsi" w:hAnsiTheme="minorHAnsi" w:cstheme="majorBidi"/>
          <w:sz w:val="18"/>
          <w:szCs w:val="18"/>
        </w:rPr>
        <w:t>Masiunas</w:t>
      </w:r>
      <w:proofErr w:type="spellEnd"/>
      <w:r w:rsidRPr="00187AC8">
        <w:rPr>
          <w:rFonts w:asciiTheme="minorHAnsi" w:hAnsiTheme="minorHAnsi" w:cstheme="majorBidi"/>
          <w:sz w:val="18"/>
          <w:szCs w:val="18"/>
        </w:rPr>
        <w:t xml:space="preserve">, J.B. </w:t>
      </w:r>
      <w:r w:rsidR="00973AE3">
        <w:rPr>
          <w:rFonts w:asciiTheme="minorHAnsi" w:hAnsiTheme="minorHAnsi" w:cstheme="majorBidi"/>
          <w:sz w:val="18"/>
          <w:szCs w:val="18"/>
        </w:rPr>
        <w:t>2015</w:t>
      </w:r>
      <w:r w:rsidRPr="00187AC8">
        <w:rPr>
          <w:rFonts w:asciiTheme="minorHAnsi" w:hAnsiTheme="minorHAnsi" w:cstheme="majorBidi"/>
          <w:sz w:val="18"/>
          <w:szCs w:val="18"/>
        </w:rPr>
        <w:t>.</w:t>
      </w:r>
      <w:proofErr w:type="gramEnd"/>
      <w:r w:rsidRPr="00187AC8">
        <w:rPr>
          <w:rFonts w:asciiTheme="minorHAnsi" w:hAnsiTheme="minorHAnsi" w:cstheme="majorBidi"/>
          <w:sz w:val="18"/>
          <w:szCs w:val="18"/>
        </w:rPr>
        <w:t xml:space="preserve"> </w:t>
      </w:r>
      <w:proofErr w:type="gramStart"/>
      <w:r w:rsidRPr="00187AC8">
        <w:rPr>
          <w:rFonts w:asciiTheme="minorHAnsi" w:hAnsiTheme="minorHAnsi" w:cstheme="majorBidi"/>
          <w:sz w:val="18"/>
          <w:szCs w:val="18"/>
        </w:rPr>
        <w:t>Interference of redroot pigweed (</w:t>
      </w:r>
      <w:proofErr w:type="spellStart"/>
      <w:r w:rsidRPr="009728AA">
        <w:rPr>
          <w:rFonts w:asciiTheme="minorHAnsi" w:hAnsiTheme="minorHAnsi" w:cstheme="majorBidi"/>
          <w:i/>
          <w:iCs/>
          <w:sz w:val="18"/>
          <w:szCs w:val="18"/>
        </w:rPr>
        <w:t>Amaranthus</w:t>
      </w:r>
      <w:proofErr w:type="spellEnd"/>
      <w:r w:rsidRPr="009728AA">
        <w:rPr>
          <w:rFonts w:asciiTheme="minorHAnsi" w:hAnsiTheme="minorHAnsi" w:cstheme="majorBidi"/>
          <w:i/>
          <w:iCs/>
          <w:sz w:val="18"/>
          <w:szCs w:val="18"/>
        </w:rPr>
        <w:t xml:space="preserve"> </w:t>
      </w:r>
      <w:proofErr w:type="spellStart"/>
      <w:r w:rsidRPr="009728AA">
        <w:rPr>
          <w:rFonts w:asciiTheme="minorHAnsi" w:hAnsiTheme="minorHAnsi" w:cstheme="majorBidi"/>
          <w:i/>
          <w:iCs/>
          <w:sz w:val="18"/>
          <w:szCs w:val="18"/>
        </w:rPr>
        <w:t>retroflexus</w:t>
      </w:r>
      <w:proofErr w:type="spellEnd"/>
      <w:r w:rsidRPr="00187AC8">
        <w:rPr>
          <w:rFonts w:asciiTheme="minorHAnsi" w:hAnsiTheme="minorHAnsi" w:cstheme="majorBidi"/>
          <w:sz w:val="18"/>
          <w:szCs w:val="18"/>
        </w:rPr>
        <w:t>) with snap beans.</w:t>
      </w:r>
      <w:proofErr w:type="gramEnd"/>
      <w:r w:rsidRPr="00187AC8">
        <w:rPr>
          <w:rFonts w:asciiTheme="minorHAnsi" w:hAnsiTheme="minorHAnsi" w:cstheme="majorBidi"/>
          <w:sz w:val="18"/>
          <w:szCs w:val="18"/>
        </w:rPr>
        <w:t xml:space="preserve"> Weed Sci. 51: 202-207.</w:t>
      </w:r>
    </w:p>
    <w:p w:rsidR="00187AC8" w:rsidRPr="00187AC8" w:rsidRDefault="00187AC8" w:rsidP="00973AE3">
      <w:pPr>
        <w:pStyle w:val="ListParagraph"/>
        <w:autoSpaceDE w:val="0"/>
        <w:autoSpaceDN w:val="0"/>
        <w:adjustRightInd w:val="0"/>
        <w:spacing w:after="0" w:line="240" w:lineRule="auto"/>
        <w:ind w:left="284" w:right="-4" w:hanging="284"/>
        <w:jc w:val="both"/>
        <w:rPr>
          <w:rFonts w:asciiTheme="minorHAnsi" w:hAnsiTheme="minorHAnsi" w:cstheme="majorBidi"/>
          <w:sz w:val="18"/>
          <w:szCs w:val="18"/>
        </w:rPr>
      </w:pPr>
      <w:proofErr w:type="spellStart"/>
      <w:proofErr w:type="gramStart"/>
      <w:r w:rsidRPr="00187AC8">
        <w:rPr>
          <w:rFonts w:asciiTheme="minorHAnsi" w:hAnsiTheme="minorHAnsi" w:cstheme="majorBidi"/>
          <w:sz w:val="18"/>
          <w:szCs w:val="18"/>
        </w:rPr>
        <w:t>Alizadeh</w:t>
      </w:r>
      <w:proofErr w:type="spellEnd"/>
      <w:r w:rsidRPr="00187AC8">
        <w:rPr>
          <w:rFonts w:asciiTheme="minorHAnsi" w:hAnsiTheme="minorHAnsi" w:cstheme="majorBidi"/>
          <w:sz w:val="18"/>
          <w:szCs w:val="18"/>
        </w:rPr>
        <w:t xml:space="preserve">, B., and </w:t>
      </w:r>
      <w:proofErr w:type="spellStart"/>
      <w:r w:rsidRPr="00187AC8">
        <w:rPr>
          <w:rFonts w:asciiTheme="minorHAnsi" w:hAnsiTheme="minorHAnsi" w:cstheme="majorBidi"/>
          <w:sz w:val="18"/>
          <w:szCs w:val="18"/>
        </w:rPr>
        <w:t>Tarinejad</w:t>
      </w:r>
      <w:proofErr w:type="spellEnd"/>
      <w:r w:rsidRPr="00187AC8">
        <w:rPr>
          <w:rFonts w:asciiTheme="minorHAnsi" w:hAnsiTheme="minorHAnsi" w:cstheme="majorBidi"/>
          <w:sz w:val="18"/>
          <w:szCs w:val="18"/>
        </w:rPr>
        <w:t xml:space="preserve">, A. </w:t>
      </w:r>
      <w:r w:rsidR="00973AE3">
        <w:rPr>
          <w:rFonts w:asciiTheme="minorHAnsi" w:hAnsiTheme="minorHAnsi" w:cstheme="majorBidi"/>
          <w:sz w:val="18"/>
          <w:szCs w:val="18"/>
        </w:rPr>
        <w:t>2013</w:t>
      </w:r>
      <w:r w:rsidRPr="00187AC8">
        <w:rPr>
          <w:rFonts w:asciiTheme="minorHAnsi" w:hAnsiTheme="minorHAnsi" w:cstheme="majorBidi"/>
          <w:sz w:val="18"/>
          <w:szCs w:val="18"/>
        </w:rPr>
        <w:t>.</w:t>
      </w:r>
      <w:proofErr w:type="gramEnd"/>
      <w:r w:rsidRPr="00187AC8">
        <w:rPr>
          <w:rFonts w:asciiTheme="minorHAnsi" w:hAnsiTheme="minorHAnsi" w:cstheme="majorBidi"/>
          <w:sz w:val="18"/>
          <w:szCs w:val="18"/>
        </w:rPr>
        <w:t xml:space="preserve"> Application of MSTAT-C software in statistical analysis. </w:t>
      </w:r>
      <w:proofErr w:type="spellStart"/>
      <w:r w:rsidRPr="00187AC8">
        <w:rPr>
          <w:rFonts w:asciiTheme="minorHAnsi" w:hAnsiTheme="minorHAnsi" w:cstheme="majorBidi"/>
          <w:sz w:val="18"/>
          <w:szCs w:val="18"/>
        </w:rPr>
        <w:t>Sotudeh</w:t>
      </w:r>
      <w:proofErr w:type="spellEnd"/>
      <w:r w:rsidRPr="00187AC8">
        <w:rPr>
          <w:rFonts w:asciiTheme="minorHAnsi" w:hAnsiTheme="minorHAnsi" w:cstheme="majorBidi"/>
          <w:sz w:val="18"/>
          <w:szCs w:val="18"/>
        </w:rPr>
        <w:t xml:space="preserve"> Pub., Tabriz, Iran.</w:t>
      </w:r>
    </w:p>
    <w:p w:rsidR="00187AC8" w:rsidRPr="00187AC8" w:rsidRDefault="00187AC8" w:rsidP="00973AE3">
      <w:pPr>
        <w:pStyle w:val="ListParagraph"/>
        <w:autoSpaceDE w:val="0"/>
        <w:autoSpaceDN w:val="0"/>
        <w:adjustRightInd w:val="0"/>
        <w:spacing w:after="0" w:line="240" w:lineRule="auto"/>
        <w:ind w:left="284" w:right="-4" w:hanging="284"/>
        <w:jc w:val="both"/>
        <w:rPr>
          <w:rFonts w:asciiTheme="minorHAnsi" w:hAnsiTheme="minorHAnsi" w:cstheme="majorBidi"/>
          <w:sz w:val="18"/>
          <w:szCs w:val="18"/>
        </w:rPr>
      </w:pPr>
      <w:proofErr w:type="gramStart"/>
      <w:r w:rsidRPr="00187AC8">
        <w:rPr>
          <w:rFonts w:asciiTheme="minorHAnsi" w:hAnsiTheme="minorHAnsi" w:cstheme="majorBidi"/>
          <w:sz w:val="18"/>
          <w:szCs w:val="18"/>
        </w:rPr>
        <w:t xml:space="preserve">Beckett, T.H., </w:t>
      </w:r>
      <w:proofErr w:type="spellStart"/>
      <w:r w:rsidRPr="00187AC8">
        <w:rPr>
          <w:rFonts w:asciiTheme="minorHAnsi" w:hAnsiTheme="minorHAnsi" w:cstheme="majorBidi"/>
          <w:sz w:val="18"/>
          <w:szCs w:val="18"/>
        </w:rPr>
        <w:t>Stoller</w:t>
      </w:r>
      <w:proofErr w:type="spellEnd"/>
      <w:r w:rsidRPr="00187AC8">
        <w:rPr>
          <w:rFonts w:asciiTheme="minorHAnsi" w:hAnsiTheme="minorHAnsi" w:cstheme="majorBidi"/>
          <w:sz w:val="18"/>
          <w:szCs w:val="18"/>
        </w:rPr>
        <w:t xml:space="preserve">, E.W., and Wax, L.M. </w:t>
      </w:r>
      <w:r w:rsidR="00973AE3">
        <w:rPr>
          <w:rFonts w:asciiTheme="minorHAnsi" w:hAnsiTheme="minorHAnsi" w:cstheme="majorBidi"/>
          <w:sz w:val="18"/>
          <w:szCs w:val="18"/>
        </w:rPr>
        <w:t>2003</w:t>
      </w:r>
      <w:r w:rsidRPr="00187AC8">
        <w:rPr>
          <w:rFonts w:asciiTheme="minorHAnsi" w:hAnsiTheme="minorHAnsi" w:cstheme="majorBidi"/>
          <w:sz w:val="18"/>
          <w:szCs w:val="18"/>
        </w:rPr>
        <w:t>.</w:t>
      </w:r>
      <w:proofErr w:type="gramEnd"/>
      <w:r w:rsidRPr="00187AC8">
        <w:rPr>
          <w:rFonts w:asciiTheme="minorHAnsi" w:hAnsiTheme="minorHAnsi" w:cstheme="majorBidi"/>
          <w:sz w:val="18"/>
          <w:szCs w:val="18"/>
        </w:rPr>
        <w:t xml:space="preserve"> </w:t>
      </w:r>
      <w:proofErr w:type="gramStart"/>
      <w:r w:rsidRPr="00187AC8">
        <w:rPr>
          <w:rFonts w:asciiTheme="minorHAnsi" w:hAnsiTheme="minorHAnsi" w:cstheme="majorBidi"/>
          <w:sz w:val="18"/>
          <w:szCs w:val="18"/>
        </w:rPr>
        <w:t>Interference of four annual weeds in corn (</w:t>
      </w:r>
      <w:proofErr w:type="spellStart"/>
      <w:r w:rsidRPr="009728AA">
        <w:rPr>
          <w:rFonts w:asciiTheme="minorHAnsi" w:hAnsiTheme="minorHAnsi" w:cstheme="majorBidi"/>
          <w:i/>
          <w:iCs/>
          <w:sz w:val="18"/>
          <w:szCs w:val="18"/>
        </w:rPr>
        <w:t>Zea</w:t>
      </w:r>
      <w:proofErr w:type="spellEnd"/>
      <w:r w:rsidRPr="009728AA">
        <w:rPr>
          <w:rFonts w:asciiTheme="minorHAnsi" w:hAnsiTheme="minorHAnsi" w:cstheme="majorBidi"/>
          <w:i/>
          <w:iCs/>
          <w:sz w:val="18"/>
          <w:szCs w:val="18"/>
        </w:rPr>
        <w:t xml:space="preserve"> mays</w:t>
      </w:r>
      <w:r w:rsidRPr="00187AC8">
        <w:rPr>
          <w:rFonts w:asciiTheme="minorHAnsi" w:hAnsiTheme="minorHAnsi" w:cstheme="majorBidi"/>
          <w:sz w:val="18"/>
          <w:szCs w:val="18"/>
        </w:rPr>
        <w:t>).</w:t>
      </w:r>
      <w:proofErr w:type="gramEnd"/>
      <w:r w:rsidRPr="00187AC8">
        <w:rPr>
          <w:rFonts w:asciiTheme="minorHAnsi" w:hAnsiTheme="minorHAnsi" w:cstheme="majorBidi"/>
          <w:sz w:val="18"/>
          <w:szCs w:val="18"/>
        </w:rPr>
        <w:t xml:space="preserve"> Weed Sci. 36: 764-769. </w:t>
      </w:r>
    </w:p>
    <w:p w:rsidR="00187AC8" w:rsidRPr="00187AC8" w:rsidRDefault="00187AC8" w:rsidP="00973AE3">
      <w:pPr>
        <w:pStyle w:val="ListParagraph"/>
        <w:autoSpaceDE w:val="0"/>
        <w:autoSpaceDN w:val="0"/>
        <w:adjustRightInd w:val="0"/>
        <w:spacing w:after="0" w:line="240" w:lineRule="auto"/>
        <w:ind w:left="284" w:right="-4" w:hanging="284"/>
        <w:jc w:val="both"/>
        <w:rPr>
          <w:rFonts w:asciiTheme="minorHAnsi" w:hAnsiTheme="minorHAnsi" w:cstheme="majorBidi"/>
          <w:sz w:val="18"/>
          <w:szCs w:val="18"/>
        </w:rPr>
      </w:pPr>
      <w:proofErr w:type="spellStart"/>
      <w:proofErr w:type="gramStart"/>
      <w:r w:rsidRPr="00187AC8">
        <w:rPr>
          <w:rFonts w:asciiTheme="minorHAnsi" w:hAnsiTheme="minorHAnsi" w:cstheme="majorBidi"/>
          <w:sz w:val="18"/>
          <w:szCs w:val="18"/>
        </w:rPr>
        <w:lastRenderedPageBreak/>
        <w:t>Cudney</w:t>
      </w:r>
      <w:proofErr w:type="spellEnd"/>
      <w:r w:rsidRPr="00187AC8">
        <w:rPr>
          <w:rFonts w:asciiTheme="minorHAnsi" w:hAnsiTheme="minorHAnsi" w:cstheme="majorBidi"/>
          <w:sz w:val="18"/>
          <w:szCs w:val="18"/>
        </w:rPr>
        <w:t xml:space="preserve">, D.W., Jordan, L.S., Holt, J.S. and </w:t>
      </w:r>
      <w:proofErr w:type="spellStart"/>
      <w:r w:rsidRPr="00187AC8">
        <w:rPr>
          <w:rFonts w:asciiTheme="minorHAnsi" w:hAnsiTheme="minorHAnsi" w:cstheme="majorBidi"/>
          <w:sz w:val="18"/>
          <w:szCs w:val="18"/>
        </w:rPr>
        <w:t>Reints</w:t>
      </w:r>
      <w:proofErr w:type="spellEnd"/>
      <w:r w:rsidRPr="00187AC8">
        <w:rPr>
          <w:rFonts w:asciiTheme="minorHAnsi" w:hAnsiTheme="minorHAnsi" w:cstheme="majorBidi"/>
          <w:sz w:val="18"/>
          <w:szCs w:val="18"/>
        </w:rPr>
        <w:t xml:space="preserve">, J.S. </w:t>
      </w:r>
      <w:r w:rsidR="00973AE3">
        <w:rPr>
          <w:rFonts w:asciiTheme="minorHAnsi" w:hAnsiTheme="minorHAnsi" w:cstheme="majorBidi"/>
          <w:sz w:val="18"/>
          <w:szCs w:val="18"/>
        </w:rPr>
        <w:t>2000</w:t>
      </w:r>
      <w:r w:rsidRPr="00187AC8">
        <w:rPr>
          <w:rFonts w:asciiTheme="minorHAnsi" w:hAnsiTheme="minorHAnsi" w:cstheme="majorBidi"/>
          <w:sz w:val="18"/>
          <w:szCs w:val="18"/>
        </w:rPr>
        <w:t>.</w:t>
      </w:r>
      <w:proofErr w:type="gramEnd"/>
      <w:r w:rsidRPr="00187AC8">
        <w:rPr>
          <w:rFonts w:asciiTheme="minorHAnsi" w:hAnsiTheme="minorHAnsi" w:cstheme="majorBidi"/>
          <w:sz w:val="18"/>
          <w:szCs w:val="18"/>
        </w:rPr>
        <w:t xml:space="preserve"> Competitive interactions of wheat (</w:t>
      </w:r>
      <w:proofErr w:type="spellStart"/>
      <w:r w:rsidRPr="009728AA">
        <w:rPr>
          <w:rFonts w:asciiTheme="minorHAnsi" w:hAnsiTheme="minorHAnsi" w:cstheme="majorBidi"/>
          <w:i/>
          <w:iCs/>
          <w:sz w:val="18"/>
          <w:szCs w:val="18"/>
        </w:rPr>
        <w:t>Triticum</w:t>
      </w:r>
      <w:proofErr w:type="spellEnd"/>
      <w:r w:rsidRPr="009728AA">
        <w:rPr>
          <w:rFonts w:asciiTheme="minorHAnsi" w:hAnsiTheme="minorHAnsi" w:cstheme="majorBidi"/>
          <w:i/>
          <w:iCs/>
          <w:sz w:val="18"/>
          <w:szCs w:val="18"/>
        </w:rPr>
        <w:t xml:space="preserve"> </w:t>
      </w:r>
      <w:proofErr w:type="spellStart"/>
      <w:r w:rsidRPr="009728AA">
        <w:rPr>
          <w:rFonts w:asciiTheme="minorHAnsi" w:hAnsiTheme="minorHAnsi" w:cstheme="majorBidi"/>
          <w:i/>
          <w:iCs/>
          <w:sz w:val="18"/>
          <w:szCs w:val="18"/>
        </w:rPr>
        <w:t>aestivum</w:t>
      </w:r>
      <w:proofErr w:type="spellEnd"/>
      <w:r w:rsidRPr="00187AC8">
        <w:rPr>
          <w:rFonts w:asciiTheme="minorHAnsi" w:hAnsiTheme="minorHAnsi" w:cstheme="majorBidi"/>
          <w:sz w:val="18"/>
          <w:szCs w:val="18"/>
        </w:rPr>
        <w:t>) and wild oats (</w:t>
      </w:r>
      <w:proofErr w:type="spellStart"/>
      <w:r w:rsidRPr="009728AA">
        <w:rPr>
          <w:rFonts w:asciiTheme="minorHAnsi" w:hAnsiTheme="minorHAnsi" w:cstheme="majorBidi"/>
          <w:i/>
          <w:iCs/>
          <w:sz w:val="18"/>
          <w:szCs w:val="18"/>
        </w:rPr>
        <w:t>Avena</w:t>
      </w:r>
      <w:proofErr w:type="spellEnd"/>
      <w:r w:rsidRPr="009728AA">
        <w:rPr>
          <w:rFonts w:asciiTheme="minorHAnsi" w:hAnsiTheme="minorHAnsi" w:cstheme="majorBidi"/>
          <w:i/>
          <w:iCs/>
          <w:sz w:val="18"/>
          <w:szCs w:val="18"/>
        </w:rPr>
        <w:t xml:space="preserve"> </w:t>
      </w:r>
      <w:proofErr w:type="spellStart"/>
      <w:r w:rsidRPr="009728AA">
        <w:rPr>
          <w:rFonts w:asciiTheme="minorHAnsi" w:hAnsiTheme="minorHAnsi" w:cstheme="majorBidi"/>
          <w:i/>
          <w:iCs/>
          <w:sz w:val="18"/>
          <w:szCs w:val="18"/>
        </w:rPr>
        <w:t>fatua</w:t>
      </w:r>
      <w:proofErr w:type="spellEnd"/>
      <w:r w:rsidRPr="00187AC8">
        <w:rPr>
          <w:rFonts w:asciiTheme="minorHAnsi" w:hAnsiTheme="minorHAnsi" w:cstheme="majorBidi"/>
          <w:sz w:val="18"/>
          <w:szCs w:val="18"/>
        </w:rPr>
        <w:t>) grown at different densities. Weed Sci. 37: 538-543.</w:t>
      </w:r>
    </w:p>
    <w:p w:rsidR="00187AC8" w:rsidRPr="00187AC8" w:rsidRDefault="00187AC8" w:rsidP="009728AA">
      <w:pPr>
        <w:pStyle w:val="ListParagraph"/>
        <w:autoSpaceDE w:val="0"/>
        <w:autoSpaceDN w:val="0"/>
        <w:adjustRightInd w:val="0"/>
        <w:spacing w:after="0" w:line="240" w:lineRule="auto"/>
        <w:ind w:left="284" w:right="-4" w:hanging="284"/>
        <w:jc w:val="both"/>
        <w:rPr>
          <w:rFonts w:asciiTheme="minorHAnsi" w:hAnsiTheme="minorHAnsi" w:cstheme="majorBidi"/>
          <w:sz w:val="18"/>
          <w:szCs w:val="18"/>
        </w:rPr>
      </w:pPr>
      <w:proofErr w:type="spellStart"/>
      <w:r w:rsidRPr="00187AC8">
        <w:rPr>
          <w:rFonts w:asciiTheme="minorHAnsi" w:hAnsiTheme="minorHAnsi" w:cstheme="majorBidi"/>
          <w:sz w:val="18"/>
          <w:szCs w:val="18"/>
        </w:rPr>
        <w:t>Mirshekari</w:t>
      </w:r>
      <w:proofErr w:type="spellEnd"/>
      <w:r w:rsidRPr="00187AC8">
        <w:rPr>
          <w:rFonts w:asciiTheme="minorHAnsi" w:hAnsiTheme="minorHAnsi" w:cstheme="majorBidi"/>
          <w:sz w:val="18"/>
          <w:szCs w:val="18"/>
        </w:rPr>
        <w:t xml:space="preserve">, B., </w:t>
      </w:r>
      <w:proofErr w:type="spellStart"/>
      <w:r w:rsidRPr="00187AC8">
        <w:rPr>
          <w:rFonts w:asciiTheme="minorHAnsi" w:hAnsiTheme="minorHAnsi" w:cstheme="majorBidi"/>
          <w:sz w:val="18"/>
          <w:szCs w:val="18"/>
        </w:rPr>
        <w:t>Aliari</w:t>
      </w:r>
      <w:proofErr w:type="spellEnd"/>
      <w:r w:rsidRPr="00187AC8">
        <w:rPr>
          <w:rFonts w:asciiTheme="minorHAnsi" w:hAnsiTheme="minorHAnsi" w:cstheme="majorBidi"/>
          <w:sz w:val="18"/>
          <w:szCs w:val="18"/>
        </w:rPr>
        <w:t xml:space="preserve">, H., and </w:t>
      </w:r>
      <w:proofErr w:type="spellStart"/>
      <w:r w:rsidRPr="00187AC8">
        <w:rPr>
          <w:rFonts w:asciiTheme="minorHAnsi" w:hAnsiTheme="minorHAnsi" w:cstheme="majorBidi"/>
          <w:sz w:val="18"/>
          <w:szCs w:val="18"/>
        </w:rPr>
        <w:t>Kazemi</w:t>
      </w:r>
      <w:proofErr w:type="spellEnd"/>
      <w:r w:rsidRPr="00187AC8">
        <w:rPr>
          <w:rFonts w:asciiTheme="minorHAnsi" w:hAnsiTheme="minorHAnsi" w:cstheme="majorBidi"/>
          <w:sz w:val="18"/>
          <w:szCs w:val="18"/>
        </w:rPr>
        <w:t xml:space="preserve"> </w:t>
      </w:r>
      <w:proofErr w:type="spellStart"/>
      <w:r w:rsidRPr="00187AC8">
        <w:rPr>
          <w:rFonts w:asciiTheme="minorHAnsi" w:hAnsiTheme="minorHAnsi" w:cstheme="majorBidi"/>
          <w:sz w:val="18"/>
          <w:szCs w:val="18"/>
        </w:rPr>
        <w:t>Arbat</w:t>
      </w:r>
      <w:proofErr w:type="spellEnd"/>
      <w:r w:rsidRPr="00187AC8">
        <w:rPr>
          <w:rFonts w:asciiTheme="minorHAnsi" w:hAnsiTheme="minorHAnsi" w:cstheme="majorBidi"/>
          <w:sz w:val="18"/>
          <w:szCs w:val="18"/>
        </w:rPr>
        <w:t xml:space="preserve">, H. 2010. </w:t>
      </w:r>
      <w:proofErr w:type="gramStart"/>
      <w:r w:rsidRPr="00187AC8">
        <w:rPr>
          <w:rFonts w:asciiTheme="minorHAnsi" w:hAnsiTheme="minorHAnsi" w:cstheme="majorBidi"/>
          <w:sz w:val="18"/>
          <w:szCs w:val="18"/>
        </w:rPr>
        <w:t>Interference of redroot pigweed (</w:t>
      </w:r>
      <w:proofErr w:type="spellStart"/>
      <w:r w:rsidRPr="009728AA">
        <w:rPr>
          <w:rFonts w:asciiTheme="minorHAnsi" w:hAnsiTheme="minorHAnsi" w:cstheme="majorBidi"/>
          <w:i/>
          <w:iCs/>
          <w:sz w:val="18"/>
          <w:szCs w:val="18"/>
        </w:rPr>
        <w:t>Ama</w:t>
      </w:r>
      <w:r w:rsidR="009728AA">
        <w:rPr>
          <w:rFonts w:asciiTheme="minorHAnsi" w:hAnsiTheme="minorHAnsi" w:cstheme="majorBidi"/>
          <w:i/>
          <w:iCs/>
          <w:sz w:val="18"/>
          <w:szCs w:val="18"/>
        </w:rPr>
        <w:t>ranthus</w:t>
      </w:r>
      <w:proofErr w:type="spellEnd"/>
      <w:r w:rsidRPr="009728AA">
        <w:rPr>
          <w:rFonts w:asciiTheme="minorHAnsi" w:hAnsiTheme="minorHAnsi" w:cstheme="majorBidi"/>
          <w:i/>
          <w:iCs/>
          <w:sz w:val="18"/>
          <w:szCs w:val="18"/>
        </w:rPr>
        <w:t xml:space="preserve"> </w:t>
      </w:r>
      <w:proofErr w:type="spellStart"/>
      <w:r w:rsidRPr="009728AA">
        <w:rPr>
          <w:rFonts w:asciiTheme="minorHAnsi" w:hAnsiTheme="minorHAnsi" w:cstheme="majorBidi"/>
          <w:i/>
          <w:iCs/>
          <w:sz w:val="18"/>
          <w:szCs w:val="18"/>
        </w:rPr>
        <w:t>retroflexus</w:t>
      </w:r>
      <w:proofErr w:type="spellEnd"/>
      <w:r w:rsidRPr="00187AC8">
        <w:rPr>
          <w:rFonts w:asciiTheme="minorHAnsi" w:hAnsiTheme="minorHAnsi" w:cstheme="majorBidi"/>
          <w:sz w:val="18"/>
          <w:szCs w:val="18"/>
        </w:rPr>
        <w:t xml:space="preserve"> L.) in green bean (</w:t>
      </w:r>
      <w:proofErr w:type="spellStart"/>
      <w:r w:rsidRPr="009728AA">
        <w:rPr>
          <w:rFonts w:asciiTheme="minorHAnsi" w:hAnsiTheme="minorHAnsi" w:cstheme="majorBidi"/>
          <w:i/>
          <w:iCs/>
          <w:sz w:val="18"/>
          <w:szCs w:val="18"/>
        </w:rPr>
        <w:t>Phaseolus</w:t>
      </w:r>
      <w:proofErr w:type="spellEnd"/>
      <w:r w:rsidRPr="009728AA">
        <w:rPr>
          <w:rFonts w:asciiTheme="minorHAnsi" w:hAnsiTheme="minorHAnsi" w:cstheme="majorBidi"/>
          <w:i/>
          <w:iCs/>
          <w:sz w:val="18"/>
          <w:szCs w:val="18"/>
        </w:rPr>
        <w:t xml:space="preserve"> vulgaris</w:t>
      </w:r>
      <w:r w:rsidRPr="00187AC8">
        <w:rPr>
          <w:rFonts w:asciiTheme="minorHAnsi" w:hAnsiTheme="minorHAnsi" w:cstheme="majorBidi"/>
          <w:sz w:val="18"/>
          <w:szCs w:val="18"/>
        </w:rPr>
        <w:t xml:space="preserve"> L.).</w:t>
      </w:r>
      <w:proofErr w:type="gramEnd"/>
      <w:r w:rsidRPr="00187AC8">
        <w:rPr>
          <w:rFonts w:asciiTheme="minorHAnsi" w:hAnsiTheme="minorHAnsi" w:cstheme="majorBidi"/>
          <w:sz w:val="18"/>
          <w:szCs w:val="18"/>
        </w:rPr>
        <w:t xml:space="preserve"> J. Weed Biology and </w:t>
      </w:r>
      <w:proofErr w:type="spellStart"/>
      <w:r w:rsidRPr="00187AC8">
        <w:rPr>
          <w:rFonts w:asciiTheme="minorHAnsi" w:hAnsiTheme="minorHAnsi" w:cstheme="majorBidi"/>
          <w:sz w:val="18"/>
          <w:szCs w:val="18"/>
        </w:rPr>
        <w:t>Managament</w:t>
      </w:r>
      <w:proofErr w:type="spellEnd"/>
      <w:r w:rsidRPr="00187AC8">
        <w:rPr>
          <w:rFonts w:asciiTheme="minorHAnsi" w:hAnsiTheme="minorHAnsi" w:cstheme="majorBidi"/>
          <w:sz w:val="18"/>
          <w:szCs w:val="18"/>
        </w:rPr>
        <w:t>. 10: 120-125.</w:t>
      </w:r>
    </w:p>
    <w:p w:rsidR="00187AC8" w:rsidRPr="00187AC8" w:rsidRDefault="00187AC8" w:rsidP="00187AC8">
      <w:pPr>
        <w:pStyle w:val="ListParagraph"/>
        <w:autoSpaceDE w:val="0"/>
        <w:autoSpaceDN w:val="0"/>
        <w:adjustRightInd w:val="0"/>
        <w:spacing w:after="0" w:line="240" w:lineRule="auto"/>
        <w:ind w:left="284" w:right="-4" w:hanging="284"/>
        <w:jc w:val="both"/>
        <w:rPr>
          <w:rFonts w:asciiTheme="minorHAnsi" w:hAnsiTheme="minorHAnsi" w:cstheme="majorBidi"/>
          <w:sz w:val="18"/>
          <w:szCs w:val="18"/>
        </w:rPr>
      </w:pPr>
      <w:proofErr w:type="spellStart"/>
      <w:r w:rsidRPr="00187AC8">
        <w:rPr>
          <w:rFonts w:asciiTheme="minorHAnsi" w:hAnsiTheme="minorHAnsi" w:cstheme="majorBidi"/>
          <w:sz w:val="18"/>
          <w:szCs w:val="18"/>
        </w:rPr>
        <w:t>Soltani</w:t>
      </w:r>
      <w:proofErr w:type="spellEnd"/>
      <w:r w:rsidRPr="00187AC8">
        <w:rPr>
          <w:rFonts w:asciiTheme="minorHAnsi" w:hAnsiTheme="minorHAnsi" w:cstheme="majorBidi"/>
          <w:sz w:val="18"/>
          <w:szCs w:val="18"/>
        </w:rPr>
        <w:t xml:space="preserve">, A.H., and </w:t>
      </w:r>
      <w:proofErr w:type="spellStart"/>
      <w:r w:rsidRPr="00187AC8">
        <w:rPr>
          <w:rFonts w:asciiTheme="minorHAnsi" w:hAnsiTheme="minorHAnsi" w:cstheme="majorBidi"/>
          <w:sz w:val="18"/>
          <w:szCs w:val="18"/>
        </w:rPr>
        <w:t>Tabrizian</w:t>
      </w:r>
      <w:proofErr w:type="spellEnd"/>
      <w:r w:rsidRPr="00187AC8">
        <w:rPr>
          <w:rFonts w:asciiTheme="minorHAnsi" w:hAnsiTheme="minorHAnsi" w:cstheme="majorBidi"/>
          <w:sz w:val="18"/>
          <w:szCs w:val="18"/>
        </w:rPr>
        <w:t xml:space="preserve">, A. 2009. Rapeseed Production. </w:t>
      </w:r>
      <w:proofErr w:type="gramStart"/>
      <w:r w:rsidRPr="00187AC8">
        <w:rPr>
          <w:rFonts w:asciiTheme="minorHAnsi" w:hAnsiTheme="minorHAnsi" w:cstheme="majorBidi"/>
          <w:sz w:val="18"/>
          <w:szCs w:val="18"/>
        </w:rPr>
        <w:t xml:space="preserve">Ministry of </w:t>
      </w:r>
      <w:proofErr w:type="spellStart"/>
      <w:r w:rsidRPr="00187AC8">
        <w:rPr>
          <w:rFonts w:asciiTheme="minorHAnsi" w:hAnsiTheme="minorHAnsi" w:cstheme="majorBidi"/>
          <w:sz w:val="18"/>
          <w:szCs w:val="18"/>
        </w:rPr>
        <w:t>Jehad</w:t>
      </w:r>
      <w:proofErr w:type="spellEnd"/>
      <w:r w:rsidRPr="00187AC8">
        <w:rPr>
          <w:rFonts w:asciiTheme="minorHAnsi" w:hAnsiTheme="minorHAnsi" w:cstheme="majorBidi"/>
          <w:sz w:val="18"/>
          <w:szCs w:val="18"/>
        </w:rPr>
        <w:t>-e-Agriculture, Tehran, Iran, 46 p.</w:t>
      </w:r>
      <w:proofErr w:type="gramEnd"/>
    </w:p>
    <w:p w:rsidR="007844AC" w:rsidRDefault="007844AC" w:rsidP="00187AC8">
      <w:pPr>
        <w:pStyle w:val="ListParagraph"/>
        <w:autoSpaceDE w:val="0"/>
        <w:autoSpaceDN w:val="0"/>
        <w:adjustRightInd w:val="0"/>
        <w:spacing w:after="0" w:line="240" w:lineRule="auto"/>
        <w:ind w:left="-720" w:right="-4"/>
        <w:jc w:val="both"/>
        <w:rPr>
          <w:rFonts w:asciiTheme="majorBidi" w:eastAsiaTheme="minorEastAsia" w:hAnsiTheme="majorBidi" w:cstheme="majorBidi"/>
          <w:sz w:val="18"/>
          <w:szCs w:val="18"/>
        </w:rPr>
      </w:pPr>
    </w:p>
    <w:p w:rsidR="00AC3F40" w:rsidRDefault="00AC3F40" w:rsidP="00CD34C6">
      <w:pPr>
        <w:pStyle w:val="ListParagraph"/>
        <w:autoSpaceDE w:val="0"/>
        <w:autoSpaceDN w:val="0"/>
        <w:adjustRightInd w:val="0"/>
        <w:spacing w:after="0" w:line="240" w:lineRule="auto"/>
        <w:ind w:left="-720" w:right="-604"/>
        <w:jc w:val="both"/>
        <w:rPr>
          <w:rFonts w:asciiTheme="majorBidi" w:eastAsiaTheme="minorEastAsia" w:hAnsiTheme="majorBidi" w:cstheme="majorBidi"/>
          <w:sz w:val="18"/>
          <w:szCs w:val="18"/>
        </w:rPr>
        <w:sectPr w:rsidR="00AC3F40" w:rsidSect="00187AC8">
          <w:type w:val="continuous"/>
          <w:pgSz w:w="12240" w:h="15840"/>
          <w:pgMar w:top="1701" w:right="1134" w:bottom="1134" w:left="1134" w:header="720" w:footer="720" w:gutter="0"/>
          <w:cols w:num="2" w:space="1758"/>
          <w:docGrid w:linePitch="360"/>
        </w:sectPr>
      </w:pPr>
    </w:p>
    <w:p w:rsidR="007844AC" w:rsidRDefault="007844AC" w:rsidP="00CD34C6">
      <w:pPr>
        <w:pStyle w:val="ListParagraph"/>
        <w:autoSpaceDE w:val="0"/>
        <w:autoSpaceDN w:val="0"/>
        <w:adjustRightInd w:val="0"/>
        <w:spacing w:after="0" w:line="240" w:lineRule="auto"/>
        <w:ind w:left="-720" w:right="-604"/>
        <w:jc w:val="both"/>
        <w:rPr>
          <w:rFonts w:asciiTheme="majorBidi" w:eastAsiaTheme="minorEastAsia" w:hAnsiTheme="majorBidi" w:cstheme="majorBidi"/>
          <w:sz w:val="18"/>
          <w:szCs w:val="18"/>
        </w:rPr>
      </w:pPr>
    </w:p>
    <w:p w:rsidR="00B55B99" w:rsidRDefault="00B55B99" w:rsidP="00CD34C6">
      <w:pPr>
        <w:pStyle w:val="ListParagraph"/>
        <w:autoSpaceDE w:val="0"/>
        <w:autoSpaceDN w:val="0"/>
        <w:adjustRightInd w:val="0"/>
        <w:spacing w:after="0" w:line="240" w:lineRule="auto"/>
        <w:ind w:left="-720" w:right="-604"/>
        <w:jc w:val="both"/>
        <w:rPr>
          <w:rFonts w:asciiTheme="majorBidi" w:eastAsiaTheme="minorEastAsia" w:hAnsiTheme="majorBidi" w:cstheme="majorBidi"/>
          <w:sz w:val="18"/>
          <w:szCs w:val="18"/>
        </w:rPr>
      </w:pPr>
    </w:p>
    <w:p w:rsidR="00B55B99" w:rsidRDefault="00B55B99" w:rsidP="00CD34C6">
      <w:pPr>
        <w:pStyle w:val="ListParagraph"/>
        <w:autoSpaceDE w:val="0"/>
        <w:autoSpaceDN w:val="0"/>
        <w:adjustRightInd w:val="0"/>
        <w:spacing w:after="0" w:line="240" w:lineRule="auto"/>
        <w:ind w:left="-720" w:right="-604"/>
        <w:jc w:val="both"/>
        <w:rPr>
          <w:rFonts w:asciiTheme="majorBidi" w:eastAsiaTheme="minorEastAsia" w:hAnsiTheme="majorBidi" w:cstheme="majorBidi"/>
          <w:sz w:val="18"/>
          <w:szCs w:val="18"/>
        </w:rPr>
      </w:pPr>
    </w:p>
    <w:p w:rsidR="00AC3F40" w:rsidRPr="00CD34C6" w:rsidRDefault="00AC3F40" w:rsidP="00AC3F40">
      <w:pPr>
        <w:pStyle w:val="ListParagraph"/>
        <w:autoSpaceDE w:val="0"/>
        <w:autoSpaceDN w:val="0"/>
        <w:adjustRightInd w:val="0"/>
        <w:spacing w:after="0" w:line="240" w:lineRule="auto"/>
        <w:ind w:left="-720" w:right="-604"/>
        <w:jc w:val="both"/>
        <w:rPr>
          <w:rFonts w:asciiTheme="majorBidi" w:eastAsiaTheme="minorEastAsia" w:hAnsiTheme="majorBidi" w:cstheme="majorBidi"/>
          <w:sz w:val="18"/>
          <w:szCs w:val="18"/>
        </w:rPr>
      </w:pPr>
    </w:p>
    <w:p w:rsidR="00AC3F40" w:rsidRDefault="00AC3F40" w:rsidP="00AC3F40">
      <w:pPr>
        <w:bidi w:val="0"/>
      </w:pPr>
    </w:p>
    <w:p w:rsidR="00AC3F40" w:rsidRDefault="00AC3F40" w:rsidP="00AC3F40">
      <w:pPr>
        <w:bidi w:val="0"/>
      </w:pPr>
    </w:p>
    <w:p w:rsidR="00AC3F40" w:rsidRDefault="00AC3F40" w:rsidP="00AC3F40">
      <w:pPr>
        <w:bidi w:val="0"/>
      </w:pPr>
    </w:p>
    <w:p w:rsidR="009E66AA" w:rsidRDefault="009E66AA" w:rsidP="009E66AA">
      <w:pPr>
        <w:pStyle w:val="ListParagraph"/>
        <w:autoSpaceDE w:val="0"/>
        <w:autoSpaceDN w:val="0"/>
        <w:adjustRightInd w:val="0"/>
        <w:spacing w:after="0" w:line="240" w:lineRule="auto"/>
        <w:ind w:left="-284" w:right="-604" w:hanging="436"/>
        <w:jc w:val="both"/>
        <w:rPr>
          <w:rFonts w:asciiTheme="majorBidi" w:hAnsiTheme="majorBidi" w:cstheme="majorBidi"/>
          <w:b/>
          <w:color w:val="000000"/>
          <w:sz w:val="20"/>
          <w:szCs w:val="20"/>
          <w:lang w:eastAsia="zh-CN"/>
        </w:rPr>
      </w:pPr>
    </w:p>
    <w:p w:rsidR="009E66AA" w:rsidRDefault="009E66AA" w:rsidP="009E66AA">
      <w:pPr>
        <w:pStyle w:val="ListParagraph"/>
        <w:autoSpaceDE w:val="0"/>
        <w:autoSpaceDN w:val="0"/>
        <w:adjustRightInd w:val="0"/>
        <w:spacing w:after="0" w:line="240" w:lineRule="auto"/>
        <w:ind w:left="-284" w:right="-604" w:hanging="436"/>
        <w:jc w:val="both"/>
        <w:rPr>
          <w:rFonts w:asciiTheme="majorBidi" w:hAnsiTheme="majorBidi" w:cstheme="majorBidi"/>
          <w:b/>
          <w:color w:val="000000"/>
          <w:sz w:val="20"/>
          <w:szCs w:val="20"/>
          <w:lang w:eastAsia="zh-CN"/>
        </w:rPr>
      </w:pPr>
    </w:p>
    <w:sectPr w:rsidR="009E66AA" w:rsidSect="00187AC8">
      <w:type w:val="continuous"/>
      <w:pgSz w:w="12240" w:h="15840"/>
      <w:pgMar w:top="1701" w:right="1134" w:bottom="1134" w:left="1134" w:header="720" w:footer="720" w:gutter="0"/>
      <w:cols w:space="175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83C36" w:rsidRDefault="00583C36" w:rsidP="006D159F">
      <w:pPr>
        <w:spacing w:after="0" w:line="240" w:lineRule="auto"/>
      </w:pPr>
      <w:r>
        <w:separator/>
      </w:r>
    </w:p>
  </w:endnote>
  <w:endnote w:type="continuationSeparator" w:id="0">
    <w:p w:rsidR="00583C36" w:rsidRDefault="00583C36" w:rsidP="006D15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GaramondPremrPro">
    <w:altName w:val="MS Mincho"/>
    <w:panose1 w:val="00000000000000000000"/>
    <w:charset w:val="80"/>
    <w:family w:val="auto"/>
    <w:notTrueType/>
    <w:pitch w:val="default"/>
    <w:sig w:usb0="00000001" w:usb1="08070000" w:usb2="00000010" w:usb3="00000000" w:csb0="0002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Gungsuh">
    <w:panose1 w:val="02030600000101010101"/>
    <w:charset w:val="81"/>
    <w:family w:val="roman"/>
    <w:pitch w:val="variable"/>
    <w:sig w:usb0="B00002AF" w:usb1="69D77CFB" w:usb2="00000030" w:usb3="00000000" w:csb0="0008009F" w:csb1="00000000"/>
  </w:font>
  <w:font w:name="B Titr">
    <w:panose1 w:val="00000700000000000000"/>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Traditional Arabic">
    <w:panose1 w:val="02020603050405020304"/>
    <w:charset w:val="00"/>
    <w:family w:val="roman"/>
    <w:pitch w:val="variable"/>
    <w:sig w:usb0="00002003" w:usb1="80000000" w:usb2="00000008" w:usb3="00000000" w:csb0="00000041" w:csb1="00000000"/>
  </w:font>
  <w:font w:name="Nazanin">
    <w:altName w:val="Times New Roman"/>
    <w:charset w:val="B2"/>
    <w:family w:val="auto"/>
    <w:pitch w:val="variable"/>
    <w:sig w:usb0="00002000" w:usb1="00000000" w:usb2="00000000" w:usb3="00000000" w:csb0="00000040" w:csb1="00000000"/>
  </w:font>
  <w:font w:name="SimSun">
    <w:altName w:val="宋体"/>
    <w:panose1 w:val="02010600030101010101"/>
    <w:charset w:val="86"/>
    <w:family w:val="auto"/>
    <w:pitch w:val="variable"/>
    <w:sig w:usb0="00000003" w:usb1="288F0000" w:usb2="00000016" w:usb3="00000000" w:csb0="00040001" w:csb1="00000000"/>
  </w:font>
  <w:font w:name="Minion Pro">
    <w:altName w:val="Cambria Math"/>
    <w:panose1 w:val="00000000000000000000"/>
    <w:charset w:val="00"/>
    <w:family w:val="roman"/>
    <w:notTrueType/>
    <w:pitch w:val="variable"/>
    <w:sig w:usb0="00000001" w:usb1="00000001" w:usb2="00000000" w:usb3="00000000" w:csb0="0000019F" w:csb1="00000000"/>
  </w:font>
  <w:font w:name="B Nazanin">
    <w:panose1 w:val="00000400000000000000"/>
    <w:charset w:val="B2"/>
    <w:family w:val="auto"/>
    <w:pitch w:val="variable"/>
    <w:sig w:usb0="00002001" w:usb1="80000000" w:usb2="00000008" w:usb3="00000000" w:csb0="00000040" w:csb1="00000000"/>
  </w:font>
  <w:font w:name="Tw Cen MT">
    <w:panose1 w:val="020B0602020104020603"/>
    <w:charset w:val="00"/>
    <w:family w:val="swiss"/>
    <w:pitch w:val="variable"/>
    <w:sig w:usb0="00000007" w:usb1="00000000" w:usb2="00000000" w:usb3="00000000" w:csb0="00000003"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83C36" w:rsidRDefault="00583C36" w:rsidP="006D159F">
      <w:pPr>
        <w:spacing w:after="0" w:line="240" w:lineRule="auto"/>
      </w:pPr>
      <w:r>
        <w:separator/>
      </w:r>
    </w:p>
  </w:footnote>
  <w:footnote w:type="continuationSeparator" w:id="0">
    <w:p w:rsidR="00583C36" w:rsidRDefault="00583C36" w:rsidP="006D159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22385C"/>
    <w:multiLevelType w:val="hybridMultilevel"/>
    <w:tmpl w:val="3DD0B792"/>
    <w:lvl w:ilvl="0" w:tplc="0086881C">
      <w:start w:val="1"/>
      <w:numFmt w:val="upperLetter"/>
      <w:lvlText w:val="%1."/>
      <w:lvlJc w:val="left"/>
      <w:pPr>
        <w:ind w:left="-360" w:hanging="360"/>
      </w:pPr>
      <w:rPr>
        <w:rFonts w:eastAsia="GaramondPremrPro" w:hint="default"/>
        <w:i/>
        <w:color w:val="auto"/>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
    <w:nsid w:val="13AD03B4"/>
    <w:multiLevelType w:val="hybridMultilevel"/>
    <w:tmpl w:val="C6C863F6"/>
    <w:lvl w:ilvl="0" w:tplc="ED7C439A">
      <w:start w:val="1"/>
      <w:numFmt w:val="decimal"/>
      <w:lvlText w:val="%1-"/>
      <w:lvlJc w:val="left"/>
      <w:pPr>
        <w:ind w:left="-360" w:hanging="360"/>
      </w:pPr>
      <w:rPr>
        <w:rFonts w:eastAsia="Calibri" w:hint="default"/>
        <w:b/>
        <w:color w:val="000000"/>
        <w:sz w:val="20"/>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
    <w:nsid w:val="168C1F52"/>
    <w:multiLevelType w:val="hybridMultilevel"/>
    <w:tmpl w:val="0186C9A6"/>
    <w:lvl w:ilvl="0" w:tplc="7006F424">
      <w:start w:val="1"/>
      <w:numFmt w:val="upperLetter"/>
      <w:lvlText w:val="%1."/>
      <w:lvlJc w:val="left"/>
      <w:pPr>
        <w:ind w:left="-360" w:hanging="360"/>
      </w:pPr>
      <w:rPr>
        <w:rFonts w:hint="default"/>
        <w:b w:val="0"/>
        <w:bCs/>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3">
    <w:nsid w:val="1F664506"/>
    <w:multiLevelType w:val="hybridMultilevel"/>
    <w:tmpl w:val="3DD0B792"/>
    <w:lvl w:ilvl="0" w:tplc="0086881C">
      <w:start w:val="1"/>
      <w:numFmt w:val="upperLetter"/>
      <w:lvlText w:val="%1."/>
      <w:lvlJc w:val="left"/>
      <w:pPr>
        <w:ind w:left="-360" w:hanging="360"/>
      </w:pPr>
      <w:rPr>
        <w:rFonts w:eastAsia="GaramondPremrPro" w:hint="default"/>
        <w:i/>
        <w:color w:val="auto"/>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4">
    <w:nsid w:val="21B84661"/>
    <w:multiLevelType w:val="hybridMultilevel"/>
    <w:tmpl w:val="40FC4F22"/>
    <w:lvl w:ilvl="0" w:tplc="51EE6934">
      <w:start w:val="1"/>
      <w:numFmt w:val="upperLetter"/>
      <w:lvlText w:val="%1."/>
      <w:lvlJc w:val="left"/>
      <w:pPr>
        <w:ind w:left="-165" w:hanging="360"/>
      </w:pPr>
      <w:rPr>
        <w:rFonts w:hint="default"/>
        <w:i/>
        <w:iCs/>
      </w:rPr>
    </w:lvl>
    <w:lvl w:ilvl="1" w:tplc="04090019" w:tentative="1">
      <w:start w:val="1"/>
      <w:numFmt w:val="lowerLetter"/>
      <w:lvlText w:val="%2."/>
      <w:lvlJc w:val="left"/>
      <w:pPr>
        <w:ind w:left="555" w:hanging="360"/>
      </w:pPr>
    </w:lvl>
    <w:lvl w:ilvl="2" w:tplc="0409001B" w:tentative="1">
      <w:start w:val="1"/>
      <w:numFmt w:val="lowerRoman"/>
      <w:lvlText w:val="%3."/>
      <w:lvlJc w:val="right"/>
      <w:pPr>
        <w:ind w:left="1275" w:hanging="180"/>
      </w:pPr>
    </w:lvl>
    <w:lvl w:ilvl="3" w:tplc="0409000F" w:tentative="1">
      <w:start w:val="1"/>
      <w:numFmt w:val="decimal"/>
      <w:lvlText w:val="%4."/>
      <w:lvlJc w:val="left"/>
      <w:pPr>
        <w:ind w:left="1995" w:hanging="360"/>
      </w:pPr>
    </w:lvl>
    <w:lvl w:ilvl="4" w:tplc="04090019" w:tentative="1">
      <w:start w:val="1"/>
      <w:numFmt w:val="lowerLetter"/>
      <w:lvlText w:val="%5."/>
      <w:lvlJc w:val="left"/>
      <w:pPr>
        <w:ind w:left="2715" w:hanging="360"/>
      </w:pPr>
    </w:lvl>
    <w:lvl w:ilvl="5" w:tplc="0409001B" w:tentative="1">
      <w:start w:val="1"/>
      <w:numFmt w:val="lowerRoman"/>
      <w:lvlText w:val="%6."/>
      <w:lvlJc w:val="right"/>
      <w:pPr>
        <w:ind w:left="3435" w:hanging="180"/>
      </w:pPr>
    </w:lvl>
    <w:lvl w:ilvl="6" w:tplc="0409000F" w:tentative="1">
      <w:start w:val="1"/>
      <w:numFmt w:val="decimal"/>
      <w:lvlText w:val="%7."/>
      <w:lvlJc w:val="left"/>
      <w:pPr>
        <w:ind w:left="4155" w:hanging="360"/>
      </w:pPr>
    </w:lvl>
    <w:lvl w:ilvl="7" w:tplc="04090019" w:tentative="1">
      <w:start w:val="1"/>
      <w:numFmt w:val="lowerLetter"/>
      <w:lvlText w:val="%8."/>
      <w:lvlJc w:val="left"/>
      <w:pPr>
        <w:ind w:left="4875" w:hanging="360"/>
      </w:pPr>
    </w:lvl>
    <w:lvl w:ilvl="8" w:tplc="0409001B" w:tentative="1">
      <w:start w:val="1"/>
      <w:numFmt w:val="lowerRoman"/>
      <w:lvlText w:val="%9."/>
      <w:lvlJc w:val="right"/>
      <w:pPr>
        <w:ind w:left="5595" w:hanging="180"/>
      </w:pPr>
    </w:lvl>
  </w:abstractNum>
  <w:abstractNum w:abstractNumId="5">
    <w:nsid w:val="22BA7D5B"/>
    <w:multiLevelType w:val="hybridMultilevel"/>
    <w:tmpl w:val="B93A98F2"/>
    <w:lvl w:ilvl="0" w:tplc="E92E0F8C">
      <w:start w:val="1"/>
      <w:numFmt w:val="decimal"/>
      <w:lvlText w:val="%1-"/>
      <w:lvlJc w:val="left"/>
      <w:pPr>
        <w:ind w:left="420" w:hanging="360"/>
      </w:pPr>
      <w:rPr>
        <w:rFonts w:hint="default"/>
        <w:color w:val="000000" w:themeColor="text1"/>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6">
    <w:nsid w:val="25E20DC6"/>
    <w:multiLevelType w:val="hybridMultilevel"/>
    <w:tmpl w:val="0D6AD80A"/>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2AF15E4"/>
    <w:multiLevelType w:val="hybridMultilevel"/>
    <w:tmpl w:val="4CC82C78"/>
    <w:lvl w:ilvl="0" w:tplc="2C1ECE34">
      <w:start w:val="1"/>
      <w:numFmt w:val="decimal"/>
      <w:lvlText w:val="%1)"/>
      <w:lvlJc w:val="left"/>
      <w:pPr>
        <w:ind w:left="360" w:hanging="360"/>
      </w:pPr>
      <w:rPr>
        <w:rFonts w:ascii="Times New Roman" w:hAnsi="Times New Roman" w:cs="Times New Roman" w:hint="default"/>
        <w:b/>
        <w:bCs/>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38FB24CC"/>
    <w:multiLevelType w:val="hybridMultilevel"/>
    <w:tmpl w:val="F81CD754"/>
    <w:lvl w:ilvl="0" w:tplc="A8F8D904">
      <w:start w:val="1"/>
      <w:numFmt w:val="decimal"/>
      <w:lvlText w:val="%1."/>
      <w:lvlJc w:val="left"/>
      <w:pPr>
        <w:ind w:left="259" w:hanging="360"/>
      </w:pPr>
      <w:rPr>
        <w:rFonts w:hint="default"/>
        <w:b/>
      </w:rPr>
    </w:lvl>
    <w:lvl w:ilvl="1" w:tplc="04090019" w:tentative="1">
      <w:start w:val="1"/>
      <w:numFmt w:val="lowerLetter"/>
      <w:lvlText w:val="%2."/>
      <w:lvlJc w:val="left"/>
      <w:pPr>
        <w:ind w:left="979" w:hanging="360"/>
      </w:pPr>
    </w:lvl>
    <w:lvl w:ilvl="2" w:tplc="0409001B" w:tentative="1">
      <w:start w:val="1"/>
      <w:numFmt w:val="lowerRoman"/>
      <w:lvlText w:val="%3."/>
      <w:lvlJc w:val="right"/>
      <w:pPr>
        <w:ind w:left="1699" w:hanging="180"/>
      </w:pPr>
    </w:lvl>
    <w:lvl w:ilvl="3" w:tplc="0409000F" w:tentative="1">
      <w:start w:val="1"/>
      <w:numFmt w:val="decimal"/>
      <w:lvlText w:val="%4."/>
      <w:lvlJc w:val="left"/>
      <w:pPr>
        <w:ind w:left="2419" w:hanging="360"/>
      </w:pPr>
    </w:lvl>
    <w:lvl w:ilvl="4" w:tplc="04090019" w:tentative="1">
      <w:start w:val="1"/>
      <w:numFmt w:val="lowerLetter"/>
      <w:lvlText w:val="%5."/>
      <w:lvlJc w:val="left"/>
      <w:pPr>
        <w:ind w:left="3139" w:hanging="360"/>
      </w:pPr>
    </w:lvl>
    <w:lvl w:ilvl="5" w:tplc="0409001B" w:tentative="1">
      <w:start w:val="1"/>
      <w:numFmt w:val="lowerRoman"/>
      <w:lvlText w:val="%6."/>
      <w:lvlJc w:val="right"/>
      <w:pPr>
        <w:ind w:left="3859" w:hanging="180"/>
      </w:pPr>
    </w:lvl>
    <w:lvl w:ilvl="6" w:tplc="0409000F" w:tentative="1">
      <w:start w:val="1"/>
      <w:numFmt w:val="decimal"/>
      <w:lvlText w:val="%7."/>
      <w:lvlJc w:val="left"/>
      <w:pPr>
        <w:ind w:left="4579" w:hanging="360"/>
      </w:pPr>
    </w:lvl>
    <w:lvl w:ilvl="7" w:tplc="04090019" w:tentative="1">
      <w:start w:val="1"/>
      <w:numFmt w:val="lowerLetter"/>
      <w:lvlText w:val="%8."/>
      <w:lvlJc w:val="left"/>
      <w:pPr>
        <w:ind w:left="5299" w:hanging="360"/>
      </w:pPr>
    </w:lvl>
    <w:lvl w:ilvl="8" w:tplc="0409001B" w:tentative="1">
      <w:start w:val="1"/>
      <w:numFmt w:val="lowerRoman"/>
      <w:lvlText w:val="%9."/>
      <w:lvlJc w:val="right"/>
      <w:pPr>
        <w:ind w:left="6019" w:hanging="180"/>
      </w:pPr>
    </w:lvl>
  </w:abstractNum>
  <w:abstractNum w:abstractNumId="9">
    <w:nsid w:val="3BAD1F48"/>
    <w:multiLevelType w:val="hybridMultilevel"/>
    <w:tmpl w:val="DFB8400A"/>
    <w:lvl w:ilvl="0" w:tplc="DBB8DF36">
      <w:start w:val="1"/>
      <w:numFmt w:val="upperLetter"/>
      <w:lvlText w:val="%1."/>
      <w:lvlJc w:val="left"/>
      <w:pPr>
        <w:ind w:left="-165" w:hanging="360"/>
      </w:pPr>
      <w:rPr>
        <w:rFonts w:hint="default"/>
        <w:i/>
      </w:rPr>
    </w:lvl>
    <w:lvl w:ilvl="1" w:tplc="04090019" w:tentative="1">
      <w:start w:val="1"/>
      <w:numFmt w:val="lowerLetter"/>
      <w:lvlText w:val="%2."/>
      <w:lvlJc w:val="left"/>
      <w:pPr>
        <w:ind w:left="555" w:hanging="360"/>
      </w:pPr>
    </w:lvl>
    <w:lvl w:ilvl="2" w:tplc="0409001B" w:tentative="1">
      <w:start w:val="1"/>
      <w:numFmt w:val="lowerRoman"/>
      <w:lvlText w:val="%3."/>
      <w:lvlJc w:val="right"/>
      <w:pPr>
        <w:ind w:left="1275" w:hanging="180"/>
      </w:pPr>
    </w:lvl>
    <w:lvl w:ilvl="3" w:tplc="0409000F" w:tentative="1">
      <w:start w:val="1"/>
      <w:numFmt w:val="decimal"/>
      <w:lvlText w:val="%4."/>
      <w:lvlJc w:val="left"/>
      <w:pPr>
        <w:ind w:left="1995" w:hanging="360"/>
      </w:pPr>
    </w:lvl>
    <w:lvl w:ilvl="4" w:tplc="04090019" w:tentative="1">
      <w:start w:val="1"/>
      <w:numFmt w:val="lowerLetter"/>
      <w:lvlText w:val="%5."/>
      <w:lvlJc w:val="left"/>
      <w:pPr>
        <w:ind w:left="2715" w:hanging="360"/>
      </w:pPr>
    </w:lvl>
    <w:lvl w:ilvl="5" w:tplc="0409001B" w:tentative="1">
      <w:start w:val="1"/>
      <w:numFmt w:val="lowerRoman"/>
      <w:lvlText w:val="%6."/>
      <w:lvlJc w:val="right"/>
      <w:pPr>
        <w:ind w:left="3435" w:hanging="180"/>
      </w:pPr>
    </w:lvl>
    <w:lvl w:ilvl="6" w:tplc="0409000F" w:tentative="1">
      <w:start w:val="1"/>
      <w:numFmt w:val="decimal"/>
      <w:lvlText w:val="%7."/>
      <w:lvlJc w:val="left"/>
      <w:pPr>
        <w:ind w:left="4155" w:hanging="360"/>
      </w:pPr>
    </w:lvl>
    <w:lvl w:ilvl="7" w:tplc="04090019" w:tentative="1">
      <w:start w:val="1"/>
      <w:numFmt w:val="lowerLetter"/>
      <w:lvlText w:val="%8."/>
      <w:lvlJc w:val="left"/>
      <w:pPr>
        <w:ind w:left="4875" w:hanging="360"/>
      </w:pPr>
    </w:lvl>
    <w:lvl w:ilvl="8" w:tplc="0409001B" w:tentative="1">
      <w:start w:val="1"/>
      <w:numFmt w:val="lowerRoman"/>
      <w:lvlText w:val="%9."/>
      <w:lvlJc w:val="right"/>
      <w:pPr>
        <w:ind w:left="5595" w:hanging="180"/>
      </w:pPr>
    </w:lvl>
  </w:abstractNum>
  <w:abstractNum w:abstractNumId="10">
    <w:nsid w:val="3CBE13ED"/>
    <w:multiLevelType w:val="hybridMultilevel"/>
    <w:tmpl w:val="8446D4C6"/>
    <w:lvl w:ilvl="0" w:tplc="31366246">
      <w:start w:val="1"/>
      <w:numFmt w:val="upperLetter"/>
      <w:lvlText w:val="%1."/>
      <w:lvlJc w:val="left"/>
      <w:pPr>
        <w:ind w:left="-360" w:hanging="360"/>
      </w:pPr>
      <w:rPr>
        <w:rFonts w:eastAsia="GaramondPremrPro" w:hint="default"/>
        <w:b w:val="0"/>
        <w:bCs/>
        <w:i/>
        <w:iCs/>
        <w:color w:val="auto"/>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1">
    <w:nsid w:val="42FC73F9"/>
    <w:multiLevelType w:val="hybridMultilevel"/>
    <w:tmpl w:val="8A02CEF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56072300"/>
    <w:multiLevelType w:val="hybridMultilevel"/>
    <w:tmpl w:val="D4C8A58C"/>
    <w:lvl w:ilvl="0" w:tplc="0409000F">
      <w:start w:val="1"/>
      <w:numFmt w:val="decimal"/>
      <w:lvlText w:val="%1."/>
      <w:lvlJc w:val="left"/>
      <w:pPr>
        <w:ind w:left="36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3">
    <w:nsid w:val="64D63751"/>
    <w:multiLevelType w:val="hybridMultilevel"/>
    <w:tmpl w:val="D4460C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A6C752D"/>
    <w:multiLevelType w:val="hybridMultilevel"/>
    <w:tmpl w:val="45FA1C3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nsid w:val="7C0071C7"/>
    <w:multiLevelType w:val="hybridMultilevel"/>
    <w:tmpl w:val="F468C236"/>
    <w:lvl w:ilvl="0" w:tplc="66344838">
      <w:start w:val="1"/>
      <w:numFmt w:val="decimal"/>
      <w:lvlText w:val="%1-"/>
      <w:lvlJc w:val="left"/>
      <w:pPr>
        <w:ind w:left="180" w:hanging="360"/>
      </w:pPr>
      <w:rPr>
        <w:rFonts w:hint="default"/>
      </w:rPr>
    </w:lvl>
    <w:lvl w:ilvl="1" w:tplc="04090019" w:tentative="1">
      <w:start w:val="1"/>
      <w:numFmt w:val="lowerLetter"/>
      <w:lvlText w:val="%2."/>
      <w:lvlJc w:val="left"/>
      <w:pPr>
        <w:ind w:left="900" w:hanging="360"/>
      </w:pPr>
    </w:lvl>
    <w:lvl w:ilvl="2" w:tplc="0409001B" w:tentative="1">
      <w:start w:val="1"/>
      <w:numFmt w:val="lowerRoman"/>
      <w:lvlText w:val="%3."/>
      <w:lvlJc w:val="right"/>
      <w:pPr>
        <w:ind w:left="1620" w:hanging="180"/>
      </w:pPr>
    </w:lvl>
    <w:lvl w:ilvl="3" w:tplc="0409000F" w:tentative="1">
      <w:start w:val="1"/>
      <w:numFmt w:val="decimal"/>
      <w:lvlText w:val="%4."/>
      <w:lvlJc w:val="left"/>
      <w:pPr>
        <w:ind w:left="2340" w:hanging="360"/>
      </w:pPr>
    </w:lvl>
    <w:lvl w:ilvl="4" w:tplc="04090019" w:tentative="1">
      <w:start w:val="1"/>
      <w:numFmt w:val="lowerLetter"/>
      <w:lvlText w:val="%5."/>
      <w:lvlJc w:val="left"/>
      <w:pPr>
        <w:ind w:left="306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500" w:hanging="360"/>
      </w:pPr>
    </w:lvl>
    <w:lvl w:ilvl="7" w:tplc="04090019" w:tentative="1">
      <w:start w:val="1"/>
      <w:numFmt w:val="lowerLetter"/>
      <w:lvlText w:val="%8."/>
      <w:lvlJc w:val="left"/>
      <w:pPr>
        <w:ind w:left="5220" w:hanging="360"/>
      </w:pPr>
    </w:lvl>
    <w:lvl w:ilvl="8" w:tplc="0409001B" w:tentative="1">
      <w:start w:val="1"/>
      <w:numFmt w:val="lowerRoman"/>
      <w:lvlText w:val="%9."/>
      <w:lvlJc w:val="right"/>
      <w:pPr>
        <w:ind w:left="5940" w:hanging="180"/>
      </w:pPr>
    </w:lvl>
  </w:abstractNum>
  <w:abstractNum w:abstractNumId="16">
    <w:nsid w:val="7F55441B"/>
    <w:multiLevelType w:val="hybridMultilevel"/>
    <w:tmpl w:val="91D64518"/>
    <w:lvl w:ilvl="0" w:tplc="D3980B58">
      <w:start w:val="1"/>
      <w:numFmt w:val="decimal"/>
      <w:lvlText w:val="%1-"/>
      <w:lvlJc w:val="left"/>
      <w:pPr>
        <w:ind w:left="180" w:hanging="360"/>
      </w:pPr>
      <w:rPr>
        <w:rFonts w:hint="default"/>
      </w:rPr>
    </w:lvl>
    <w:lvl w:ilvl="1" w:tplc="04090019" w:tentative="1">
      <w:start w:val="1"/>
      <w:numFmt w:val="lowerLetter"/>
      <w:lvlText w:val="%2."/>
      <w:lvlJc w:val="left"/>
      <w:pPr>
        <w:ind w:left="900" w:hanging="360"/>
      </w:pPr>
    </w:lvl>
    <w:lvl w:ilvl="2" w:tplc="0409001B" w:tentative="1">
      <w:start w:val="1"/>
      <w:numFmt w:val="lowerRoman"/>
      <w:lvlText w:val="%3."/>
      <w:lvlJc w:val="right"/>
      <w:pPr>
        <w:ind w:left="1620" w:hanging="180"/>
      </w:pPr>
    </w:lvl>
    <w:lvl w:ilvl="3" w:tplc="0409000F" w:tentative="1">
      <w:start w:val="1"/>
      <w:numFmt w:val="decimal"/>
      <w:lvlText w:val="%4."/>
      <w:lvlJc w:val="left"/>
      <w:pPr>
        <w:ind w:left="2340" w:hanging="360"/>
      </w:pPr>
    </w:lvl>
    <w:lvl w:ilvl="4" w:tplc="04090019" w:tentative="1">
      <w:start w:val="1"/>
      <w:numFmt w:val="lowerLetter"/>
      <w:lvlText w:val="%5."/>
      <w:lvlJc w:val="left"/>
      <w:pPr>
        <w:ind w:left="306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500" w:hanging="360"/>
      </w:pPr>
    </w:lvl>
    <w:lvl w:ilvl="7" w:tplc="04090019" w:tentative="1">
      <w:start w:val="1"/>
      <w:numFmt w:val="lowerLetter"/>
      <w:lvlText w:val="%8."/>
      <w:lvlJc w:val="left"/>
      <w:pPr>
        <w:ind w:left="5220" w:hanging="360"/>
      </w:pPr>
    </w:lvl>
    <w:lvl w:ilvl="8" w:tplc="0409001B" w:tentative="1">
      <w:start w:val="1"/>
      <w:numFmt w:val="lowerRoman"/>
      <w:lvlText w:val="%9."/>
      <w:lvlJc w:val="right"/>
      <w:pPr>
        <w:ind w:left="5940" w:hanging="180"/>
      </w:pPr>
    </w:lvl>
  </w:abstractNum>
  <w:num w:numId="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6"/>
  </w:num>
  <w:num w:numId="3">
    <w:abstractNumId w:val="15"/>
  </w:num>
  <w:num w:numId="4">
    <w:abstractNumId w:val="7"/>
  </w:num>
  <w:num w:numId="5">
    <w:abstractNumId w:val="14"/>
  </w:num>
  <w:num w:numId="6">
    <w:abstractNumId w:val="6"/>
  </w:num>
  <w:num w:numId="7">
    <w:abstractNumId w:val="13"/>
  </w:num>
  <w:num w:numId="8">
    <w:abstractNumId w:val="8"/>
  </w:num>
  <w:num w:numId="9">
    <w:abstractNumId w:val="11"/>
  </w:num>
  <w:num w:numId="10">
    <w:abstractNumId w:val="2"/>
  </w:num>
  <w:num w:numId="11">
    <w:abstractNumId w:val="10"/>
  </w:num>
  <w:num w:numId="12">
    <w:abstractNumId w:val="9"/>
  </w:num>
  <w:num w:numId="13">
    <w:abstractNumId w:val="4"/>
  </w:num>
  <w:num w:numId="14">
    <w:abstractNumId w:val="3"/>
  </w:num>
  <w:num w:numId="15">
    <w:abstractNumId w:val="0"/>
  </w:num>
  <w:num w:numId="16">
    <w:abstractNumId w:val="1"/>
  </w:num>
  <w:num w:numId="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42E9"/>
    <w:rsid w:val="000A58C8"/>
    <w:rsid w:val="000C091F"/>
    <w:rsid w:val="000F7750"/>
    <w:rsid w:val="001557BC"/>
    <w:rsid w:val="00165E46"/>
    <w:rsid w:val="00187AC8"/>
    <w:rsid w:val="00196003"/>
    <w:rsid w:val="001A2A9D"/>
    <w:rsid w:val="001E7EF8"/>
    <w:rsid w:val="00233CBF"/>
    <w:rsid w:val="00266C0F"/>
    <w:rsid w:val="002A577E"/>
    <w:rsid w:val="002D796D"/>
    <w:rsid w:val="003174CD"/>
    <w:rsid w:val="003206A7"/>
    <w:rsid w:val="0033313C"/>
    <w:rsid w:val="00334535"/>
    <w:rsid w:val="00353943"/>
    <w:rsid w:val="003673BF"/>
    <w:rsid w:val="003F13C0"/>
    <w:rsid w:val="004013AF"/>
    <w:rsid w:val="004E2B2D"/>
    <w:rsid w:val="004F5946"/>
    <w:rsid w:val="00533DBC"/>
    <w:rsid w:val="00551AF7"/>
    <w:rsid w:val="00570D3C"/>
    <w:rsid w:val="00583C36"/>
    <w:rsid w:val="005874C8"/>
    <w:rsid w:val="00587D81"/>
    <w:rsid w:val="005A529C"/>
    <w:rsid w:val="00601E61"/>
    <w:rsid w:val="006171F9"/>
    <w:rsid w:val="006330A3"/>
    <w:rsid w:val="00652B3F"/>
    <w:rsid w:val="00687EFD"/>
    <w:rsid w:val="006B0DB8"/>
    <w:rsid w:val="006B7319"/>
    <w:rsid w:val="006D159F"/>
    <w:rsid w:val="006E42E9"/>
    <w:rsid w:val="007516F8"/>
    <w:rsid w:val="007844AC"/>
    <w:rsid w:val="007A0017"/>
    <w:rsid w:val="007C0F73"/>
    <w:rsid w:val="007C26C2"/>
    <w:rsid w:val="008037E9"/>
    <w:rsid w:val="008148BC"/>
    <w:rsid w:val="00822436"/>
    <w:rsid w:val="00843966"/>
    <w:rsid w:val="00844C09"/>
    <w:rsid w:val="008C47E1"/>
    <w:rsid w:val="008E2C81"/>
    <w:rsid w:val="008F23BD"/>
    <w:rsid w:val="009538D1"/>
    <w:rsid w:val="009728AA"/>
    <w:rsid w:val="00973AE3"/>
    <w:rsid w:val="009827D6"/>
    <w:rsid w:val="00997B5B"/>
    <w:rsid w:val="009A4A0A"/>
    <w:rsid w:val="009E66AA"/>
    <w:rsid w:val="00A037A4"/>
    <w:rsid w:val="00A65973"/>
    <w:rsid w:val="00A729F6"/>
    <w:rsid w:val="00AA54AA"/>
    <w:rsid w:val="00AC1C4F"/>
    <w:rsid w:val="00AC3F40"/>
    <w:rsid w:val="00B11D3D"/>
    <w:rsid w:val="00B55B99"/>
    <w:rsid w:val="00BD4D48"/>
    <w:rsid w:val="00BF7962"/>
    <w:rsid w:val="00C219C0"/>
    <w:rsid w:val="00C23356"/>
    <w:rsid w:val="00C265B0"/>
    <w:rsid w:val="00C74F8F"/>
    <w:rsid w:val="00CD34C6"/>
    <w:rsid w:val="00CE11B9"/>
    <w:rsid w:val="00CE28CF"/>
    <w:rsid w:val="00D2659C"/>
    <w:rsid w:val="00D278FA"/>
    <w:rsid w:val="00D3389C"/>
    <w:rsid w:val="00D42FF9"/>
    <w:rsid w:val="00D4579D"/>
    <w:rsid w:val="00D71EA5"/>
    <w:rsid w:val="00DB678D"/>
    <w:rsid w:val="00DC306D"/>
    <w:rsid w:val="00DD1103"/>
    <w:rsid w:val="00DE4955"/>
    <w:rsid w:val="00E32410"/>
    <w:rsid w:val="00E37898"/>
    <w:rsid w:val="00E76872"/>
    <w:rsid w:val="00EC30F3"/>
    <w:rsid w:val="00F23046"/>
    <w:rsid w:val="00F543F4"/>
    <w:rsid w:val="00F87AAB"/>
    <w:rsid w:val="00F9426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Body Text 2"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159F"/>
    <w:pPr>
      <w:bidi/>
    </w:pPr>
  </w:style>
  <w:style w:type="paragraph" w:styleId="Heading1">
    <w:name w:val="heading 1"/>
    <w:basedOn w:val="Normal"/>
    <w:next w:val="Normal"/>
    <w:link w:val="Heading1Char"/>
    <w:uiPriority w:val="9"/>
    <w:qFormat/>
    <w:rsid w:val="006D159F"/>
    <w:pPr>
      <w:keepNext/>
      <w:keepLines/>
      <w:bidi w:val="0"/>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159F"/>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iPriority w:val="99"/>
    <w:unhideWhenUsed/>
    <w:rsid w:val="006D159F"/>
    <w:pPr>
      <w:tabs>
        <w:tab w:val="center" w:pos="4680"/>
        <w:tab w:val="right" w:pos="9360"/>
      </w:tabs>
      <w:bidi w:val="0"/>
      <w:spacing w:after="0" w:line="240" w:lineRule="auto"/>
    </w:pPr>
  </w:style>
  <w:style w:type="character" w:customStyle="1" w:styleId="HeaderChar">
    <w:name w:val="Header Char"/>
    <w:basedOn w:val="DefaultParagraphFont"/>
    <w:link w:val="Header"/>
    <w:uiPriority w:val="99"/>
    <w:rsid w:val="006D159F"/>
  </w:style>
  <w:style w:type="character" w:customStyle="1" w:styleId="SubtitleChar">
    <w:name w:val="Subtitle Char"/>
    <w:basedOn w:val="DefaultParagraphFont"/>
    <w:link w:val="Subtitle"/>
    <w:locked/>
    <w:rsid w:val="006D159F"/>
    <w:rPr>
      <w:sz w:val="28"/>
      <w:szCs w:val="28"/>
      <w:lang w:bidi="fa-IR"/>
    </w:rPr>
  </w:style>
  <w:style w:type="paragraph" w:styleId="Subtitle">
    <w:name w:val="Subtitle"/>
    <w:basedOn w:val="Normal"/>
    <w:link w:val="SubtitleChar"/>
    <w:qFormat/>
    <w:rsid w:val="006D159F"/>
    <w:pPr>
      <w:spacing w:after="0" w:line="240" w:lineRule="auto"/>
      <w:jc w:val="center"/>
    </w:pPr>
    <w:rPr>
      <w:sz w:val="28"/>
      <w:szCs w:val="28"/>
      <w:lang w:bidi="fa-IR"/>
    </w:rPr>
  </w:style>
  <w:style w:type="character" w:customStyle="1" w:styleId="SubtitleChar1">
    <w:name w:val="Subtitle Char1"/>
    <w:basedOn w:val="DefaultParagraphFont"/>
    <w:uiPriority w:val="11"/>
    <w:rsid w:val="006D159F"/>
    <w:rPr>
      <w:rFonts w:asciiTheme="majorHAnsi" w:eastAsiaTheme="majorEastAsia" w:hAnsiTheme="majorHAnsi" w:cstheme="majorBidi"/>
      <w:i/>
      <w:iCs/>
      <w:color w:val="4F81BD" w:themeColor="accent1"/>
      <w:spacing w:val="15"/>
      <w:sz w:val="24"/>
      <w:szCs w:val="24"/>
    </w:rPr>
  </w:style>
  <w:style w:type="paragraph" w:customStyle="1" w:styleId="2">
    <w:name w:val="2"/>
    <w:basedOn w:val="Normal"/>
    <w:link w:val="2Char"/>
    <w:autoRedefine/>
    <w:rsid w:val="006D159F"/>
    <w:pPr>
      <w:spacing w:before="120" w:line="240" w:lineRule="auto"/>
      <w:jc w:val="both"/>
    </w:pPr>
    <w:rPr>
      <w:rFonts w:ascii="Times New Roman" w:eastAsia="Gungsuh" w:hAnsi="Times New Roman" w:cs="B Titr"/>
      <w:b/>
      <w:bCs/>
      <w:color w:val="000000"/>
      <w:w w:val="110"/>
      <w:sz w:val="26"/>
      <w:szCs w:val="28"/>
      <w:lang w:bidi="fa-IR"/>
    </w:rPr>
  </w:style>
  <w:style w:type="character" w:customStyle="1" w:styleId="2Char">
    <w:name w:val="2 Char"/>
    <w:basedOn w:val="DefaultParagraphFont"/>
    <w:link w:val="2"/>
    <w:locked/>
    <w:rsid w:val="006D159F"/>
    <w:rPr>
      <w:rFonts w:ascii="Times New Roman" w:eastAsia="Gungsuh" w:hAnsi="Times New Roman" w:cs="B Titr"/>
      <w:b/>
      <w:bCs/>
      <w:color w:val="000000"/>
      <w:w w:val="110"/>
      <w:sz w:val="26"/>
      <w:szCs w:val="28"/>
      <w:lang w:bidi="fa-IR"/>
    </w:rPr>
  </w:style>
  <w:style w:type="paragraph" w:styleId="BalloonText">
    <w:name w:val="Balloon Text"/>
    <w:basedOn w:val="Normal"/>
    <w:link w:val="BalloonTextChar"/>
    <w:uiPriority w:val="99"/>
    <w:semiHidden/>
    <w:unhideWhenUsed/>
    <w:rsid w:val="006D159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159F"/>
    <w:rPr>
      <w:rFonts w:ascii="Tahoma" w:hAnsi="Tahoma" w:cs="Tahoma"/>
      <w:sz w:val="16"/>
      <w:szCs w:val="16"/>
    </w:rPr>
  </w:style>
  <w:style w:type="paragraph" w:customStyle="1" w:styleId="msonormalcxspmiddle">
    <w:name w:val="msonormalcxspmiddle"/>
    <w:basedOn w:val="Normal"/>
    <w:rsid w:val="006D159F"/>
    <w:pPr>
      <w:bidi w:val="0"/>
      <w:spacing w:before="100" w:beforeAutospacing="1" w:after="100" w:afterAutospacing="1" w:line="240" w:lineRule="auto"/>
    </w:pPr>
    <w:rPr>
      <w:rFonts w:ascii="Times New Roman" w:eastAsia="Times New Roman" w:hAnsi="Times New Roman" w:cs="Times New Roman"/>
      <w:sz w:val="24"/>
      <w:szCs w:val="24"/>
      <w:lang w:bidi="fa-IR"/>
    </w:rPr>
  </w:style>
  <w:style w:type="character" w:customStyle="1" w:styleId="hps">
    <w:name w:val="hps"/>
    <w:basedOn w:val="DefaultParagraphFont"/>
    <w:rsid w:val="006D159F"/>
  </w:style>
  <w:style w:type="character" w:customStyle="1" w:styleId="shorttext">
    <w:name w:val="short_text"/>
    <w:basedOn w:val="DefaultParagraphFont"/>
    <w:rsid w:val="006D159F"/>
  </w:style>
  <w:style w:type="paragraph" w:styleId="BodyText2">
    <w:name w:val="Body Text 2"/>
    <w:basedOn w:val="Normal"/>
    <w:link w:val="BodyText2Char"/>
    <w:rsid w:val="006D159F"/>
    <w:pPr>
      <w:spacing w:after="0" w:line="240" w:lineRule="auto"/>
    </w:pPr>
    <w:rPr>
      <w:rFonts w:ascii="Times New Roman" w:eastAsia="Times New Roman" w:hAnsi="Times New Roman" w:cs="Traditional Arabic"/>
      <w:b/>
      <w:bCs/>
      <w:noProof/>
      <w:sz w:val="20"/>
      <w:szCs w:val="20"/>
      <w:lang w:bidi="fa-IR"/>
    </w:rPr>
  </w:style>
  <w:style w:type="character" w:customStyle="1" w:styleId="BodyText2Char">
    <w:name w:val="Body Text 2 Char"/>
    <w:basedOn w:val="DefaultParagraphFont"/>
    <w:link w:val="BodyText2"/>
    <w:rsid w:val="006D159F"/>
    <w:rPr>
      <w:rFonts w:ascii="Times New Roman" w:eastAsia="Times New Roman" w:hAnsi="Times New Roman" w:cs="Traditional Arabic"/>
      <w:b/>
      <w:bCs/>
      <w:noProof/>
      <w:sz w:val="20"/>
      <w:szCs w:val="20"/>
      <w:lang w:bidi="fa-IR"/>
    </w:rPr>
  </w:style>
  <w:style w:type="character" w:styleId="Hyperlink">
    <w:name w:val="Hyperlink"/>
    <w:basedOn w:val="DefaultParagraphFont"/>
    <w:uiPriority w:val="99"/>
    <w:unhideWhenUsed/>
    <w:rsid w:val="006D159F"/>
    <w:rPr>
      <w:color w:val="0000FF" w:themeColor="hyperlink"/>
      <w:u w:val="single"/>
    </w:rPr>
  </w:style>
  <w:style w:type="paragraph" w:customStyle="1" w:styleId="msolistparagraph0">
    <w:name w:val="msolistparagraph"/>
    <w:basedOn w:val="Normal"/>
    <w:rsid w:val="006D159F"/>
    <w:pPr>
      <w:spacing w:after="0" w:line="240" w:lineRule="auto"/>
      <w:ind w:left="720"/>
      <w:contextualSpacing/>
    </w:pPr>
    <w:rPr>
      <w:rFonts w:ascii="Times New Roman" w:eastAsia="Times New Roman" w:hAnsi="Times New Roman" w:cs="Times New Roman"/>
      <w:sz w:val="24"/>
      <w:szCs w:val="24"/>
      <w:lang w:bidi="fa-IR"/>
    </w:rPr>
  </w:style>
  <w:style w:type="character" w:styleId="Emphasis">
    <w:name w:val="Emphasis"/>
    <w:basedOn w:val="DefaultParagraphFont"/>
    <w:uiPriority w:val="20"/>
    <w:qFormat/>
    <w:rsid w:val="006D159F"/>
    <w:rPr>
      <w:i/>
      <w:iCs/>
    </w:rPr>
  </w:style>
  <w:style w:type="paragraph" w:styleId="BodyText">
    <w:name w:val="Body Text"/>
    <w:basedOn w:val="Normal"/>
    <w:link w:val="BodyTextChar"/>
    <w:uiPriority w:val="99"/>
    <w:semiHidden/>
    <w:unhideWhenUsed/>
    <w:rsid w:val="006D159F"/>
    <w:pPr>
      <w:spacing w:after="120"/>
    </w:pPr>
  </w:style>
  <w:style w:type="character" w:customStyle="1" w:styleId="BodyTextChar">
    <w:name w:val="Body Text Char"/>
    <w:basedOn w:val="DefaultParagraphFont"/>
    <w:link w:val="BodyText"/>
    <w:uiPriority w:val="99"/>
    <w:semiHidden/>
    <w:rsid w:val="006D159F"/>
  </w:style>
  <w:style w:type="paragraph" w:styleId="ListParagraph">
    <w:name w:val="List Paragraph"/>
    <w:basedOn w:val="Normal"/>
    <w:uiPriority w:val="34"/>
    <w:qFormat/>
    <w:rsid w:val="006D159F"/>
    <w:pPr>
      <w:bidi w:val="0"/>
      <w:ind w:left="720"/>
      <w:contextualSpacing/>
    </w:pPr>
    <w:rPr>
      <w:rFonts w:ascii="Calibri" w:eastAsia="Calibri" w:hAnsi="Calibri" w:cs="Arial"/>
    </w:rPr>
  </w:style>
  <w:style w:type="paragraph" w:styleId="Footer">
    <w:name w:val="footer"/>
    <w:basedOn w:val="Normal"/>
    <w:link w:val="FooterChar"/>
    <w:uiPriority w:val="99"/>
    <w:unhideWhenUsed/>
    <w:rsid w:val="006D15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159F"/>
  </w:style>
  <w:style w:type="paragraph" w:styleId="FootnoteText">
    <w:name w:val="footnote text"/>
    <w:basedOn w:val="Normal"/>
    <w:link w:val="FootnoteTextChar"/>
    <w:uiPriority w:val="99"/>
    <w:rsid w:val="006D159F"/>
    <w:pPr>
      <w:spacing w:after="0" w:line="240" w:lineRule="auto"/>
    </w:pPr>
    <w:rPr>
      <w:rFonts w:ascii="Times New Roman" w:eastAsia="Times New Roman" w:hAnsi="Times New Roman" w:cs="Nazanin"/>
      <w:noProof/>
      <w:sz w:val="20"/>
      <w:szCs w:val="20"/>
    </w:rPr>
  </w:style>
  <w:style w:type="character" w:customStyle="1" w:styleId="FootnoteTextChar">
    <w:name w:val="Footnote Text Char"/>
    <w:basedOn w:val="DefaultParagraphFont"/>
    <w:link w:val="FootnoteText"/>
    <w:uiPriority w:val="99"/>
    <w:rsid w:val="006D159F"/>
    <w:rPr>
      <w:rFonts w:ascii="Times New Roman" w:eastAsia="Times New Roman" w:hAnsi="Times New Roman" w:cs="Nazanin"/>
      <w:noProof/>
      <w:sz w:val="20"/>
      <w:szCs w:val="20"/>
    </w:rPr>
  </w:style>
  <w:style w:type="character" w:styleId="FootnoteReference">
    <w:name w:val="footnote reference"/>
    <w:basedOn w:val="DefaultParagraphFont"/>
    <w:uiPriority w:val="99"/>
    <w:rsid w:val="006D159F"/>
    <w:rPr>
      <w:vertAlign w:val="superscript"/>
    </w:rPr>
  </w:style>
  <w:style w:type="paragraph" w:styleId="NormalWeb">
    <w:name w:val="Normal (Web)"/>
    <w:basedOn w:val="Normal"/>
    <w:rsid w:val="006D159F"/>
    <w:pPr>
      <w:bidi w:val="0"/>
      <w:spacing w:before="100" w:beforeAutospacing="1" w:after="100" w:afterAutospacing="1" w:line="240" w:lineRule="auto"/>
    </w:pPr>
    <w:rPr>
      <w:rFonts w:ascii="Times New Roman" w:eastAsia="SimSun" w:hAnsi="Times New Roman" w:cs="Times New Roman"/>
      <w:sz w:val="24"/>
      <w:szCs w:val="24"/>
      <w:lang w:eastAsia="zh-CN"/>
    </w:rPr>
  </w:style>
  <w:style w:type="character" w:styleId="CommentReference">
    <w:name w:val="annotation reference"/>
    <w:basedOn w:val="DefaultParagraphFont"/>
    <w:uiPriority w:val="99"/>
    <w:semiHidden/>
    <w:unhideWhenUsed/>
    <w:rsid w:val="006D159F"/>
    <w:rPr>
      <w:sz w:val="16"/>
      <w:szCs w:val="16"/>
    </w:rPr>
  </w:style>
  <w:style w:type="paragraph" w:styleId="CommentText">
    <w:name w:val="annotation text"/>
    <w:basedOn w:val="Normal"/>
    <w:link w:val="CommentTextChar"/>
    <w:uiPriority w:val="99"/>
    <w:semiHidden/>
    <w:unhideWhenUsed/>
    <w:rsid w:val="006D159F"/>
    <w:pPr>
      <w:spacing w:line="240" w:lineRule="auto"/>
    </w:pPr>
    <w:rPr>
      <w:sz w:val="20"/>
      <w:szCs w:val="20"/>
    </w:rPr>
  </w:style>
  <w:style w:type="character" w:customStyle="1" w:styleId="CommentTextChar">
    <w:name w:val="Comment Text Char"/>
    <w:basedOn w:val="DefaultParagraphFont"/>
    <w:link w:val="CommentText"/>
    <w:uiPriority w:val="99"/>
    <w:semiHidden/>
    <w:rsid w:val="006D159F"/>
    <w:rPr>
      <w:sz w:val="20"/>
      <w:szCs w:val="20"/>
    </w:rPr>
  </w:style>
  <w:style w:type="paragraph" w:styleId="CommentSubject">
    <w:name w:val="annotation subject"/>
    <w:basedOn w:val="CommentText"/>
    <w:next w:val="CommentText"/>
    <w:link w:val="CommentSubjectChar"/>
    <w:uiPriority w:val="99"/>
    <w:semiHidden/>
    <w:unhideWhenUsed/>
    <w:rsid w:val="006D159F"/>
    <w:rPr>
      <w:b/>
      <w:bCs/>
    </w:rPr>
  </w:style>
  <w:style w:type="character" w:customStyle="1" w:styleId="CommentSubjectChar">
    <w:name w:val="Comment Subject Char"/>
    <w:basedOn w:val="CommentTextChar"/>
    <w:link w:val="CommentSubject"/>
    <w:uiPriority w:val="99"/>
    <w:semiHidden/>
    <w:rsid w:val="006D159F"/>
    <w:rPr>
      <w:b/>
      <w:bCs/>
      <w:sz w:val="20"/>
      <w:szCs w:val="20"/>
    </w:rPr>
  </w:style>
  <w:style w:type="paragraph" w:customStyle="1" w:styleId="Default">
    <w:name w:val="Default"/>
    <w:rsid w:val="006D159F"/>
    <w:pPr>
      <w:autoSpaceDE w:val="0"/>
      <w:autoSpaceDN w:val="0"/>
      <w:adjustRightInd w:val="0"/>
      <w:spacing w:after="0" w:line="240" w:lineRule="auto"/>
    </w:pPr>
    <w:rPr>
      <w:rFonts w:ascii="Calibri" w:eastAsiaTheme="minorEastAsia" w:hAnsi="Calibri" w:cs="Calibri"/>
      <w:color w:val="000000"/>
      <w:sz w:val="24"/>
      <w:szCs w:val="24"/>
    </w:rPr>
  </w:style>
  <w:style w:type="character" w:customStyle="1" w:styleId="alt-edited1">
    <w:name w:val="alt-edited1"/>
    <w:basedOn w:val="DefaultParagraphFont"/>
    <w:rsid w:val="006D159F"/>
    <w:rPr>
      <w:color w:val="4D90F0"/>
    </w:rPr>
  </w:style>
  <w:style w:type="table" w:styleId="TableGrid">
    <w:name w:val="Table Grid"/>
    <w:basedOn w:val="TableNormal"/>
    <w:uiPriority w:val="59"/>
    <w:rsid w:val="00CD34C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Body Text 2"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159F"/>
    <w:pPr>
      <w:bidi/>
    </w:pPr>
  </w:style>
  <w:style w:type="paragraph" w:styleId="Heading1">
    <w:name w:val="heading 1"/>
    <w:basedOn w:val="Normal"/>
    <w:next w:val="Normal"/>
    <w:link w:val="Heading1Char"/>
    <w:uiPriority w:val="9"/>
    <w:qFormat/>
    <w:rsid w:val="006D159F"/>
    <w:pPr>
      <w:keepNext/>
      <w:keepLines/>
      <w:bidi w:val="0"/>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159F"/>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iPriority w:val="99"/>
    <w:unhideWhenUsed/>
    <w:rsid w:val="006D159F"/>
    <w:pPr>
      <w:tabs>
        <w:tab w:val="center" w:pos="4680"/>
        <w:tab w:val="right" w:pos="9360"/>
      </w:tabs>
      <w:bidi w:val="0"/>
      <w:spacing w:after="0" w:line="240" w:lineRule="auto"/>
    </w:pPr>
  </w:style>
  <w:style w:type="character" w:customStyle="1" w:styleId="HeaderChar">
    <w:name w:val="Header Char"/>
    <w:basedOn w:val="DefaultParagraphFont"/>
    <w:link w:val="Header"/>
    <w:uiPriority w:val="99"/>
    <w:rsid w:val="006D159F"/>
  </w:style>
  <w:style w:type="character" w:customStyle="1" w:styleId="SubtitleChar">
    <w:name w:val="Subtitle Char"/>
    <w:basedOn w:val="DefaultParagraphFont"/>
    <w:link w:val="Subtitle"/>
    <w:locked/>
    <w:rsid w:val="006D159F"/>
    <w:rPr>
      <w:sz w:val="28"/>
      <w:szCs w:val="28"/>
      <w:lang w:bidi="fa-IR"/>
    </w:rPr>
  </w:style>
  <w:style w:type="paragraph" w:styleId="Subtitle">
    <w:name w:val="Subtitle"/>
    <w:basedOn w:val="Normal"/>
    <w:link w:val="SubtitleChar"/>
    <w:qFormat/>
    <w:rsid w:val="006D159F"/>
    <w:pPr>
      <w:spacing w:after="0" w:line="240" w:lineRule="auto"/>
      <w:jc w:val="center"/>
    </w:pPr>
    <w:rPr>
      <w:sz w:val="28"/>
      <w:szCs w:val="28"/>
      <w:lang w:bidi="fa-IR"/>
    </w:rPr>
  </w:style>
  <w:style w:type="character" w:customStyle="1" w:styleId="SubtitleChar1">
    <w:name w:val="Subtitle Char1"/>
    <w:basedOn w:val="DefaultParagraphFont"/>
    <w:uiPriority w:val="11"/>
    <w:rsid w:val="006D159F"/>
    <w:rPr>
      <w:rFonts w:asciiTheme="majorHAnsi" w:eastAsiaTheme="majorEastAsia" w:hAnsiTheme="majorHAnsi" w:cstheme="majorBidi"/>
      <w:i/>
      <w:iCs/>
      <w:color w:val="4F81BD" w:themeColor="accent1"/>
      <w:spacing w:val="15"/>
      <w:sz w:val="24"/>
      <w:szCs w:val="24"/>
    </w:rPr>
  </w:style>
  <w:style w:type="paragraph" w:customStyle="1" w:styleId="2">
    <w:name w:val="2"/>
    <w:basedOn w:val="Normal"/>
    <w:link w:val="2Char"/>
    <w:autoRedefine/>
    <w:rsid w:val="006D159F"/>
    <w:pPr>
      <w:spacing w:before="120" w:line="240" w:lineRule="auto"/>
      <w:jc w:val="both"/>
    </w:pPr>
    <w:rPr>
      <w:rFonts w:ascii="Times New Roman" w:eastAsia="Gungsuh" w:hAnsi="Times New Roman" w:cs="B Titr"/>
      <w:b/>
      <w:bCs/>
      <w:color w:val="000000"/>
      <w:w w:val="110"/>
      <w:sz w:val="26"/>
      <w:szCs w:val="28"/>
      <w:lang w:bidi="fa-IR"/>
    </w:rPr>
  </w:style>
  <w:style w:type="character" w:customStyle="1" w:styleId="2Char">
    <w:name w:val="2 Char"/>
    <w:basedOn w:val="DefaultParagraphFont"/>
    <w:link w:val="2"/>
    <w:locked/>
    <w:rsid w:val="006D159F"/>
    <w:rPr>
      <w:rFonts w:ascii="Times New Roman" w:eastAsia="Gungsuh" w:hAnsi="Times New Roman" w:cs="B Titr"/>
      <w:b/>
      <w:bCs/>
      <w:color w:val="000000"/>
      <w:w w:val="110"/>
      <w:sz w:val="26"/>
      <w:szCs w:val="28"/>
      <w:lang w:bidi="fa-IR"/>
    </w:rPr>
  </w:style>
  <w:style w:type="paragraph" w:styleId="BalloonText">
    <w:name w:val="Balloon Text"/>
    <w:basedOn w:val="Normal"/>
    <w:link w:val="BalloonTextChar"/>
    <w:uiPriority w:val="99"/>
    <w:semiHidden/>
    <w:unhideWhenUsed/>
    <w:rsid w:val="006D159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159F"/>
    <w:rPr>
      <w:rFonts w:ascii="Tahoma" w:hAnsi="Tahoma" w:cs="Tahoma"/>
      <w:sz w:val="16"/>
      <w:szCs w:val="16"/>
    </w:rPr>
  </w:style>
  <w:style w:type="paragraph" w:customStyle="1" w:styleId="msonormalcxspmiddle">
    <w:name w:val="msonormalcxspmiddle"/>
    <w:basedOn w:val="Normal"/>
    <w:rsid w:val="006D159F"/>
    <w:pPr>
      <w:bidi w:val="0"/>
      <w:spacing w:before="100" w:beforeAutospacing="1" w:after="100" w:afterAutospacing="1" w:line="240" w:lineRule="auto"/>
    </w:pPr>
    <w:rPr>
      <w:rFonts w:ascii="Times New Roman" w:eastAsia="Times New Roman" w:hAnsi="Times New Roman" w:cs="Times New Roman"/>
      <w:sz w:val="24"/>
      <w:szCs w:val="24"/>
      <w:lang w:bidi="fa-IR"/>
    </w:rPr>
  </w:style>
  <w:style w:type="character" w:customStyle="1" w:styleId="hps">
    <w:name w:val="hps"/>
    <w:basedOn w:val="DefaultParagraphFont"/>
    <w:rsid w:val="006D159F"/>
  </w:style>
  <w:style w:type="character" w:customStyle="1" w:styleId="shorttext">
    <w:name w:val="short_text"/>
    <w:basedOn w:val="DefaultParagraphFont"/>
    <w:rsid w:val="006D159F"/>
  </w:style>
  <w:style w:type="paragraph" w:styleId="BodyText2">
    <w:name w:val="Body Text 2"/>
    <w:basedOn w:val="Normal"/>
    <w:link w:val="BodyText2Char"/>
    <w:rsid w:val="006D159F"/>
    <w:pPr>
      <w:spacing w:after="0" w:line="240" w:lineRule="auto"/>
    </w:pPr>
    <w:rPr>
      <w:rFonts w:ascii="Times New Roman" w:eastAsia="Times New Roman" w:hAnsi="Times New Roman" w:cs="Traditional Arabic"/>
      <w:b/>
      <w:bCs/>
      <w:noProof/>
      <w:sz w:val="20"/>
      <w:szCs w:val="20"/>
      <w:lang w:bidi="fa-IR"/>
    </w:rPr>
  </w:style>
  <w:style w:type="character" w:customStyle="1" w:styleId="BodyText2Char">
    <w:name w:val="Body Text 2 Char"/>
    <w:basedOn w:val="DefaultParagraphFont"/>
    <w:link w:val="BodyText2"/>
    <w:rsid w:val="006D159F"/>
    <w:rPr>
      <w:rFonts w:ascii="Times New Roman" w:eastAsia="Times New Roman" w:hAnsi="Times New Roman" w:cs="Traditional Arabic"/>
      <w:b/>
      <w:bCs/>
      <w:noProof/>
      <w:sz w:val="20"/>
      <w:szCs w:val="20"/>
      <w:lang w:bidi="fa-IR"/>
    </w:rPr>
  </w:style>
  <w:style w:type="character" w:styleId="Hyperlink">
    <w:name w:val="Hyperlink"/>
    <w:basedOn w:val="DefaultParagraphFont"/>
    <w:uiPriority w:val="99"/>
    <w:unhideWhenUsed/>
    <w:rsid w:val="006D159F"/>
    <w:rPr>
      <w:color w:val="0000FF" w:themeColor="hyperlink"/>
      <w:u w:val="single"/>
    </w:rPr>
  </w:style>
  <w:style w:type="paragraph" w:customStyle="1" w:styleId="msolistparagraph0">
    <w:name w:val="msolistparagraph"/>
    <w:basedOn w:val="Normal"/>
    <w:rsid w:val="006D159F"/>
    <w:pPr>
      <w:spacing w:after="0" w:line="240" w:lineRule="auto"/>
      <w:ind w:left="720"/>
      <w:contextualSpacing/>
    </w:pPr>
    <w:rPr>
      <w:rFonts w:ascii="Times New Roman" w:eastAsia="Times New Roman" w:hAnsi="Times New Roman" w:cs="Times New Roman"/>
      <w:sz w:val="24"/>
      <w:szCs w:val="24"/>
      <w:lang w:bidi="fa-IR"/>
    </w:rPr>
  </w:style>
  <w:style w:type="character" w:styleId="Emphasis">
    <w:name w:val="Emphasis"/>
    <w:basedOn w:val="DefaultParagraphFont"/>
    <w:uiPriority w:val="20"/>
    <w:qFormat/>
    <w:rsid w:val="006D159F"/>
    <w:rPr>
      <w:i/>
      <w:iCs/>
    </w:rPr>
  </w:style>
  <w:style w:type="paragraph" w:styleId="BodyText">
    <w:name w:val="Body Text"/>
    <w:basedOn w:val="Normal"/>
    <w:link w:val="BodyTextChar"/>
    <w:uiPriority w:val="99"/>
    <w:semiHidden/>
    <w:unhideWhenUsed/>
    <w:rsid w:val="006D159F"/>
    <w:pPr>
      <w:spacing w:after="120"/>
    </w:pPr>
  </w:style>
  <w:style w:type="character" w:customStyle="1" w:styleId="BodyTextChar">
    <w:name w:val="Body Text Char"/>
    <w:basedOn w:val="DefaultParagraphFont"/>
    <w:link w:val="BodyText"/>
    <w:uiPriority w:val="99"/>
    <w:semiHidden/>
    <w:rsid w:val="006D159F"/>
  </w:style>
  <w:style w:type="paragraph" w:styleId="ListParagraph">
    <w:name w:val="List Paragraph"/>
    <w:basedOn w:val="Normal"/>
    <w:uiPriority w:val="34"/>
    <w:qFormat/>
    <w:rsid w:val="006D159F"/>
    <w:pPr>
      <w:bidi w:val="0"/>
      <w:ind w:left="720"/>
      <w:contextualSpacing/>
    </w:pPr>
    <w:rPr>
      <w:rFonts w:ascii="Calibri" w:eastAsia="Calibri" w:hAnsi="Calibri" w:cs="Arial"/>
    </w:rPr>
  </w:style>
  <w:style w:type="paragraph" w:styleId="Footer">
    <w:name w:val="footer"/>
    <w:basedOn w:val="Normal"/>
    <w:link w:val="FooterChar"/>
    <w:uiPriority w:val="99"/>
    <w:unhideWhenUsed/>
    <w:rsid w:val="006D15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159F"/>
  </w:style>
  <w:style w:type="paragraph" w:styleId="FootnoteText">
    <w:name w:val="footnote text"/>
    <w:basedOn w:val="Normal"/>
    <w:link w:val="FootnoteTextChar"/>
    <w:uiPriority w:val="99"/>
    <w:rsid w:val="006D159F"/>
    <w:pPr>
      <w:spacing w:after="0" w:line="240" w:lineRule="auto"/>
    </w:pPr>
    <w:rPr>
      <w:rFonts w:ascii="Times New Roman" w:eastAsia="Times New Roman" w:hAnsi="Times New Roman" w:cs="Nazanin"/>
      <w:noProof/>
      <w:sz w:val="20"/>
      <w:szCs w:val="20"/>
    </w:rPr>
  </w:style>
  <w:style w:type="character" w:customStyle="1" w:styleId="FootnoteTextChar">
    <w:name w:val="Footnote Text Char"/>
    <w:basedOn w:val="DefaultParagraphFont"/>
    <w:link w:val="FootnoteText"/>
    <w:uiPriority w:val="99"/>
    <w:rsid w:val="006D159F"/>
    <w:rPr>
      <w:rFonts w:ascii="Times New Roman" w:eastAsia="Times New Roman" w:hAnsi="Times New Roman" w:cs="Nazanin"/>
      <w:noProof/>
      <w:sz w:val="20"/>
      <w:szCs w:val="20"/>
    </w:rPr>
  </w:style>
  <w:style w:type="character" w:styleId="FootnoteReference">
    <w:name w:val="footnote reference"/>
    <w:basedOn w:val="DefaultParagraphFont"/>
    <w:uiPriority w:val="99"/>
    <w:rsid w:val="006D159F"/>
    <w:rPr>
      <w:vertAlign w:val="superscript"/>
    </w:rPr>
  </w:style>
  <w:style w:type="paragraph" w:styleId="NormalWeb">
    <w:name w:val="Normal (Web)"/>
    <w:basedOn w:val="Normal"/>
    <w:rsid w:val="006D159F"/>
    <w:pPr>
      <w:bidi w:val="0"/>
      <w:spacing w:before="100" w:beforeAutospacing="1" w:after="100" w:afterAutospacing="1" w:line="240" w:lineRule="auto"/>
    </w:pPr>
    <w:rPr>
      <w:rFonts w:ascii="Times New Roman" w:eastAsia="SimSun" w:hAnsi="Times New Roman" w:cs="Times New Roman"/>
      <w:sz w:val="24"/>
      <w:szCs w:val="24"/>
      <w:lang w:eastAsia="zh-CN"/>
    </w:rPr>
  </w:style>
  <w:style w:type="character" w:styleId="CommentReference">
    <w:name w:val="annotation reference"/>
    <w:basedOn w:val="DefaultParagraphFont"/>
    <w:uiPriority w:val="99"/>
    <w:semiHidden/>
    <w:unhideWhenUsed/>
    <w:rsid w:val="006D159F"/>
    <w:rPr>
      <w:sz w:val="16"/>
      <w:szCs w:val="16"/>
    </w:rPr>
  </w:style>
  <w:style w:type="paragraph" w:styleId="CommentText">
    <w:name w:val="annotation text"/>
    <w:basedOn w:val="Normal"/>
    <w:link w:val="CommentTextChar"/>
    <w:uiPriority w:val="99"/>
    <w:semiHidden/>
    <w:unhideWhenUsed/>
    <w:rsid w:val="006D159F"/>
    <w:pPr>
      <w:spacing w:line="240" w:lineRule="auto"/>
    </w:pPr>
    <w:rPr>
      <w:sz w:val="20"/>
      <w:szCs w:val="20"/>
    </w:rPr>
  </w:style>
  <w:style w:type="character" w:customStyle="1" w:styleId="CommentTextChar">
    <w:name w:val="Comment Text Char"/>
    <w:basedOn w:val="DefaultParagraphFont"/>
    <w:link w:val="CommentText"/>
    <w:uiPriority w:val="99"/>
    <w:semiHidden/>
    <w:rsid w:val="006D159F"/>
    <w:rPr>
      <w:sz w:val="20"/>
      <w:szCs w:val="20"/>
    </w:rPr>
  </w:style>
  <w:style w:type="paragraph" w:styleId="CommentSubject">
    <w:name w:val="annotation subject"/>
    <w:basedOn w:val="CommentText"/>
    <w:next w:val="CommentText"/>
    <w:link w:val="CommentSubjectChar"/>
    <w:uiPriority w:val="99"/>
    <w:semiHidden/>
    <w:unhideWhenUsed/>
    <w:rsid w:val="006D159F"/>
    <w:rPr>
      <w:b/>
      <w:bCs/>
    </w:rPr>
  </w:style>
  <w:style w:type="character" w:customStyle="1" w:styleId="CommentSubjectChar">
    <w:name w:val="Comment Subject Char"/>
    <w:basedOn w:val="CommentTextChar"/>
    <w:link w:val="CommentSubject"/>
    <w:uiPriority w:val="99"/>
    <w:semiHidden/>
    <w:rsid w:val="006D159F"/>
    <w:rPr>
      <w:b/>
      <w:bCs/>
      <w:sz w:val="20"/>
      <w:szCs w:val="20"/>
    </w:rPr>
  </w:style>
  <w:style w:type="paragraph" w:customStyle="1" w:styleId="Default">
    <w:name w:val="Default"/>
    <w:rsid w:val="006D159F"/>
    <w:pPr>
      <w:autoSpaceDE w:val="0"/>
      <w:autoSpaceDN w:val="0"/>
      <w:adjustRightInd w:val="0"/>
      <w:spacing w:after="0" w:line="240" w:lineRule="auto"/>
    </w:pPr>
    <w:rPr>
      <w:rFonts w:ascii="Calibri" w:eastAsiaTheme="minorEastAsia" w:hAnsi="Calibri" w:cs="Calibri"/>
      <w:color w:val="000000"/>
      <w:sz w:val="24"/>
      <w:szCs w:val="24"/>
    </w:rPr>
  </w:style>
  <w:style w:type="character" w:customStyle="1" w:styleId="alt-edited1">
    <w:name w:val="alt-edited1"/>
    <w:basedOn w:val="DefaultParagraphFont"/>
    <w:rsid w:val="006D159F"/>
    <w:rPr>
      <w:color w:val="4D90F0"/>
    </w:rPr>
  </w:style>
  <w:style w:type="table" w:styleId="TableGrid">
    <w:name w:val="Table Grid"/>
    <w:basedOn w:val="TableNormal"/>
    <w:uiPriority w:val="59"/>
    <w:rsid w:val="00CD34C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35A458-B52E-442E-8594-1AC9AF47E9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294</TotalTime>
  <Pages>1</Pages>
  <Words>379</Words>
  <Characters>2164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bahram-pc</dc:creator>
  <cp:keywords/>
  <dc:description/>
  <cp:lastModifiedBy>bahram-pc</cp:lastModifiedBy>
  <cp:revision>57</cp:revision>
  <cp:lastPrinted>2016-09-07T11:42:00Z</cp:lastPrinted>
  <dcterms:created xsi:type="dcterms:W3CDTF">2016-08-05T13:00:00Z</dcterms:created>
  <dcterms:modified xsi:type="dcterms:W3CDTF">2017-03-31T12:35:00Z</dcterms:modified>
</cp:coreProperties>
</file>