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156" w:rsidRPr="004264F8" w:rsidRDefault="00E03156" w:rsidP="00E03156">
      <w:pPr>
        <w:spacing w:line="360" w:lineRule="auto"/>
        <w:jc w:val="center"/>
        <w:rPr>
          <w:rFonts w:ascii="Arial" w:hAnsi="Arial" w:cs="Arial"/>
          <w:b/>
          <w:szCs w:val="24"/>
        </w:rPr>
      </w:pPr>
      <w:r w:rsidRPr="004264F8">
        <w:rPr>
          <w:rFonts w:ascii="Arial" w:hAnsi="Arial" w:cs="Arial"/>
          <w:b/>
          <w:color w:val="000000"/>
        </w:rPr>
        <w:t xml:space="preserve">Consumer perceptions and preferences towards </w:t>
      </w:r>
      <w:r w:rsidRPr="004264F8">
        <w:rPr>
          <w:rFonts w:ascii="Arial" w:hAnsi="Arial" w:cs="Arial"/>
          <w:b/>
          <w:color w:val="000000"/>
          <w:szCs w:val="24"/>
        </w:rPr>
        <w:t>organically grown products in Shelly Beach shopping Centre, Port Shepstone</w:t>
      </w:r>
      <w:r w:rsidRPr="004264F8">
        <w:rPr>
          <w:rFonts w:ascii="Arial" w:hAnsi="Arial" w:cs="Arial"/>
          <w:b/>
          <w:szCs w:val="24"/>
        </w:rPr>
        <w:t>, KwaZulu-Natal Province</w:t>
      </w:r>
    </w:p>
    <w:p w:rsidR="00E03156" w:rsidRPr="004264F8" w:rsidRDefault="00E03156" w:rsidP="00E03156">
      <w:pPr>
        <w:spacing w:line="360" w:lineRule="auto"/>
        <w:jc w:val="both"/>
        <w:rPr>
          <w:rFonts w:ascii="Arial" w:hAnsi="Arial" w:cs="Arial"/>
          <w:szCs w:val="24"/>
        </w:rPr>
      </w:pPr>
      <w:r w:rsidRPr="004264F8">
        <w:rPr>
          <w:rFonts w:ascii="Arial" w:hAnsi="Arial" w:cs="Arial"/>
          <w:szCs w:val="24"/>
        </w:rPr>
        <w:t>Siphelele Vincent Wekeza</w:t>
      </w:r>
      <w:r w:rsidRPr="004264F8">
        <w:rPr>
          <w:rFonts w:ascii="Arial" w:hAnsi="Arial" w:cs="Arial"/>
          <w:i/>
          <w:szCs w:val="24"/>
          <w:vertAlign w:val="superscript"/>
        </w:rPr>
        <w:t xml:space="preserve"> a </w:t>
      </w:r>
      <w:r w:rsidRPr="004264F8">
        <w:rPr>
          <w:rFonts w:ascii="Arial" w:hAnsi="Arial" w:cs="Arial"/>
          <w:szCs w:val="24"/>
        </w:rPr>
        <w:t>* &amp; Melusi Sibanda</w:t>
      </w:r>
      <w:r w:rsidRPr="004264F8">
        <w:rPr>
          <w:rFonts w:ascii="Arial" w:hAnsi="Arial" w:cs="Arial"/>
          <w:i/>
          <w:szCs w:val="24"/>
          <w:vertAlign w:val="superscript"/>
        </w:rPr>
        <w:t xml:space="preserve">a </w:t>
      </w:r>
    </w:p>
    <w:p w:rsidR="00E03156" w:rsidRPr="004264F8" w:rsidRDefault="00E03156" w:rsidP="00E03156">
      <w:pPr>
        <w:pStyle w:val="MDPI16affiliation"/>
        <w:spacing w:line="360" w:lineRule="auto"/>
        <w:ind w:left="180"/>
        <w:rPr>
          <w:rFonts w:ascii="Arial" w:hAnsi="Arial" w:cs="Arial"/>
          <w:color w:val="auto"/>
          <w:sz w:val="22"/>
          <w:szCs w:val="24"/>
        </w:rPr>
      </w:pPr>
      <w:r w:rsidRPr="004264F8">
        <w:rPr>
          <w:rFonts w:ascii="Arial" w:hAnsi="Arial" w:cs="Arial"/>
          <w:i/>
          <w:sz w:val="22"/>
          <w:szCs w:val="24"/>
          <w:vertAlign w:val="superscript"/>
        </w:rPr>
        <w:t xml:space="preserve">a </w:t>
      </w:r>
      <w:r w:rsidRPr="004264F8">
        <w:rPr>
          <w:rFonts w:ascii="Arial" w:hAnsi="Arial" w:cs="Arial"/>
          <w:color w:val="auto"/>
          <w:sz w:val="22"/>
          <w:szCs w:val="24"/>
        </w:rPr>
        <w:t>Department of Agriculture, University of Zululand, P. Bag X1001, KwaDlangezwa, 3886, RSA.</w:t>
      </w:r>
    </w:p>
    <w:p w:rsidR="00E03156" w:rsidRDefault="00E03156" w:rsidP="00E03156">
      <w:pPr>
        <w:pStyle w:val="MDPI16affiliation"/>
        <w:spacing w:line="360" w:lineRule="auto"/>
        <w:ind w:left="180"/>
        <w:rPr>
          <w:rFonts w:ascii="Arial" w:hAnsi="Arial" w:cs="Arial"/>
          <w:sz w:val="22"/>
          <w:szCs w:val="24"/>
        </w:rPr>
      </w:pPr>
      <w:r w:rsidRPr="004264F8">
        <w:rPr>
          <w:rFonts w:ascii="Arial" w:hAnsi="Arial" w:cs="Arial"/>
          <w:i/>
          <w:sz w:val="22"/>
          <w:szCs w:val="24"/>
          <w:vertAlign w:val="superscript"/>
        </w:rPr>
        <w:t xml:space="preserve"> </w:t>
      </w:r>
      <w:r w:rsidRPr="004264F8">
        <w:rPr>
          <w:rFonts w:ascii="Arial" w:hAnsi="Arial" w:cs="Arial"/>
          <w:sz w:val="22"/>
          <w:szCs w:val="24"/>
        </w:rPr>
        <w:t xml:space="preserve">*Correspondence: Email: </w:t>
      </w:r>
      <w:hyperlink r:id="rId4" w:history="1">
        <w:r w:rsidR="003E5E6B" w:rsidRPr="00102108">
          <w:rPr>
            <w:rStyle w:val="Hyperlink"/>
            <w:rFonts w:ascii="Arial" w:hAnsi="Arial" w:cs="Arial"/>
            <w:sz w:val="22"/>
            <w:szCs w:val="24"/>
          </w:rPr>
          <w:t>sphehvwekeza@gmail.com</w:t>
        </w:r>
      </w:hyperlink>
      <w:r w:rsidR="003E5E6B">
        <w:rPr>
          <w:rFonts w:ascii="Arial" w:hAnsi="Arial" w:cs="Arial"/>
          <w:sz w:val="22"/>
          <w:szCs w:val="24"/>
        </w:rPr>
        <w:t xml:space="preserve"> </w:t>
      </w:r>
      <w:r w:rsidRPr="004264F8">
        <w:rPr>
          <w:rFonts w:ascii="Arial" w:hAnsi="Arial" w:cs="Arial"/>
          <w:sz w:val="22"/>
          <w:szCs w:val="24"/>
        </w:rPr>
        <w:t>Tel.: +27-78-789-0490</w:t>
      </w:r>
    </w:p>
    <w:p w:rsidR="00E03156" w:rsidRPr="00E03156" w:rsidRDefault="00E03156" w:rsidP="00E03156">
      <w:pPr>
        <w:pStyle w:val="MDPI16affiliation"/>
        <w:spacing w:line="360" w:lineRule="auto"/>
        <w:ind w:left="180"/>
        <w:rPr>
          <w:rFonts w:ascii="Arial" w:hAnsi="Arial" w:cs="Arial"/>
          <w:color w:val="auto"/>
          <w:sz w:val="22"/>
          <w:szCs w:val="24"/>
        </w:rPr>
      </w:pPr>
    </w:p>
    <w:p w:rsidR="00CC0BA9" w:rsidRDefault="00F37B41" w:rsidP="00CC0BA9">
      <w:pPr>
        <w:spacing w:line="360" w:lineRule="auto"/>
        <w:jc w:val="both"/>
        <w:rPr>
          <w:rFonts w:ascii="Arial" w:hAnsi="Arial" w:cs="Arial"/>
          <w:szCs w:val="24"/>
          <w:lang w:val="en-US"/>
        </w:rPr>
      </w:pPr>
      <w:r w:rsidRPr="008B1C8A">
        <w:rPr>
          <w:rFonts w:ascii="Arial" w:hAnsi="Arial" w:cs="Arial"/>
          <w:bCs/>
        </w:rPr>
        <w:t>C</w:t>
      </w:r>
      <w:r w:rsidRPr="008B1C8A">
        <w:rPr>
          <w:rFonts w:ascii="Arial" w:hAnsi="Arial" w:cs="Arial"/>
        </w:rPr>
        <w:t xml:space="preserve">onsumer perceptions </w:t>
      </w:r>
      <w:r w:rsidR="00E03156" w:rsidRPr="008B1C8A">
        <w:rPr>
          <w:rFonts w:ascii="Arial" w:hAnsi="Arial" w:cs="Arial"/>
        </w:rPr>
        <w:t>towards</w:t>
      </w:r>
      <w:r w:rsidRPr="008B1C8A">
        <w:rPr>
          <w:rFonts w:ascii="Arial" w:hAnsi="Arial" w:cs="Arial"/>
        </w:rPr>
        <w:t xml:space="preserve"> organically grown products’ value is the important influencing factor on their purchas</w:t>
      </w:r>
      <w:r w:rsidR="00E03156" w:rsidRPr="008B1C8A">
        <w:rPr>
          <w:rFonts w:ascii="Arial" w:hAnsi="Arial" w:cs="Arial"/>
        </w:rPr>
        <w:t>ing</w:t>
      </w:r>
      <w:r w:rsidRPr="008B1C8A">
        <w:rPr>
          <w:rFonts w:ascii="Arial" w:hAnsi="Arial" w:cs="Arial"/>
        </w:rPr>
        <w:t xml:space="preserve"> </w:t>
      </w:r>
      <w:r w:rsidRPr="008B1C8A">
        <w:rPr>
          <w:rFonts w:ascii="Arial" w:hAnsi="Arial" w:cs="Arial"/>
          <w:noProof/>
        </w:rPr>
        <w:t>behaviour</w:t>
      </w:r>
      <w:r w:rsidRPr="008B1C8A">
        <w:rPr>
          <w:rFonts w:ascii="Arial" w:hAnsi="Arial" w:cs="Arial"/>
        </w:rPr>
        <w:t>.</w:t>
      </w:r>
      <w:r w:rsidR="00E03156" w:rsidRPr="008B1C8A">
        <w:rPr>
          <w:rFonts w:ascii="Arial" w:hAnsi="Arial" w:cs="Arial"/>
        </w:rPr>
        <w:t xml:space="preserve"> Concerns for healthiness, food safety and safe environment have an influence on consumer perceptions and preference towards organically grown products. </w:t>
      </w:r>
      <w:r w:rsidR="001D79AD">
        <w:rPr>
          <w:rFonts w:ascii="Arial" w:hAnsi="Arial" w:cs="Arial"/>
        </w:rPr>
        <w:t>T</w:t>
      </w:r>
      <w:r w:rsidR="00622E72" w:rsidRPr="008B1C8A">
        <w:rPr>
          <w:rFonts w:ascii="Arial" w:hAnsi="Arial" w:cs="Arial"/>
        </w:rPr>
        <w:t xml:space="preserve">hough there are studies conducted in South Africa on consumer purchase intentions for organically grown products, there is still a lack of understanding on consumer perceptions and preferences towards organically grown products and the purchase driving forces. </w:t>
      </w:r>
      <w:r w:rsidR="00827CF7" w:rsidRPr="008B1C8A">
        <w:rPr>
          <w:rFonts w:ascii="Arial" w:hAnsi="Arial" w:cs="Arial"/>
          <w:szCs w:val="24"/>
        </w:rPr>
        <w:t>Perceptions regarding the purchase intent of organically grown products and its production is based on avoiding the use of synthetic fertilisers and pesticides. The study analyse</w:t>
      </w:r>
      <w:r w:rsidR="00DE2402">
        <w:rPr>
          <w:rFonts w:ascii="Arial" w:hAnsi="Arial" w:cs="Arial"/>
          <w:szCs w:val="24"/>
        </w:rPr>
        <w:t>d</w:t>
      </w:r>
      <w:bookmarkStart w:id="0" w:name="_GoBack"/>
      <w:bookmarkEnd w:id="0"/>
      <w:r w:rsidR="00827CF7" w:rsidRPr="008B1C8A">
        <w:rPr>
          <w:rFonts w:ascii="Arial" w:hAnsi="Arial" w:cs="Arial"/>
          <w:szCs w:val="24"/>
        </w:rPr>
        <w:t xml:space="preserve"> consumer perceptions and preferences towards the purchase intent of organically grown products (fruits and vegetables) in the Shelly Beach Shopping centre. The study was quantitative in nature and employed a descriptive cross-sectional design. A systematic random sampling method was employed to sample150 organically grown product consumers from Pick’n Pay, Spar and Woolworths. Descriptive analysis in the form of frequency distributions were applied to describe consumers’ characteristics, their perceptions and preferences towa</w:t>
      </w:r>
      <w:r w:rsidRPr="008B1C8A">
        <w:rPr>
          <w:rFonts w:ascii="Arial" w:hAnsi="Arial" w:cs="Arial"/>
          <w:szCs w:val="24"/>
        </w:rPr>
        <w:t xml:space="preserve">rds organically grown products. </w:t>
      </w:r>
      <w:r w:rsidR="00622E72" w:rsidRPr="008B1C8A">
        <w:rPr>
          <w:rFonts w:ascii="Arial" w:hAnsi="Arial" w:cs="Arial"/>
          <w:szCs w:val="24"/>
        </w:rPr>
        <w:t xml:space="preserve">Results showed that women were more inclined to purchase organically grown products than men. The results also revealed that all of the consumers had at least 12 schooling years, most were not married, a greater proportion had family size of </w:t>
      </w:r>
      <w:r w:rsidR="00622E72" w:rsidRPr="008B1C8A">
        <w:rPr>
          <w:rFonts w:ascii="Arial" w:hAnsi="Arial" w:cs="Arial"/>
          <w:szCs w:val="24"/>
          <w:shd w:val="clear" w:color="auto" w:fill="FFFFFF"/>
        </w:rPr>
        <w:t>≤</w:t>
      </w:r>
      <w:r w:rsidR="00622E72" w:rsidRPr="008B1C8A" w:rsidDel="006D46ED">
        <w:rPr>
          <w:rFonts w:ascii="Arial" w:hAnsi="Arial" w:cs="Arial"/>
          <w:szCs w:val="24"/>
        </w:rPr>
        <w:t xml:space="preserve"> </w:t>
      </w:r>
      <w:r w:rsidR="00622E72" w:rsidRPr="008B1C8A">
        <w:rPr>
          <w:rFonts w:ascii="Arial" w:hAnsi="Arial" w:cs="Arial"/>
          <w:szCs w:val="24"/>
        </w:rPr>
        <w:t>5 members and a majority were full-time employed.</w:t>
      </w:r>
      <w:r w:rsidRPr="008B1C8A">
        <w:rPr>
          <w:rFonts w:ascii="Arial" w:hAnsi="Arial" w:cs="Arial"/>
          <w:szCs w:val="24"/>
        </w:rPr>
        <w:t xml:space="preserve"> </w:t>
      </w:r>
      <w:r w:rsidR="00827CF7" w:rsidRPr="008B1C8A">
        <w:rPr>
          <w:rFonts w:ascii="Arial" w:hAnsi="Arial" w:cs="Arial"/>
          <w:szCs w:val="24"/>
        </w:rPr>
        <w:t xml:space="preserve">With regarding consumer perceptions towards organically grown products, results revealed that consumers that were environmentally conscious, concerned about food safety and healthiness had a positive attitude towards the purchase of organically grown products. Consumers preferred organically grown products as they are healthy, safe, environmentally friendly and are of high quality. </w:t>
      </w:r>
      <w:r w:rsidR="00CC0BA9" w:rsidRPr="008B1C8A">
        <w:rPr>
          <w:rFonts w:ascii="Arial" w:hAnsi="Arial" w:cs="Arial"/>
          <w:szCs w:val="24"/>
        </w:rPr>
        <w:t>The majority</w:t>
      </w:r>
      <w:r w:rsidR="00827CF7" w:rsidRPr="008B1C8A">
        <w:rPr>
          <w:rFonts w:ascii="Arial" w:hAnsi="Arial" w:cs="Arial"/>
          <w:szCs w:val="24"/>
        </w:rPr>
        <w:t xml:space="preserve"> of the interviewed consumers perceived that organically grown products were difficult to access on the market.</w:t>
      </w:r>
      <w:r w:rsidR="00827CF7" w:rsidRPr="007B0D81">
        <w:rPr>
          <w:rFonts w:ascii="Arial" w:hAnsi="Arial" w:cs="Arial"/>
          <w:color w:val="FF0000"/>
          <w:szCs w:val="24"/>
        </w:rPr>
        <w:t xml:space="preserve"> </w:t>
      </w:r>
    </w:p>
    <w:p w:rsidR="00082A8F" w:rsidRDefault="00082A8F" w:rsidP="00CC0BA9">
      <w:pPr>
        <w:spacing w:line="360" w:lineRule="auto"/>
        <w:jc w:val="both"/>
        <w:rPr>
          <w:rFonts w:ascii="Arial" w:hAnsi="Arial" w:cs="Arial"/>
          <w:szCs w:val="24"/>
        </w:rPr>
      </w:pPr>
      <w:r w:rsidRPr="004264F8">
        <w:rPr>
          <w:rFonts w:ascii="Arial" w:hAnsi="Arial" w:cs="Arial"/>
          <w:b/>
          <w:szCs w:val="24"/>
        </w:rPr>
        <w:t>Key words</w:t>
      </w:r>
      <w:r w:rsidRPr="004264F8">
        <w:rPr>
          <w:rFonts w:ascii="Arial" w:hAnsi="Arial" w:cs="Arial"/>
          <w:szCs w:val="24"/>
        </w:rPr>
        <w:t>:  Organically grown products, Perceptions, Preferences, Purchase intentions.</w:t>
      </w:r>
    </w:p>
    <w:p w:rsidR="00082A8F" w:rsidRDefault="00082A8F" w:rsidP="00CC0BA9">
      <w:pPr>
        <w:spacing w:line="360" w:lineRule="auto"/>
        <w:jc w:val="both"/>
        <w:rPr>
          <w:rFonts w:ascii="Arial" w:hAnsi="Arial" w:cs="Arial"/>
          <w:szCs w:val="24"/>
        </w:rPr>
      </w:pPr>
    </w:p>
    <w:sectPr w:rsidR="00082A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AD7"/>
    <w:rsid w:val="00082A8F"/>
    <w:rsid w:val="001D79AD"/>
    <w:rsid w:val="00321233"/>
    <w:rsid w:val="003E5E6B"/>
    <w:rsid w:val="00622E72"/>
    <w:rsid w:val="007B0D81"/>
    <w:rsid w:val="00827CF7"/>
    <w:rsid w:val="008A554D"/>
    <w:rsid w:val="008B1C8A"/>
    <w:rsid w:val="00900F02"/>
    <w:rsid w:val="00BC28D5"/>
    <w:rsid w:val="00BC4AD7"/>
    <w:rsid w:val="00CC0BA9"/>
    <w:rsid w:val="00DE2402"/>
    <w:rsid w:val="00E03156"/>
    <w:rsid w:val="00F37B4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9E7CD"/>
  <w15:chartTrackingRefBased/>
  <w15:docId w15:val="{673487E1-9AD9-47AF-BF97-1158D5AF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basedOn w:val="Normal"/>
    <w:qFormat/>
    <w:rsid w:val="00E03156"/>
    <w:pPr>
      <w:adjustRightInd w:val="0"/>
      <w:snapToGrid w:val="0"/>
      <w:spacing w:after="0" w:line="200" w:lineRule="atLeast"/>
      <w:ind w:left="311" w:hanging="198"/>
      <w:jc w:val="both"/>
    </w:pPr>
    <w:rPr>
      <w:rFonts w:ascii="Palatino Linotype" w:eastAsia="Times New Roman" w:hAnsi="Palatino Linotype" w:cs="Times New Roman"/>
      <w:color w:val="000000"/>
      <w:sz w:val="18"/>
      <w:szCs w:val="18"/>
      <w:lang w:val="en-GB" w:eastAsia="de-DE" w:bidi="en-US"/>
    </w:rPr>
  </w:style>
  <w:style w:type="character" w:styleId="Hyperlink">
    <w:name w:val="Hyperlink"/>
    <w:basedOn w:val="DefaultParagraphFont"/>
    <w:uiPriority w:val="99"/>
    <w:unhideWhenUsed/>
    <w:rsid w:val="00E031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phehvwekez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3597</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Siphelele Wekeza</dc:creator>
  <cp:keywords/>
  <dc:description/>
  <cp:lastModifiedBy>Siphelele Wekeza</cp:lastModifiedBy>
  <cp:revision>6</cp:revision>
  <dcterms:created xsi:type="dcterms:W3CDTF">2019-04-13T11:53:00Z</dcterms:created>
  <dcterms:modified xsi:type="dcterms:W3CDTF">2019-04-18T15:43:00Z</dcterms:modified>
</cp:coreProperties>
</file>