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6386" w:rsidRPr="00E26386" w:rsidRDefault="00E26386" w:rsidP="00E26386">
      <w:pPr>
        <w:jc w:val="center"/>
        <w:rPr>
          <w:rFonts w:ascii="Times New Roman" w:hAnsi="Times New Roman" w:cs="Times New Roman"/>
          <w:sz w:val="32"/>
          <w:szCs w:val="32"/>
          <w:u w:val="single"/>
        </w:rPr>
      </w:pPr>
      <w:r w:rsidRPr="00E26386">
        <w:rPr>
          <w:rFonts w:ascii="Times New Roman" w:hAnsi="Times New Roman" w:cs="Times New Roman"/>
          <w:sz w:val="32"/>
          <w:szCs w:val="32"/>
          <w:u w:val="single"/>
        </w:rPr>
        <w:t>Award Content</w:t>
      </w:r>
    </w:p>
    <w:p w:rsidR="00E26386" w:rsidRDefault="00E26386" w:rsidP="000872FD"/>
    <w:p w:rsidR="000872FD" w:rsidRPr="00FA1319" w:rsidRDefault="00FA1319" w:rsidP="000872FD">
      <w:pPr>
        <w:rPr>
          <w:rFonts w:ascii="Times New Roman" w:hAnsi="Times New Roman" w:cs="Times New Roman"/>
          <w:sz w:val="24"/>
          <w:szCs w:val="24"/>
        </w:rPr>
      </w:pPr>
      <w:r>
        <w:t xml:space="preserve">1. </w:t>
      </w:r>
      <w:r w:rsidR="000872FD" w:rsidRPr="00FA1319">
        <w:rPr>
          <w:rFonts w:ascii="Times New Roman" w:hAnsi="Times New Roman" w:cs="Times New Roman"/>
          <w:sz w:val="24"/>
          <w:szCs w:val="24"/>
        </w:rPr>
        <w:t>Expert Level (Scientific Service Achievement Award)</w:t>
      </w:r>
      <w:r w:rsidR="00780B2E" w:rsidRPr="00FA1319">
        <w:rPr>
          <w:rFonts w:ascii="Times New Roman" w:hAnsi="Times New Roman" w:cs="Times New Roman"/>
          <w:sz w:val="24"/>
          <w:szCs w:val="24"/>
        </w:rPr>
        <w:t xml:space="preserve">    </w:t>
      </w:r>
    </w:p>
    <w:p w:rsidR="00E54EAF" w:rsidRPr="00FA1319" w:rsidRDefault="000872FD" w:rsidP="00FA1319">
      <w:pPr>
        <w:jc w:val="both"/>
        <w:rPr>
          <w:rFonts w:ascii="Times New Roman" w:hAnsi="Times New Roman" w:cs="Times New Roman"/>
          <w:sz w:val="24"/>
          <w:szCs w:val="24"/>
        </w:rPr>
      </w:pPr>
      <w:r w:rsidRPr="00FA1319">
        <w:rPr>
          <w:rFonts w:ascii="Times New Roman" w:hAnsi="Times New Roman" w:cs="Times New Roman"/>
          <w:sz w:val="24"/>
          <w:szCs w:val="24"/>
        </w:rPr>
        <w:t xml:space="preserve">The award to the experts who have made outstanding contributions to advancing in </w:t>
      </w:r>
      <w:hyperlink r:id="rId5" w:history="1">
        <w:r w:rsidRPr="00FA1319">
          <w:rPr>
            <w:rStyle w:val="Hyperlink"/>
            <w:rFonts w:ascii="Times New Roman" w:hAnsi="Times New Roman" w:cs="Times New Roman"/>
            <w:sz w:val="24"/>
            <w:szCs w:val="24"/>
          </w:rPr>
          <w:t>Agriculture and Plant Science</w:t>
        </w:r>
      </w:hyperlink>
      <w:r w:rsidRPr="00FA1319">
        <w:rPr>
          <w:rFonts w:ascii="Times New Roman" w:hAnsi="Times New Roman" w:cs="Times New Roman"/>
          <w:sz w:val="24"/>
          <w:szCs w:val="24"/>
        </w:rPr>
        <w:t xml:space="preserve"> field. It is the most prestigious award of the whole conference and is tagged as scientific service Achievement award. The eligibility criteria for achieving this award is that one should have minimum of 20+ years of experience in the relative field in public or private sector. The receiver of this award should have a dedicated fascination and should take initiative in researching the recent trends and developments towards the related subjects. You can nominate deserving of the award through online.</w:t>
      </w:r>
    </w:p>
    <w:p w:rsidR="00780B2E" w:rsidRDefault="00FA1319" w:rsidP="000872FD">
      <w:r>
        <w:t xml:space="preserve">2. </w:t>
      </w:r>
      <w:r w:rsidR="00780B2E" w:rsidRPr="00FA1319">
        <w:rPr>
          <w:rFonts w:ascii="Times New Roman" w:hAnsi="Times New Roman" w:cs="Times New Roman"/>
          <w:sz w:val="24"/>
          <w:szCs w:val="24"/>
        </w:rPr>
        <w:t>Professional Level (The Research Contribution Award)</w:t>
      </w:r>
    </w:p>
    <w:p w:rsidR="000872FD" w:rsidRPr="00FA1319" w:rsidRDefault="000872FD" w:rsidP="00FA1319">
      <w:pPr>
        <w:jc w:val="both"/>
        <w:rPr>
          <w:rFonts w:ascii="Times New Roman" w:hAnsi="Times New Roman" w:cs="Times New Roman"/>
          <w:sz w:val="24"/>
          <w:szCs w:val="24"/>
        </w:rPr>
      </w:pPr>
      <w:r w:rsidRPr="00FA1319">
        <w:rPr>
          <w:rFonts w:ascii="Times New Roman" w:hAnsi="Times New Roman" w:cs="Times New Roman"/>
          <w:sz w:val="24"/>
          <w:szCs w:val="24"/>
        </w:rPr>
        <w:t xml:space="preserve">The Award for professional or academic research activity acquired </w:t>
      </w:r>
      <w:proofErr w:type="gramStart"/>
      <w:r w:rsidRPr="00FA1319">
        <w:rPr>
          <w:rFonts w:ascii="Times New Roman" w:hAnsi="Times New Roman" w:cs="Times New Roman"/>
          <w:sz w:val="24"/>
          <w:szCs w:val="24"/>
        </w:rPr>
        <w:t>in  research</w:t>
      </w:r>
      <w:proofErr w:type="gramEnd"/>
      <w:r w:rsidRPr="00FA1319">
        <w:rPr>
          <w:rFonts w:ascii="Times New Roman" w:hAnsi="Times New Roman" w:cs="Times New Roman"/>
          <w:sz w:val="24"/>
          <w:szCs w:val="24"/>
        </w:rPr>
        <w:t xml:space="preserve"> </w:t>
      </w:r>
      <w:hyperlink r:id="rId6" w:history="1">
        <w:r w:rsidRPr="00FA1319">
          <w:rPr>
            <w:rStyle w:val="Hyperlink"/>
            <w:rFonts w:ascii="Times New Roman" w:hAnsi="Times New Roman" w:cs="Times New Roman"/>
            <w:sz w:val="24"/>
            <w:szCs w:val="24"/>
          </w:rPr>
          <w:t>Agriculture and Plant Science</w:t>
        </w:r>
      </w:hyperlink>
      <w:r w:rsidRPr="00FA1319">
        <w:rPr>
          <w:rFonts w:ascii="Times New Roman" w:hAnsi="Times New Roman" w:cs="Times New Roman"/>
          <w:sz w:val="24"/>
          <w:szCs w:val="24"/>
        </w:rPr>
        <w:t xml:space="preserve"> field in the public or private sector for experts having research knowledge at 10+ years in the field of </w:t>
      </w:r>
      <w:proofErr w:type="spellStart"/>
      <w:r w:rsidRPr="00FA1319">
        <w:rPr>
          <w:rFonts w:ascii="Times New Roman" w:hAnsi="Times New Roman" w:cs="Times New Roman"/>
          <w:sz w:val="24"/>
          <w:szCs w:val="24"/>
        </w:rPr>
        <w:t>Agri</w:t>
      </w:r>
      <w:proofErr w:type="spellEnd"/>
      <w:r w:rsidRPr="00FA1319">
        <w:rPr>
          <w:rFonts w:ascii="Times New Roman" w:hAnsi="Times New Roman" w:cs="Times New Roman"/>
          <w:sz w:val="24"/>
          <w:szCs w:val="24"/>
        </w:rPr>
        <w:t>, Food &amp; Aqua with most relevant accomplishments. Part-time research experience would be counted as pro-rata. It is calculated starting from the date when you obtained the (first) degree entitling you to embark on a doctorate (either in the country in which the degree was obtained or in the country in which the researcher is recruited), even if a doctorate was never started or envisaged. You can nominate deserving of the award through online.</w:t>
      </w:r>
    </w:p>
    <w:p w:rsidR="00FA1319" w:rsidRPr="00FA1319" w:rsidRDefault="00FA1319" w:rsidP="00FA1319">
      <w:pPr>
        <w:jc w:val="both"/>
        <w:rPr>
          <w:rFonts w:ascii="Times New Roman" w:hAnsi="Times New Roman" w:cs="Times New Roman"/>
          <w:sz w:val="24"/>
          <w:szCs w:val="24"/>
        </w:rPr>
      </w:pPr>
      <w:r w:rsidRPr="00FA1319">
        <w:rPr>
          <w:rFonts w:ascii="Times New Roman" w:hAnsi="Times New Roman" w:cs="Times New Roman"/>
          <w:sz w:val="24"/>
          <w:szCs w:val="24"/>
        </w:rPr>
        <w:t>3. Scholar Level (The Upcoming Researcher Award)</w:t>
      </w:r>
    </w:p>
    <w:p w:rsidR="00FA1319" w:rsidRPr="00FA1319" w:rsidRDefault="00FA1319" w:rsidP="00FA1319">
      <w:pPr>
        <w:jc w:val="both"/>
        <w:rPr>
          <w:rFonts w:ascii="Times New Roman" w:hAnsi="Times New Roman" w:cs="Times New Roman"/>
          <w:sz w:val="24"/>
          <w:szCs w:val="24"/>
        </w:rPr>
      </w:pPr>
      <w:r w:rsidRPr="00FA1319">
        <w:rPr>
          <w:rFonts w:ascii="Times New Roman" w:hAnsi="Times New Roman" w:cs="Times New Roman"/>
          <w:sz w:val="24"/>
          <w:szCs w:val="24"/>
        </w:rPr>
        <w:t xml:space="preserve">The conference offers Scholar Level Award for the upcoming scientists, researchers and experts having 10+ years research experience in the field of </w:t>
      </w:r>
      <w:hyperlink r:id="rId7" w:history="1">
        <w:r w:rsidRPr="00FA1319">
          <w:rPr>
            <w:rStyle w:val="Hyperlink"/>
            <w:rFonts w:ascii="Times New Roman" w:hAnsi="Times New Roman" w:cs="Times New Roman"/>
            <w:sz w:val="24"/>
            <w:szCs w:val="24"/>
          </w:rPr>
          <w:t>Agriculture and Plant Science</w:t>
        </w:r>
      </w:hyperlink>
      <w:r w:rsidRPr="00FA1319">
        <w:rPr>
          <w:rFonts w:ascii="Times New Roman" w:hAnsi="Times New Roman" w:cs="Times New Roman"/>
          <w:sz w:val="24"/>
          <w:szCs w:val="24"/>
        </w:rPr>
        <w:t xml:space="preserve">. Our conference would like to provide best platform to expand your network by sharing your research knowledge at stage. Presentation includes 25-30 minutes of oral talk on the scientific research topics based on the theme of the conference along with 5 minutes panel discussions. You can nominate deserving of the award through online. </w:t>
      </w:r>
    </w:p>
    <w:p w:rsidR="00780B2E" w:rsidRPr="00FA1319" w:rsidRDefault="00FA1319" w:rsidP="00FA1319">
      <w:pPr>
        <w:jc w:val="both"/>
        <w:rPr>
          <w:rFonts w:ascii="Times New Roman" w:hAnsi="Times New Roman" w:cs="Times New Roman"/>
          <w:sz w:val="24"/>
          <w:szCs w:val="24"/>
        </w:rPr>
      </w:pPr>
      <w:r w:rsidRPr="00FA1319">
        <w:rPr>
          <w:rFonts w:ascii="Times New Roman" w:hAnsi="Times New Roman" w:cs="Times New Roman"/>
          <w:sz w:val="24"/>
          <w:szCs w:val="24"/>
        </w:rPr>
        <w:t xml:space="preserve">4. </w:t>
      </w:r>
      <w:r w:rsidR="00780B2E" w:rsidRPr="00FA1319">
        <w:rPr>
          <w:rFonts w:ascii="Times New Roman" w:hAnsi="Times New Roman" w:cs="Times New Roman"/>
          <w:sz w:val="24"/>
          <w:szCs w:val="24"/>
        </w:rPr>
        <w:t>Women Scientist (The Women of Science Award)</w:t>
      </w:r>
    </w:p>
    <w:p w:rsidR="000872FD" w:rsidRPr="00FA1319" w:rsidRDefault="000872FD" w:rsidP="00FA1319">
      <w:pPr>
        <w:jc w:val="both"/>
        <w:rPr>
          <w:rFonts w:ascii="Times New Roman" w:hAnsi="Times New Roman" w:cs="Times New Roman"/>
          <w:sz w:val="24"/>
          <w:szCs w:val="24"/>
        </w:rPr>
      </w:pPr>
      <w:r w:rsidRPr="00FA1319">
        <w:rPr>
          <w:rFonts w:ascii="Times New Roman" w:hAnsi="Times New Roman" w:cs="Times New Roman"/>
          <w:sz w:val="24"/>
          <w:szCs w:val="24"/>
        </w:rPr>
        <w:t>Our Conference provides a unique platform for women scientists for presenting latest research projects with an in-depth analysis. We cordially invite women scholars and scientists from Universities/ Industries to who have 10+ years of research experience to join the forum. We are happy to encourage our women scientist’s participants through research awards and provide assistance for women scholars in career development and research guidance through our collaborations. Women Scientist can nominate deserving of the award through online.</w:t>
      </w:r>
    </w:p>
    <w:p w:rsidR="00780B2E" w:rsidRPr="00FA1319" w:rsidRDefault="00FA1319" w:rsidP="00FA1319">
      <w:pPr>
        <w:jc w:val="both"/>
        <w:rPr>
          <w:rFonts w:ascii="Times New Roman" w:hAnsi="Times New Roman" w:cs="Times New Roman"/>
          <w:sz w:val="24"/>
          <w:szCs w:val="24"/>
        </w:rPr>
      </w:pPr>
      <w:r w:rsidRPr="00FA1319">
        <w:rPr>
          <w:rFonts w:ascii="Times New Roman" w:hAnsi="Times New Roman" w:cs="Times New Roman"/>
          <w:sz w:val="24"/>
          <w:szCs w:val="24"/>
        </w:rPr>
        <w:t>5. Outstanding speaker in Agriculture 2020</w:t>
      </w:r>
    </w:p>
    <w:p w:rsidR="000872FD" w:rsidRPr="00FA1319" w:rsidRDefault="000872FD" w:rsidP="00FA1319">
      <w:pPr>
        <w:jc w:val="both"/>
        <w:rPr>
          <w:rFonts w:ascii="Times New Roman" w:hAnsi="Times New Roman" w:cs="Times New Roman"/>
          <w:sz w:val="24"/>
          <w:szCs w:val="24"/>
        </w:rPr>
      </w:pPr>
      <w:r w:rsidRPr="00FA1319">
        <w:rPr>
          <w:rFonts w:ascii="Times New Roman" w:hAnsi="Times New Roman" w:cs="Times New Roman"/>
          <w:sz w:val="24"/>
          <w:szCs w:val="24"/>
        </w:rPr>
        <w:lastRenderedPageBreak/>
        <w:t xml:space="preserve">This award is recognizing for individual who will present their projects, strategies, and schemes that have been implemented to improve long-term excellence in </w:t>
      </w:r>
      <w:hyperlink r:id="rId8" w:history="1">
        <w:r w:rsidRPr="00FA1319">
          <w:rPr>
            <w:rStyle w:val="Hyperlink"/>
            <w:rFonts w:ascii="Times New Roman" w:hAnsi="Times New Roman" w:cs="Times New Roman"/>
            <w:sz w:val="24"/>
            <w:szCs w:val="24"/>
          </w:rPr>
          <w:t>Agriculture and Plant Science</w:t>
        </w:r>
      </w:hyperlink>
      <w:r w:rsidRPr="00FA1319">
        <w:rPr>
          <w:rFonts w:ascii="Times New Roman" w:hAnsi="Times New Roman" w:cs="Times New Roman"/>
          <w:sz w:val="24"/>
          <w:szCs w:val="24"/>
        </w:rPr>
        <w:t>. You can nominate deserving of the award through online.</w:t>
      </w:r>
    </w:p>
    <w:p w:rsidR="00FA1319" w:rsidRPr="00FA1319" w:rsidRDefault="00FA1319" w:rsidP="00FA1319">
      <w:pPr>
        <w:jc w:val="both"/>
        <w:rPr>
          <w:rFonts w:ascii="Times New Roman" w:hAnsi="Times New Roman" w:cs="Times New Roman"/>
          <w:sz w:val="24"/>
          <w:szCs w:val="24"/>
        </w:rPr>
      </w:pPr>
      <w:r w:rsidRPr="00FA1319">
        <w:rPr>
          <w:rFonts w:ascii="Times New Roman" w:hAnsi="Times New Roman" w:cs="Times New Roman"/>
          <w:sz w:val="24"/>
          <w:szCs w:val="24"/>
        </w:rPr>
        <w:t>6. Best Keynote Speaker in Agriculture 2020</w:t>
      </w:r>
    </w:p>
    <w:p w:rsidR="000872FD" w:rsidRPr="00FA1319" w:rsidRDefault="000872FD" w:rsidP="00FA1319">
      <w:pPr>
        <w:jc w:val="both"/>
        <w:rPr>
          <w:rFonts w:ascii="Times New Roman" w:hAnsi="Times New Roman" w:cs="Times New Roman"/>
          <w:sz w:val="24"/>
          <w:szCs w:val="24"/>
        </w:rPr>
      </w:pPr>
      <w:r w:rsidRPr="00FA1319">
        <w:rPr>
          <w:rFonts w:ascii="Times New Roman" w:hAnsi="Times New Roman" w:cs="Times New Roman"/>
          <w:sz w:val="24"/>
          <w:szCs w:val="24"/>
        </w:rPr>
        <w:t xml:space="preserve">This award is recognizes for best Keynote speaker who will present their projects, strategies, and schemes that have been implemented to improve long-term excellence in </w:t>
      </w:r>
      <w:hyperlink r:id="rId9" w:history="1">
        <w:r w:rsidRPr="00FA1319">
          <w:rPr>
            <w:rStyle w:val="Hyperlink"/>
            <w:rFonts w:ascii="Times New Roman" w:hAnsi="Times New Roman" w:cs="Times New Roman"/>
            <w:sz w:val="24"/>
            <w:szCs w:val="24"/>
          </w:rPr>
          <w:t>Agriculture and Plant Science</w:t>
        </w:r>
      </w:hyperlink>
      <w:r w:rsidRPr="00FA1319">
        <w:rPr>
          <w:rFonts w:ascii="Times New Roman" w:hAnsi="Times New Roman" w:cs="Times New Roman"/>
          <w:sz w:val="24"/>
          <w:szCs w:val="24"/>
        </w:rPr>
        <w:t>. If you were confirmed as keynote presenter from the program manager, you can nominate someone deserving of the award through online.</w:t>
      </w:r>
    </w:p>
    <w:p w:rsidR="00FA1319" w:rsidRPr="00FA1319" w:rsidRDefault="00FA1319" w:rsidP="00FA1319">
      <w:pPr>
        <w:jc w:val="both"/>
        <w:rPr>
          <w:rFonts w:ascii="Times New Roman" w:hAnsi="Times New Roman" w:cs="Times New Roman"/>
          <w:sz w:val="24"/>
          <w:szCs w:val="24"/>
        </w:rPr>
      </w:pPr>
      <w:r w:rsidRPr="00FA1319">
        <w:rPr>
          <w:rFonts w:ascii="Times New Roman" w:hAnsi="Times New Roman" w:cs="Times New Roman"/>
          <w:sz w:val="24"/>
          <w:szCs w:val="24"/>
        </w:rPr>
        <w:t>7. Best Poster Presentation in Agriculture 2020</w:t>
      </w:r>
    </w:p>
    <w:p w:rsidR="000872FD" w:rsidRPr="00FA1319" w:rsidRDefault="000872FD" w:rsidP="00FA1319">
      <w:pPr>
        <w:jc w:val="both"/>
        <w:rPr>
          <w:rFonts w:ascii="Times New Roman" w:hAnsi="Times New Roman" w:cs="Times New Roman"/>
          <w:sz w:val="24"/>
          <w:szCs w:val="24"/>
        </w:rPr>
      </w:pPr>
      <w:r w:rsidRPr="00FA1319">
        <w:rPr>
          <w:rFonts w:ascii="Times New Roman" w:hAnsi="Times New Roman" w:cs="Times New Roman"/>
          <w:sz w:val="24"/>
          <w:szCs w:val="24"/>
        </w:rPr>
        <w:t>Student Poster Competition is organized at Conference, to encourage students and recent graduates to present their original research. All accepted abstracts will be presented at the poster sessions during the conference. Conference Series aims at setting a platform for all the budding scientists and researchers to present their real-time work and share their views and aspects related to the theme of the conference. You can nominate someone deserving of the award through online.</w:t>
      </w:r>
    </w:p>
    <w:p w:rsidR="00FA1319" w:rsidRPr="00FA1319" w:rsidRDefault="00FA1319" w:rsidP="00FA1319">
      <w:pPr>
        <w:jc w:val="both"/>
        <w:rPr>
          <w:rFonts w:ascii="Times New Roman" w:hAnsi="Times New Roman" w:cs="Times New Roman"/>
          <w:sz w:val="24"/>
          <w:szCs w:val="24"/>
        </w:rPr>
      </w:pPr>
      <w:r w:rsidRPr="00FA1319">
        <w:rPr>
          <w:rFonts w:ascii="Times New Roman" w:hAnsi="Times New Roman" w:cs="Times New Roman"/>
          <w:sz w:val="24"/>
          <w:szCs w:val="24"/>
        </w:rPr>
        <w:t>8. Outstanding Masters/Ph.D./Post Doctorate thesis work Presentation in Agriculture 2020</w:t>
      </w:r>
    </w:p>
    <w:p w:rsidR="000872FD" w:rsidRDefault="000872FD" w:rsidP="00FA1319">
      <w:pPr>
        <w:jc w:val="both"/>
        <w:rPr>
          <w:rFonts w:ascii="Times New Roman" w:hAnsi="Times New Roman" w:cs="Times New Roman"/>
          <w:sz w:val="24"/>
          <w:szCs w:val="24"/>
        </w:rPr>
      </w:pPr>
      <w:r w:rsidRPr="00FA1319">
        <w:rPr>
          <w:rFonts w:ascii="Times New Roman" w:hAnsi="Times New Roman" w:cs="Times New Roman"/>
          <w:sz w:val="24"/>
          <w:szCs w:val="24"/>
        </w:rPr>
        <w:t xml:space="preserve">This award is recognizing for Masters/Ph.D./Post Doctorate thesis work Presentation who will present their projects and thesis that have been implemented to improve long-term excellence in the field </w:t>
      </w:r>
      <w:proofErr w:type="gramStart"/>
      <w:r w:rsidRPr="00FA1319">
        <w:rPr>
          <w:rFonts w:ascii="Times New Roman" w:hAnsi="Times New Roman" w:cs="Times New Roman"/>
          <w:sz w:val="24"/>
          <w:szCs w:val="24"/>
        </w:rPr>
        <w:t xml:space="preserve">of  </w:t>
      </w:r>
      <w:proofErr w:type="gramEnd"/>
      <w:hyperlink r:id="rId10" w:history="1">
        <w:r w:rsidRPr="00FA1319">
          <w:rPr>
            <w:rStyle w:val="Hyperlink"/>
            <w:rFonts w:ascii="Times New Roman" w:hAnsi="Times New Roman" w:cs="Times New Roman"/>
            <w:sz w:val="24"/>
            <w:szCs w:val="24"/>
          </w:rPr>
          <w:t>Agriculture and Plant Science</w:t>
        </w:r>
      </w:hyperlink>
      <w:r w:rsidRPr="00FA1319">
        <w:rPr>
          <w:rFonts w:ascii="Times New Roman" w:hAnsi="Times New Roman" w:cs="Times New Roman"/>
          <w:sz w:val="24"/>
          <w:szCs w:val="24"/>
        </w:rPr>
        <w:t>. You can nominate deserving of the award through online. You can nominate someone deserving of the award through online.</w:t>
      </w:r>
    </w:p>
    <w:p w:rsidR="006462B8" w:rsidRDefault="006462B8" w:rsidP="00FA1319">
      <w:pPr>
        <w:jc w:val="both"/>
        <w:rPr>
          <w:rFonts w:ascii="Times New Roman" w:hAnsi="Times New Roman" w:cs="Times New Roman"/>
          <w:sz w:val="24"/>
          <w:szCs w:val="24"/>
        </w:rPr>
      </w:pPr>
    </w:p>
    <w:p w:rsidR="006462B8" w:rsidRDefault="006462B8" w:rsidP="006462B8">
      <w:pPr>
        <w:spacing w:after="0"/>
        <w:jc w:val="both"/>
        <w:rPr>
          <w:rFonts w:ascii="Times New Roman" w:hAnsi="Times New Roman" w:cs="Times New Roman"/>
          <w:sz w:val="24"/>
          <w:szCs w:val="24"/>
        </w:rPr>
      </w:pPr>
      <w:r>
        <w:rPr>
          <w:rFonts w:ascii="Times New Roman" w:hAnsi="Times New Roman" w:cs="Times New Roman"/>
          <w:sz w:val="24"/>
          <w:szCs w:val="24"/>
        </w:rPr>
        <w:t xml:space="preserve">Conference Name- International Conference on Agriculture and plant Science </w:t>
      </w:r>
    </w:p>
    <w:p w:rsidR="006462B8" w:rsidRDefault="006462B8" w:rsidP="006462B8">
      <w:pPr>
        <w:spacing w:after="0"/>
        <w:jc w:val="both"/>
        <w:rPr>
          <w:rFonts w:ascii="Times New Roman" w:hAnsi="Times New Roman" w:cs="Times New Roman"/>
          <w:sz w:val="24"/>
          <w:szCs w:val="24"/>
        </w:rPr>
      </w:pPr>
      <w:r>
        <w:rPr>
          <w:rFonts w:ascii="Times New Roman" w:hAnsi="Times New Roman" w:cs="Times New Roman"/>
          <w:sz w:val="24"/>
          <w:szCs w:val="24"/>
        </w:rPr>
        <w:t xml:space="preserve">Date- </w:t>
      </w:r>
      <w:r w:rsidRPr="00E5440E">
        <w:rPr>
          <w:rFonts w:ascii="Times New Roman" w:hAnsi="Times New Roman" w:cs="Times New Roman"/>
          <w:sz w:val="24"/>
          <w:szCs w:val="24"/>
        </w:rPr>
        <w:t xml:space="preserve">September 17-18, 2020 </w:t>
      </w:r>
    </w:p>
    <w:p w:rsidR="006462B8" w:rsidRDefault="006462B8" w:rsidP="006462B8">
      <w:pPr>
        <w:spacing w:after="0"/>
        <w:jc w:val="both"/>
        <w:rPr>
          <w:rFonts w:ascii="Times New Roman" w:hAnsi="Times New Roman" w:cs="Times New Roman"/>
          <w:sz w:val="24"/>
          <w:szCs w:val="24"/>
        </w:rPr>
      </w:pPr>
      <w:r>
        <w:rPr>
          <w:rFonts w:ascii="Times New Roman" w:hAnsi="Times New Roman" w:cs="Times New Roman"/>
          <w:sz w:val="24"/>
          <w:szCs w:val="24"/>
        </w:rPr>
        <w:t xml:space="preserve">Venue- </w:t>
      </w:r>
      <w:r w:rsidRPr="00E5440E">
        <w:rPr>
          <w:rFonts w:ascii="Times New Roman" w:hAnsi="Times New Roman" w:cs="Times New Roman"/>
          <w:sz w:val="24"/>
          <w:szCs w:val="24"/>
        </w:rPr>
        <w:t>Osaka, Japan</w:t>
      </w:r>
    </w:p>
    <w:p w:rsidR="006462B8" w:rsidRPr="00C06B95" w:rsidRDefault="006462B8" w:rsidP="006462B8">
      <w:pPr>
        <w:spacing w:after="0"/>
        <w:jc w:val="both"/>
        <w:rPr>
          <w:rFonts w:ascii="Times New Roman" w:hAnsi="Times New Roman" w:cs="Times New Roman"/>
          <w:sz w:val="24"/>
          <w:szCs w:val="24"/>
        </w:rPr>
      </w:pPr>
      <w:r>
        <w:rPr>
          <w:rFonts w:ascii="Times New Roman" w:hAnsi="Times New Roman" w:cs="Times New Roman"/>
          <w:sz w:val="24"/>
          <w:szCs w:val="24"/>
        </w:rPr>
        <w:t xml:space="preserve">Email id- </w:t>
      </w:r>
      <w:hyperlink r:id="rId11" w:history="1">
        <w:r w:rsidRPr="00631E7F">
          <w:rPr>
            <w:rStyle w:val="Hyperlink"/>
            <w:rFonts w:ascii="Times New Roman" w:hAnsi="Times New Roman" w:cs="Times New Roman"/>
            <w:sz w:val="24"/>
            <w:szCs w:val="24"/>
          </w:rPr>
          <w:t>agricongress@globalexpertmeetings.com</w:t>
        </w:r>
      </w:hyperlink>
      <w:r>
        <w:rPr>
          <w:rFonts w:ascii="Times New Roman" w:hAnsi="Times New Roman" w:cs="Times New Roman"/>
          <w:sz w:val="24"/>
          <w:szCs w:val="24"/>
        </w:rPr>
        <w:t xml:space="preserve"> </w:t>
      </w:r>
    </w:p>
    <w:p w:rsidR="006462B8" w:rsidRPr="00FA1319" w:rsidRDefault="006462B8" w:rsidP="00FA1319">
      <w:pPr>
        <w:jc w:val="both"/>
        <w:rPr>
          <w:rFonts w:ascii="Times New Roman" w:hAnsi="Times New Roman" w:cs="Times New Roman"/>
          <w:sz w:val="24"/>
          <w:szCs w:val="24"/>
        </w:rPr>
      </w:pPr>
      <w:r>
        <w:rPr>
          <w:rFonts w:ascii="Times New Roman" w:hAnsi="Times New Roman" w:cs="Times New Roman"/>
          <w:sz w:val="24"/>
          <w:szCs w:val="24"/>
        </w:rPr>
        <w:t xml:space="preserve"> </w:t>
      </w:r>
      <w:bookmarkStart w:id="0" w:name="_GoBack"/>
      <w:bookmarkEnd w:id="0"/>
    </w:p>
    <w:sectPr w:rsidR="006462B8" w:rsidRPr="00FA13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72FD"/>
    <w:rsid w:val="000872FD"/>
    <w:rsid w:val="006462B8"/>
    <w:rsid w:val="00780B2E"/>
    <w:rsid w:val="00E26386"/>
    <w:rsid w:val="00E54EAF"/>
    <w:rsid w:val="00FA131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A131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A131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6798728">
      <w:bodyDiv w:val="1"/>
      <w:marLeft w:val="0"/>
      <w:marRight w:val="0"/>
      <w:marTop w:val="0"/>
      <w:marBottom w:val="0"/>
      <w:divBdr>
        <w:top w:val="none" w:sz="0" w:space="0" w:color="auto"/>
        <w:left w:val="none" w:sz="0" w:space="0" w:color="auto"/>
        <w:bottom w:val="none" w:sz="0" w:space="0" w:color="auto"/>
        <w:right w:val="none" w:sz="0" w:space="0" w:color="auto"/>
      </w:divBdr>
    </w:div>
    <w:div w:id="1000349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griculture-plantscience.conferenceseries.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griculture-plantscience.conferenceseries.com/"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agriculture-plantscience.conferenceseries.com/" TargetMode="External"/><Relationship Id="rId11" Type="http://schemas.openxmlformats.org/officeDocument/2006/relationships/hyperlink" Target="mailto:agricongress@globalexpertmeetings.com" TargetMode="External"/><Relationship Id="rId5" Type="http://schemas.openxmlformats.org/officeDocument/2006/relationships/hyperlink" Target="https://agriculture-plantscience.conferenceseries.com/" TargetMode="External"/><Relationship Id="rId10" Type="http://schemas.openxmlformats.org/officeDocument/2006/relationships/hyperlink" Target="https://agriculture-plantscience.conferenceseries.com/" TargetMode="External"/><Relationship Id="rId4" Type="http://schemas.openxmlformats.org/officeDocument/2006/relationships/webSettings" Target="webSettings.xml"/><Relationship Id="rId9" Type="http://schemas.openxmlformats.org/officeDocument/2006/relationships/hyperlink" Target="https://agriculture-plantscience.conferenceseri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Pages>
  <Words>726</Words>
  <Characters>4143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3</cp:revision>
  <dcterms:created xsi:type="dcterms:W3CDTF">2019-11-26T04:30:00Z</dcterms:created>
  <dcterms:modified xsi:type="dcterms:W3CDTF">2019-11-26T13:30:00Z</dcterms:modified>
</cp:coreProperties>
</file>