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E9" w:rsidRPr="00C61BE9" w:rsidRDefault="00C61BE9" w:rsidP="00C61BE9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61BE9">
        <w:rPr>
          <w:rFonts w:ascii="Arial" w:eastAsia="Times New Roman" w:hAnsi="Arial" w:cs="Arial"/>
          <w:color w:val="000000"/>
          <w:sz w:val="52"/>
          <w:szCs w:val="52"/>
          <w:lang w:eastAsia="en-IN"/>
        </w:rPr>
        <w:t>ABSTRACT</w:t>
      </w:r>
    </w:p>
    <w:p w:rsidR="00C61BE9" w:rsidRPr="00C61BE9" w:rsidRDefault="00C61BE9" w:rsidP="00C61BE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C61BE9" w:rsidRPr="00C61BE9" w:rsidRDefault="00C61BE9" w:rsidP="00C61B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C61BE9">
        <w:rPr>
          <w:rFonts w:ascii="Arial" w:eastAsia="Times New Roman" w:hAnsi="Arial" w:cs="Arial"/>
          <w:b/>
          <w:bCs/>
          <w:color w:val="000000"/>
          <w:lang w:eastAsia="en-IN"/>
        </w:rPr>
        <w:t>Biofilter</w:t>
      </w:r>
      <w:proofErr w:type="spellEnd"/>
      <w:r w:rsidRPr="00C61BE9">
        <w:rPr>
          <w:rFonts w:ascii="Arial" w:eastAsia="Times New Roman" w:hAnsi="Arial" w:cs="Arial"/>
          <w:b/>
          <w:bCs/>
          <w:color w:val="000000"/>
          <w:lang w:eastAsia="en-IN"/>
        </w:rPr>
        <w:t xml:space="preserve"> using herbs</w:t>
      </w:r>
    </w:p>
    <w:p w:rsidR="00C61BE9" w:rsidRPr="00C61BE9" w:rsidRDefault="00C61BE9" w:rsidP="00C61B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C61BE9" w:rsidRPr="00C61BE9" w:rsidRDefault="00C61BE9" w:rsidP="00C61B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Wate</w:t>
      </w:r>
      <w:r w:rsidRPr="00C61BE9">
        <w:rPr>
          <w:rFonts w:ascii="Times New Roman" w:eastAsia="Times New Roman" w:hAnsi="Times New Roman" w:cs="Times New Roman"/>
          <w:color w:val="434343"/>
          <w:sz w:val="24"/>
          <w:szCs w:val="24"/>
          <w:shd w:val="clear" w:color="auto" w:fill="FFFFFF"/>
          <w:lang w:eastAsia="en-IN"/>
        </w:rPr>
        <w:t>r</w:t>
      </w:r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is the characteristic asset needed for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all </w:t>
      </w:r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living things.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</w:t>
      </w:r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The level of purity of the water being consumed is very crucial since it has a direct effect on health.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</w:t>
      </w:r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Increased amounts of untreated sewage, combined with agricultural runoff and industrial discharge have degraded water quality and contaminated water resources around the world.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</w:t>
      </w:r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maintenance of potable </w:t>
      </w:r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water quality has become an expensive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proposition</w:t>
      </w:r>
      <w:r w:rsidR="002564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in society </w:t>
      </w:r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because many water resources </w:t>
      </w:r>
      <w:proofErr w:type="gramStart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has</w:t>
      </w:r>
      <w:proofErr w:type="gramEnd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been polluted by human activities.</w:t>
      </w:r>
    </w:p>
    <w:p w:rsidR="00C61BE9" w:rsidRPr="00C61BE9" w:rsidRDefault="00C61BE9" w:rsidP="00C61B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C61BE9" w:rsidRPr="00C61BE9" w:rsidRDefault="00C61BE9" w:rsidP="00C61B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A </w:t>
      </w:r>
      <w:proofErr w:type="spellStart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biofilter</w:t>
      </w:r>
      <w:proofErr w:type="spellEnd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is a bed of media on which microorganisms attach and grow to form a biological layer called biofilm. </w:t>
      </w:r>
      <w:proofErr w:type="spellStart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Biofiltration</w:t>
      </w:r>
      <w:proofErr w:type="spellEnd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is thus usually referred to as a fixed–film process. Generally, the biofilm is formed by a community of </w:t>
      </w:r>
      <w:proofErr w:type="gramStart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different  </w:t>
      </w:r>
      <w:proofErr w:type="spellStart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microorganisms,macro</w:t>
      </w:r>
      <w:proofErr w:type="spellEnd"/>
      <w:proofErr w:type="gramEnd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-organisms and extracellular polymeric substances.</w:t>
      </w:r>
      <w:r w:rsidR="002564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</w:t>
      </w:r>
      <w:proofErr w:type="spellStart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Biofilters</w:t>
      </w:r>
      <w:proofErr w:type="spellEnd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are environmentally conscious and more accessible to areas that cannot afford costly industrial technology.</w:t>
      </w:r>
    </w:p>
    <w:p w:rsidR="00C61BE9" w:rsidRPr="00C61BE9" w:rsidRDefault="00C61BE9" w:rsidP="00C61B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C61BE9" w:rsidRPr="00C61BE9" w:rsidRDefault="00C61BE9" w:rsidP="00C61B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In this project we aim to develop </w:t>
      </w:r>
      <w:proofErr w:type="spellStart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biofilter</w:t>
      </w:r>
      <w:proofErr w:type="spellEnd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which is economically feasible by using locally available herbs and materials by utilising its potential to purify</w:t>
      </w:r>
      <w:bookmarkStart w:id="0" w:name="_GoBack"/>
      <w:bookmarkEnd w:id="0"/>
      <w:r w:rsidRPr="00C61B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water.</w:t>
      </w:r>
      <w:r w:rsidR="002564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By referring various research papers</w:t>
      </w:r>
      <w:r w:rsidR="002564C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,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articles</w:t>
      </w:r>
      <w:r w:rsidR="002564C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and traditional knowledge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we </w:t>
      </w:r>
      <w:r w:rsidR="0075762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plan</w:t>
      </w:r>
      <w:r w:rsidR="002564C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to </w:t>
      </w:r>
      <w:r w:rsidR="002564C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identify certain locally available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leaves </w:t>
      </w:r>
      <w:r w:rsidR="002564C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as well as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fruits,</w:t>
      </w:r>
      <w:r w:rsidR="002564C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seeds</w:t>
      </w:r>
      <w:r w:rsidR="002564C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and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wood bark </w:t>
      </w:r>
      <w:r w:rsidR="002564C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that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be used for the </w:t>
      </w:r>
      <w:r w:rsidR="002564C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purification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process. We </w:t>
      </w:r>
      <w:r w:rsidR="0075762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have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the details of about 16 herbs and also two other substance like burned coconut shells and carbonized rice husk.</w:t>
      </w:r>
      <w:r w:rsidR="0075762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So, by considering all these, the most easily available herbs that are very effective in purification of water </w:t>
      </w:r>
      <w:r w:rsidR="0075762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seem to be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proofErr w:type="spellStart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>Moringa</w:t>
      </w:r>
      <w:proofErr w:type="spellEnd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proofErr w:type="spellStart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>oleifera</w:t>
      </w:r>
      <w:proofErr w:type="spellEnd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(drumstick)</w:t>
      </w:r>
      <w:proofErr w:type="gramStart"/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,</w:t>
      </w:r>
      <w:proofErr w:type="spellStart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>Coriandrum</w:t>
      </w:r>
      <w:proofErr w:type="spellEnd"/>
      <w:proofErr w:type="gramEnd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proofErr w:type="spellStart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>sativum</w:t>
      </w:r>
      <w:proofErr w:type="spellEnd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(coriander), </w:t>
      </w:r>
      <w:proofErr w:type="spellStart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>Ocimum</w:t>
      </w:r>
      <w:proofErr w:type="spellEnd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proofErr w:type="spellStart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>tenuiflorum</w:t>
      </w:r>
      <w:proofErr w:type="spellEnd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(</w:t>
      </w:r>
      <w:proofErr w:type="spellStart"/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tulsi</w:t>
      </w:r>
      <w:proofErr w:type="spellEnd"/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)</w:t>
      </w:r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 xml:space="preserve"> ,</w:t>
      </w:r>
      <w:proofErr w:type="spellStart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>Azadirachta</w:t>
      </w:r>
      <w:proofErr w:type="spellEnd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proofErr w:type="spellStart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>indica</w:t>
      </w:r>
      <w:proofErr w:type="spellEnd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(neem) and Burned Coconut Shell. </w:t>
      </w:r>
      <w:proofErr w:type="spellStart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>Moringa</w:t>
      </w:r>
      <w:proofErr w:type="spellEnd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proofErr w:type="spellStart"/>
      <w:r w:rsidRPr="00C61BE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en-IN"/>
        </w:rPr>
        <w:t>oleifera</w:t>
      </w:r>
      <w:proofErr w:type="spellEnd"/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ha</w:t>
      </w:r>
      <w:r w:rsidR="0075762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s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the unique property to remove Aluminium sulphate and 90 to 99.99% of bacterial concentration from water. Coriander leaves is potent </w:t>
      </w:r>
      <w:proofErr w:type="spellStart"/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biosorbent</w:t>
      </w:r>
      <w:proofErr w:type="spellEnd"/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that can remove lead and other toxic heavy metals. </w:t>
      </w:r>
      <w:proofErr w:type="spellStart"/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Tulsi</w:t>
      </w:r>
      <w:proofErr w:type="spellEnd"/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leaf extract acts as </w:t>
      </w:r>
      <w:proofErr w:type="gramStart"/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a</w:t>
      </w:r>
      <w:proofErr w:type="gramEnd"/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antimicrobial agent for the treatment of water.</w:t>
      </w:r>
      <w:r w:rsidR="0075762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r w:rsidRPr="00C61BE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n-IN"/>
        </w:rPr>
        <w:t>Coconut shells are preferred over other sources for carbon due to its taste improving property and effectiveness in adsorbing dangerous volatile organic compounds (VOC).  </w:t>
      </w:r>
    </w:p>
    <w:p w:rsidR="00795377" w:rsidRDefault="00C61BE9" w:rsidP="00C61BE9">
      <w:r w:rsidRPr="00C61BE9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</w:p>
    <w:sectPr w:rsidR="007953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BE9"/>
    <w:rsid w:val="002564CC"/>
    <w:rsid w:val="00710D47"/>
    <w:rsid w:val="0075762A"/>
    <w:rsid w:val="0096765A"/>
    <w:rsid w:val="00C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1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1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6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 Ittiachen</dc:creator>
  <cp:lastModifiedBy>Leon Ittiachen</cp:lastModifiedBy>
  <cp:revision>2</cp:revision>
  <dcterms:created xsi:type="dcterms:W3CDTF">2018-06-28T04:53:00Z</dcterms:created>
  <dcterms:modified xsi:type="dcterms:W3CDTF">2018-06-28T04:53:00Z</dcterms:modified>
</cp:coreProperties>
</file>