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121D" w:rsidRDefault="000B121D" w:rsidP="000B121D">
      <w:pPr>
        <w:autoSpaceDE w:val="0"/>
        <w:autoSpaceDN w:val="0"/>
        <w:adjustRightInd w:val="0"/>
        <w:spacing w:after="0" w:line="360" w:lineRule="auto"/>
        <w:jc w:val="center"/>
        <w:rPr>
          <w:rFonts w:asciiTheme="majorHAnsi" w:hAnsiTheme="majorHAnsi" w:cs="Martel-Regular"/>
          <w:sz w:val="24"/>
          <w:szCs w:val="24"/>
        </w:rPr>
      </w:pPr>
      <w:r w:rsidRPr="00D55FD5">
        <w:rPr>
          <w:rFonts w:asciiTheme="majorHAnsi" w:hAnsiTheme="majorHAnsi" w:cs="Martel-Regular"/>
          <w:b/>
          <w:bCs/>
          <w:sz w:val="36"/>
          <w:szCs w:val="30"/>
        </w:rPr>
        <w:t xml:space="preserve">Physicochemical evaluation and Antioxidant Capacity of Cow milk yogurts Containing </w:t>
      </w:r>
      <w:r>
        <w:rPr>
          <w:rFonts w:asciiTheme="majorHAnsi" w:hAnsiTheme="majorHAnsi" w:cs="Martel-Regular"/>
          <w:b/>
          <w:bCs/>
          <w:sz w:val="36"/>
          <w:szCs w:val="30"/>
        </w:rPr>
        <w:t>D</w:t>
      </w:r>
      <w:r w:rsidRPr="00D55FD5">
        <w:rPr>
          <w:rFonts w:asciiTheme="majorHAnsi" w:hAnsiTheme="majorHAnsi" w:cs="Martel-Regular"/>
          <w:b/>
          <w:bCs/>
          <w:sz w:val="36"/>
          <w:szCs w:val="30"/>
        </w:rPr>
        <w:t xml:space="preserve">ifferent </w:t>
      </w:r>
      <w:r>
        <w:rPr>
          <w:rFonts w:asciiTheme="majorHAnsi" w:hAnsiTheme="majorHAnsi" w:cs="Martel-Regular"/>
          <w:b/>
          <w:bCs/>
          <w:sz w:val="36"/>
          <w:szCs w:val="30"/>
        </w:rPr>
        <w:t>L</w:t>
      </w:r>
      <w:r w:rsidRPr="00D55FD5">
        <w:rPr>
          <w:rFonts w:asciiTheme="majorHAnsi" w:hAnsiTheme="majorHAnsi" w:cs="Martel-Regular"/>
          <w:b/>
          <w:bCs/>
          <w:sz w:val="36"/>
          <w:szCs w:val="30"/>
        </w:rPr>
        <w:t xml:space="preserve">evels of </w:t>
      </w:r>
      <w:proofErr w:type="spellStart"/>
      <w:r w:rsidRPr="00D55FD5">
        <w:rPr>
          <w:rFonts w:asciiTheme="majorHAnsi" w:hAnsiTheme="majorHAnsi" w:cs="Martel-Regular"/>
          <w:b/>
          <w:bCs/>
          <w:i/>
          <w:iCs/>
          <w:sz w:val="36"/>
          <w:szCs w:val="30"/>
        </w:rPr>
        <w:t>Panax</w:t>
      </w:r>
      <w:proofErr w:type="spellEnd"/>
      <w:r w:rsidRPr="00D55FD5">
        <w:rPr>
          <w:rFonts w:asciiTheme="majorHAnsi" w:hAnsiTheme="majorHAnsi" w:cs="Martel-Regular"/>
          <w:b/>
          <w:bCs/>
          <w:i/>
          <w:iCs/>
          <w:sz w:val="36"/>
          <w:szCs w:val="30"/>
        </w:rPr>
        <w:t xml:space="preserve"> ginseng</w:t>
      </w:r>
      <w:r w:rsidRPr="00D55FD5">
        <w:rPr>
          <w:rFonts w:asciiTheme="majorHAnsi" w:hAnsiTheme="majorHAnsi" w:cs="Martel-Regular"/>
          <w:b/>
          <w:bCs/>
          <w:sz w:val="36"/>
          <w:szCs w:val="30"/>
        </w:rPr>
        <w:t xml:space="preserve"> Extract</w:t>
      </w:r>
    </w:p>
    <w:p w:rsidR="000B121D" w:rsidRPr="00D55FD5" w:rsidRDefault="000B121D" w:rsidP="000B121D">
      <w:pPr>
        <w:autoSpaceDE w:val="0"/>
        <w:autoSpaceDN w:val="0"/>
        <w:adjustRightInd w:val="0"/>
        <w:spacing w:after="0" w:line="360" w:lineRule="auto"/>
        <w:jc w:val="center"/>
        <w:rPr>
          <w:rFonts w:asciiTheme="majorHAnsi" w:hAnsiTheme="majorHAnsi" w:cs="Martel-Regular"/>
          <w:sz w:val="28"/>
          <w:szCs w:val="26"/>
        </w:rPr>
      </w:pPr>
      <w:proofErr w:type="spellStart"/>
      <w:r w:rsidRPr="00D55FD5">
        <w:rPr>
          <w:rFonts w:asciiTheme="majorHAnsi" w:hAnsiTheme="majorHAnsi" w:cs="Martel-Regular"/>
          <w:sz w:val="28"/>
          <w:szCs w:val="26"/>
        </w:rPr>
        <w:t>Ramal</w:t>
      </w:r>
      <w:proofErr w:type="spellEnd"/>
      <w:r w:rsidRPr="00D55FD5">
        <w:rPr>
          <w:rFonts w:asciiTheme="majorHAnsi" w:hAnsiTheme="majorHAnsi" w:cs="Martel-Regular"/>
          <w:sz w:val="28"/>
          <w:szCs w:val="26"/>
        </w:rPr>
        <w:t xml:space="preserve"> </w:t>
      </w:r>
      <w:proofErr w:type="spellStart"/>
      <w:proofErr w:type="gramStart"/>
      <w:r w:rsidRPr="00D55FD5">
        <w:rPr>
          <w:rFonts w:asciiTheme="majorHAnsi" w:hAnsiTheme="majorHAnsi" w:cs="Martel-Regular"/>
          <w:sz w:val="28"/>
          <w:szCs w:val="26"/>
        </w:rPr>
        <w:t>ahmed</w:t>
      </w:r>
      <w:proofErr w:type="spellEnd"/>
      <w:proofErr w:type="gramEnd"/>
      <w:r w:rsidRPr="00D55FD5">
        <w:rPr>
          <w:rFonts w:asciiTheme="majorHAnsi" w:hAnsiTheme="majorHAnsi" w:cs="Martel-Regular"/>
          <w:sz w:val="28"/>
          <w:szCs w:val="26"/>
        </w:rPr>
        <w:t xml:space="preserve"> </w:t>
      </w:r>
    </w:p>
    <w:p w:rsidR="000B121D" w:rsidRPr="00D55FD5" w:rsidRDefault="000B121D" w:rsidP="000B121D">
      <w:pPr>
        <w:autoSpaceDE w:val="0"/>
        <w:autoSpaceDN w:val="0"/>
        <w:adjustRightInd w:val="0"/>
        <w:spacing w:after="0" w:line="360" w:lineRule="auto"/>
        <w:jc w:val="center"/>
        <w:rPr>
          <w:rFonts w:asciiTheme="majorHAnsi" w:hAnsiTheme="majorHAnsi" w:cs="Martel-Regular"/>
          <w:sz w:val="28"/>
          <w:szCs w:val="26"/>
        </w:rPr>
      </w:pPr>
      <w:r w:rsidRPr="00D55FD5">
        <w:rPr>
          <w:rFonts w:asciiTheme="majorHAnsi" w:hAnsiTheme="majorHAnsi" w:cs="Martel-Regular"/>
          <w:sz w:val="28"/>
          <w:szCs w:val="26"/>
        </w:rPr>
        <w:t xml:space="preserve">College of Education, University of </w:t>
      </w:r>
      <w:proofErr w:type="spellStart"/>
      <w:r w:rsidRPr="00D55FD5">
        <w:rPr>
          <w:rFonts w:asciiTheme="majorHAnsi" w:hAnsiTheme="majorHAnsi" w:cs="Martel-Regular"/>
          <w:sz w:val="28"/>
          <w:szCs w:val="26"/>
        </w:rPr>
        <w:t>Garmian</w:t>
      </w:r>
      <w:proofErr w:type="spellEnd"/>
    </w:p>
    <w:p w:rsidR="000B121D" w:rsidRPr="00D55FD5" w:rsidRDefault="000B121D" w:rsidP="000B121D">
      <w:pPr>
        <w:autoSpaceDE w:val="0"/>
        <w:autoSpaceDN w:val="0"/>
        <w:adjustRightInd w:val="0"/>
        <w:spacing w:after="0" w:line="360" w:lineRule="auto"/>
        <w:jc w:val="center"/>
        <w:rPr>
          <w:rFonts w:asciiTheme="majorHAnsi" w:hAnsiTheme="majorHAnsi" w:cs="Martel-Regular"/>
          <w:sz w:val="28"/>
          <w:szCs w:val="26"/>
        </w:rPr>
      </w:pPr>
      <w:r w:rsidRPr="00D55FD5">
        <w:rPr>
          <w:rFonts w:asciiTheme="majorHAnsi" w:hAnsiTheme="majorHAnsi" w:cs="Martel-Regular"/>
          <w:sz w:val="28"/>
          <w:szCs w:val="26"/>
        </w:rPr>
        <w:t xml:space="preserve">Ramal.ahmed@garmian.edu.krd </w:t>
      </w:r>
    </w:p>
    <w:p w:rsidR="000B121D" w:rsidRPr="008356D8" w:rsidRDefault="000B121D" w:rsidP="000B121D">
      <w:pPr>
        <w:autoSpaceDE w:val="0"/>
        <w:autoSpaceDN w:val="0"/>
        <w:adjustRightInd w:val="0"/>
        <w:spacing w:after="0" w:line="360" w:lineRule="auto"/>
        <w:jc w:val="both"/>
        <w:rPr>
          <w:rFonts w:ascii="Martel-Regular" w:hAnsi="Martel-Regular" w:cs="Martel-Regular"/>
          <w:sz w:val="24"/>
          <w:szCs w:val="24"/>
        </w:rPr>
      </w:pPr>
    </w:p>
    <w:p w:rsidR="000B121D" w:rsidRPr="008356D8" w:rsidRDefault="000B121D" w:rsidP="000B121D">
      <w:pPr>
        <w:autoSpaceDE w:val="0"/>
        <w:autoSpaceDN w:val="0"/>
        <w:adjustRightInd w:val="0"/>
        <w:spacing w:after="0" w:line="360" w:lineRule="auto"/>
        <w:jc w:val="both"/>
        <w:rPr>
          <w:rFonts w:asciiTheme="majorHAnsi" w:eastAsia="CIDFont+F1" w:hAnsiTheme="majorHAnsi" w:cs="CIDFont+F1"/>
          <w:sz w:val="24"/>
          <w:szCs w:val="24"/>
        </w:rPr>
      </w:pPr>
      <w:r w:rsidRPr="009B5D9C">
        <w:rPr>
          <w:rFonts w:asciiTheme="majorHAnsi" w:eastAsia="CIDFont+F1" w:hAnsiTheme="majorHAnsi" w:cs="CIDFont+F1"/>
          <w:b/>
          <w:bCs/>
          <w:sz w:val="28"/>
          <w:szCs w:val="26"/>
        </w:rPr>
        <w:t>Abstract</w:t>
      </w:r>
      <w:r w:rsidRPr="008356D8">
        <w:rPr>
          <w:rFonts w:ascii="CIDFont+F2" w:hAnsi="CIDFont+F2" w:cs="CIDFont+F2"/>
          <w:b/>
          <w:bCs/>
          <w:sz w:val="24"/>
          <w:szCs w:val="24"/>
        </w:rPr>
        <w:t>:</w:t>
      </w:r>
      <w:r w:rsidRPr="008356D8">
        <w:rPr>
          <w:rFonts w:asciiTheme="majorHAnsi" w:eastAsia="CIDFont+F1" w:hAnsiTheme="majorHAnsi" w:cs="CIDFont+F1"/>
          <w:sz w:val="24"/>
          <w:szCs w:val="24"/>
        </w:rPr>
        <w:t xml:space="preserve"> The present study aimed to evaluate the physicochemical parameters of cow milk yogurt containing </w:t>
      </w:r>
      <w:proofErr w:type="spellStart"/>
      <w:r w:rsidRPr="008356D8">
        <w:rPr>
          <w:rFonts w:asciiTheme="majorHAnsi" w:eastAsia="CIDFont+F1" w:hAnsiTheme="majorHAnsi" w:cs="CIDFont+F1"/>
          <w:i/>
          <w:iCs/>
          <w:sz w:val="24"/>
          <w:szCs w:val="24"/>
        </w:rPr>
        <w:t>Panex</w:t>
      </w:r>
      <w:proofErr w:type="spellEnd"/>
      <w:r w:rsidRPr="008356D8">
        <w:rPr>
          <w:rFonts w:asciiTheme="majorHAnsi" w:eastAsia="CIDFont+F1" w:hAnsiTheme="majorHAnsi" w:cs="CIDFont+F1"/>
          <w:i/>
          <w:iCs/>
          <w:sz w:val="24"/>
          <w:szCs w:val="24"/>
        </w:rPr>
        <w:t xml:space="preserve"> ginseng</w:t>
      </w:r>
      <w:r w:rsidRPr="008356D8">
        <w:rPr>
          <w:rFonts w:asciiTheme="majorHAnsi" w:eastAsia="CIDFont+F1" w:hAnsiTheme="majorHAnsi" w:cs="CIDFont+F1"/>
          <w:sz w:val="24"/>
          <w:szCs w:val="24"/>
        </w:rPr>
        <w:t xml:space="preserve"> extract at different levels (0, 5, 10, and 15%).  Effect of storage period on water holding capacity, acidity, texture analysis, pH, inhibition, total sold and sensory parameters. The physiochemical and texture characteristic of yoghurt prepared from cow milk was performed. The </w:t>
      </w:r>
      <w:proofErr w:type="spellStart"/>
      <w:r w:rsidRPr="008356D8">
        <w:rPr>
          <w:rFonts w:asciiTheme="majorHAnsi" w:eastAsia="CIDFont+F1" w:hAnsiTheme="majorHAnsi" w:cs="CIDFont+F1"/>
          <w:sz w:val="24"/>
          <w:szCs w:val="24"/>
        </w:rPr>
        <w:t>titratable</w:t>
      </w:r>
      <w:proofErr w:type="spellEnd"/>
      <w:r w:rsidRPr="008356D8">
        <w:rPr>
          <w:rFonts w:asciiTheme="majorHAnsi" w:eastAsia="CIDFont+F1" w:hAnsiTheme="majorHAnsi" w:cs="CIDFont+F1"/>
          <w:sz w:val="24"/>
          <w:szCs w:val="24"/>
        </w:rPr>
        <w:t xml:space="preserve"> acidity and pH, inhibition indices were evaluated during 21 day of refrigerated storage. </w:t>
      </w:r>
      <w:proofErr w:type="gramStart"/>
      <w:r w:rsidRPr="008356D8">
        <w:rPr>
          <w:rFonts w:asciiTheme="majorHAnsi" w:eastAsia="CIDFont+F1" w:hAnsiTheme="majorHAnsi" w:cs="CIDFont+F1"/>
          <w:sz w:val="24"/>
          <w:szCs w:val="24"/>
        </w:rPr>
        <w:t>pH</w:t>
      </w:r>
      <w:proofErr w:type="gramEnd"/>
      <w:r w:rsidRPr="008356D8">
        <w:rPr>
          <w:rFonts w:asciiTheme="majorHAnsi" w:eastAsia="CIDFont+F1" w:hAnsiTheme="majorHAnsi" w:cs="CIDFont+F1"/>
          <w:sz w:val="24"/>
          <w:szCs w:val="24"/>
        </w:rPr>
        <w:t xml:space="preserve"> of yogurt were decreased at first day of storage from (4.895  ) to (4.695), while the inhibition percentage increased with increasing of </w:t>
      </w:r>
      <w:r w:rsidRPr="008356D8">
        <w:rPr>
          <w:rFonts w:asciiTheme="majorHAnsi" w:eastAsia="CIDFont+F1" w:hAnsiTheme="majorHAnsi" w:cs="CIDFont+F1"/>
          <w:i/>
          <w:iCs/>
          <w:sz w:val="24"/>
          <w:szCs w:val="24"/>
        </w:rPr>
        <w:t xml:space="preserve">P.  </w:t>
      </w:r>
      <w:proofErr w:type="gramStart"/>
      <w:r w:rsidRPr="008356D8">
        <w:rPr>
          <w:rFonts w:asciiTheme="majorHAnsi" w:eastAsia="CIDFont+F1" w:hAnsiTheme="majorHAnsi" w:cs="CIDFont+F1"/>
          <w:i/>
          <w:iCs/>
          <w:sz w:val="24"/>
          <w:szCs w:val="24"/>
        </w:rPr>
        <w:t>ginseng</w:t>
      </w:r>
      <w:proofErr w:type="gramEnd"/>
      <w:r w:rsidRPr="008356D8">
        <w:rPr>
          <w:rFonts w:asciiTheme="majorHAnsi" w:eastAsia="CIDFont+F1" w:hAnsiTheme="majorHAnsi" w:cs="CIDFont+F1"/>
          <w:i/>
          <w:iCs/>
          <w:sz w:val="24"/>
          <w:szCs w:val="24"/>
        </w:rPr>
        <w:t xml:space="preserve"> </w:t>
      </w:r>
      <w:r w:rsidRPr="008356D8">
        <w:rPr>
          <w:rFonts w:asciiTheme="majorHAnsi" w:eastAsia="CIDFont+F1" w:hAnsiTheme="majorHAnsi" w:cs="CIDFont+F1"/>
          <w:sz w:val="24"/>
          <w:szCs w:val="24"/>
        </w:rPr>
        <w:t xml:space="preserve">extract to cow milk were (48.5±5.1) to (62.1±4.6% ). </w:t>
      </w:r>
      <w:proofErr w:type="gramStart"/>
      <w:r w:rsidRPr="008356D8">
        <w:rPr>
          <w:rFonts w:asciiTheme="majorHAnsi" w:eastAsia="CIDFont+F1" w:hAnsiTheme="majorHAnsi" w:cs="CIDFont+F1"/>
          <w:sz w:val="24"/>
          <w:szCs w:val="24"/>
        </w:rPr>
        <w:t xml:space="preserve">Although higher acidification were observed in first day of storage due to </w:t>
      </w:r>
      <w:r w:rsidRPr="008356D8">
        <w:rPr>
          <w:rFonts w:asciiTheme="majorHAnsi" w:eastAsia="CIDFont+F1" w:hAnsiTheme="majorHAnsi" w:cs="CIDFont+F1"/>
          <w:i/>
          <w:iCs/>
          <w:sz w:val="24"/>
          <w:szCs w:val="24"/>
        </w:rPr>
        <w:t>P.</w:t>
      </w:r>
      <w:proofErr w:type="gramEnd"/>
      <w:r w:rsidRPr="008356D8">
        <w:rPr>
          <w:rFonts w:asciiTheme="majorHAnsi" w:eastAsia="CIDFont+F1" w:hAnsiTheme="majorHAnsi" w:cs="CIDFont+F1"/>
          <w:i/>
          <w:iCs/>
          <w:sz w:val="24"/>
          <w:szCs w:val="24"/>
        </w:rPr>
        <w:t xml:space="preserve">  </w:t>
      </w:r>
      <w:proofErr w:type="gramStart"/>
      <w:r w:rsidRPr="008356D8">
        <w:rPr>
          <w:rFonts w:asciiTheme="majorHAnsi" w:eastAsia="CIDFont+F1" w:hAnsiTheme="majorHAnsi" w:cs="CIDFont+F1"/>
          <w:i/>
          <w:iCs/>
          <w:sz w:val="24"/>
          <w:szCs w:val="24"/>
        </w:rPr>
        <w:t>ginseng</w:t>
      </w:r>
      <w:proofErr w:type="gramEnd"/>
      <w:r w:rsidRPr="008356D8">
        <w:rPr>
          <w:rFonts w:asciiTheme="majorHAnsi" w:eastAsia="CIDFont+F1" w:hAnsiTheme="majorHAnsi" w:cs="CIDFont+F1"/>
          <w:sz w:val="24"/>
          <w:szCs w:val="24"/>
        </w:rPr>
        <w:t xml:space="preserve"> extract addition, While moisture (%) and springing as texture increased and viscosity decreased during storage after 21 day.  Changes in pH of yoghurt samples during storage period were not remarkable at 14 day of storage, Therefore, addition of </w:t>
      </w:r>
      <w:r w:rsidRPr="008356D8">
        <w:rPr>
          <w:rFonts w:asciiTheme="majorHAnsi" w:eastAsia="CIDFont+F1" w:hAnsiTheme="majorHAnsi" w:cs="CIDFont+F1"/>
          <w:i/>
          <w:iCs/>
          <w:sz w:val="24"/>
          <w:szCs w:val="24"/>
        </w:rPr>
        <w:t xml:space="preserve">P.  </w:t>
      </w:r>
      <w:proofErr w:type="gramStart"/>
      <w:r w:rsidRPr="008356D8">
        <w:rPr>
          <w:rFonts w:asciiTheme="majorHAnsi" w:eastAsia="CIDFont+F1" w:hAnsiTheme="majorHAnsi" w:cs="CIDFont+F1"/>
          <w:i/>
          <w:iCs/>
          <w:sz w:val="24"/>
          <w:szCs w:val="24"/>
        </w:rPr>
        <w:t>ginseng</w:t>
      </w:r>
      <w:proofErr w:type="gramEnd"/>
      <w:r w:rsidRPr="008356D8">
        <w:rPr>
          <w:rFonts w:asciiTheme="majorHAnsi" w:eastAsia="CIDFont+F1" w:hAnsiTheme="majorHAnsi" w:cs="CIDFont+F1"/>
          <w:sz w:val="24"/>
          <w:szCs w:val="24"/>
        </w:rPr>
        <w:t xml:space="preserve"> extract to cow milk yogurt could be a good option to improve functionality of this food matrix for dairy companies wishing to enter the functional food market.</w:t>
      </w:r>
    </w:p>
    <w:p w:rsidR="000B121D" w:rsidRPr="008356D8" w:rsidRDefault="000B121D" w:rsidP="000B121D">
      <w:pPr>
        <w:autoSpaceDE w:val="0"/>
        <w:autoSpaceDN w:val="0"/>
        <w:adjustRightInd w:val="0"/>
        <w:spacing w:after="0" w:line="360" w:lineRule="auto"/>
        <w:jc w:val="both"/>
        <w:rPr>
          <w:rFonts w:asciiTheme="majorHAnsi" w:eastAsia="CIDFont+F1" w:hAnsiTheme="majorHAnsi" w:cs="CIDFont+F1"/>
          <w:sz w:val="24"/>
          <w:szCs w:val="24"/>
        </w:rPr>
      </w:pPr>
      <w:r w:rsidRPr="009B5D9C">
        <w:rPr>
          <w:rFonts w:asciiTheme="majorHAnsi" w:eastAsia="CIDFont+F1" w:hAnsiTheme="majorHAnsi" w:cs="CIDFont+F1"/>
          <w:b/>
          <w:bCs/>
          <w:sz w:val="28"/>
          <w:szCs w:val="26"/>
        </w:rPr>
        <w:t>Keywords</w:t>
      </w:r>
      <w:r w:rsidRPr="008356D8">
        <w:rPr>
          <w:rFonts w:asciiTheme="majorHAnsi" w:eastAsia="CIDFont+F1" w:hAnsiTheme="majorHAnsi" w:cs="CIDFont+F1"/>
          <w:b/>
          <w:bCs/>
          <w:sz w:val="24"/>
          <w:szCs w:val="24"/>
        </w:rPr>
        <w:t>:</w:t>
      </w:r>
      <w:r w:rsidRPr="008356D8">
        <w:rPr>
          <w:rFonts w:asciiTheme="majorHAnsi" w:eastAsia="CIDFont+F1" w:hAnsiTheme="majorHAnsi" w:cs="CIDFont+F1"/>
          <w:sz w:val="24"/>
          <w:szCs w:val="24"/>
        </w:rPr>
        <w:t xml:space="preserve"> Cow milk yoghurt, </w:t>
      </w:r>
      <w:proofErr w:type="spellStart"/>
      <w:r w:rsidRPr="008356D8">
        <w:rPr>
          <w:rFonts w:asciiTheme="majorHAnsi" w:eastAsia="CIDFont+F1" w:hAnsiTheme="majorHAnsi" w:cs="CIDFont+F1"/>
          <w:sz w:val="24"/>
          <w:szCs w:val="24"/>
        </w:rPr>
        <w:t>Physico</w:t>
      </w:r>
      <w:proofErr w:type="spellEnd"/>
      <w:r w:rsidRPr="008356D8">
        <w:rPr>
          <w:rFonts w:asciiTheme="majorHAnsi" w:eastAsia="CIDFont+F1" w:hAnsiTheme="majorHAnsi" w:cs="CIDFont+F1"/>
          <w:sz w:val="24"/>
          <w:szCs w:val="24"/>
        </w:rPr>
        <w:t xml:space="preserve">-chemical characteristics, sensory evaluation, inhibition, </w:t>
      </w:r>
      <w:proofErr w:type="gramStart"/>
      <w:r w:rsidRPr="008356D8">
        <w:rPr>
          <w:rFonts w:asciiTheme="majorHAnsi" w:eastAsia="CIDFont+F1" w:hAnsiTheme="majorHAnsi" w:cs="CIDFont+F1"/>
          <w:sz w:val="24"/>
          <w:szCs w:val="24"/>
        </w:rPr>
        <w:t>texture</w:t>
      </w:r>
      <w:proofErr w:type="gramEnd"/>
      <w:r w:rsidRPr="008356D8">
        <w:rPr>
          <w:rFonts w:asciiTheme="majorHAnsi" w:eastAsia="CIDFont+F1" w:hAnsiTheme="majorHAnsi" w:cs="CIDFont+F1"/>
          <w:sz w:val="24"/>
          <w:szCs w:val="24"/>
        </w:rPr>
        <w:t xml:space="preserve"> and Storage study. </w:t>
      </w:r>
    </w:p>
    <w:p w:rsidR="000B121D" w:rsidRPr="008356D8" w:rsidRDefault="000B121D" w:rsidP="000B121D">
      <w:pPr>
        <w:autoSpaceDE w:val="0"/>
        <w:autoSpaceDN w:val="0"/>
        <w:adjustRightInd w:val="0"/>
        <w:spacing w:after="0" w:line="360" w:lineRule="auto"/>
        <w:jc w:val="both"/>
        <w:rPr>
          <w:rFonts w:asciiTheme="majorHAnsi" w:eastAsia="CIDFont+F1" w:hAnsiTheme="majorHAnsi" w:cs="CIDFont+F1"/>
          <w:b/>
          <w:bCs/>
          <w:sz w:val="24"/>
          <w:szCs w:val="24"/>
        </w:rPr>
      </w:pPr>
    </w:p>
    <w:p w:rsidR="00ED59A4" w:rsidRDefault="00ED59A4">
      <w:bookmarkStart w:id="0" w:name="_GoBack"/>
      <w:bookmarkEnd w:id="0"/>
    </w:p>
    <w:sectPr w:rsidR="00ED59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rtel-Regular">
    <w:panose1 w:val="00000000000000000000"/>
    <w:charset w:val="00"/>
    <w:family w:val="auto"/>
    <w:notTrueType/>
    <w:pitch w:val="default"/>
    <w:sig w:usb0="00000003" w:usb1="00000000" w:usb2="00000000" w:usb3="00000000" w:csb0="00000001" w:csb1="00000000"/>
  </w:font>
  <w:font w:name="CIDFont+F1">
    <w:altName w:val="MS Mincho"/>
    <w:panose1 w:val="00000000000000000000"/>
    <w:charset w:val="80"/>
    <w:family w:val="auto"/>
    <w:notTrueType/>
    <w:pitch w:val="default"/>
    <w:sig w:usb0="00000001" w:usb1="08070000" w:usb2="00000010" w:usb3="00000000" w:csb0="00020000" w:csb1="00000000"/>
  </w:font>
  <w:font w:name="CIDFont+F2">
    <w:panose1 w:val="00000000000000000000"/>
    <w:charset w:val="00"/>
    <w:family w:val="auto"/>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21D"/>
    <w:rsid w:val="000B121D"/>
    <w:rsid w:val="00ED59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2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saywan computer</dc:creator>
  <cp:lastModifiedBy>saywan computer</cp:lastModifiedBy>
  <cp:revision>1</cp:revision>
  <dcterms:created xsi:type="dcterms:W3CDTF">2019-04-23T19:52:00Z</dcterms:created>
  <dcterms:modified xsi:type="dcterms:W3CDTF">2019-04-23T19:52:00Z</dcterms:modified>
</cp:coreProperties>
</file>