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AD6" w:rsidRPr="006040D3" w:rsidRDefault="00916357" w:rsidP="003974A3">
      <w:pPr>
        <w:jc w:val="both"/>
        <w:rPr>
          <w:rFonts w:ascii="Times New Roman" w:hAnsi="Times New Roman" w:cs="Times New Roman"/>
          <w:b/>
          <w:sz w:val="32"/>
          <w:szCs w:val="32"/>
        </w:rPr>
      </w:pPr>
      <w:r w:rsidRPr="006040D3">
        <w:rPr>
          <w:rFonts w:ascii="Times New Roman" w:hAnsi="Times New Roman" w:cs="Times New Roman"/>
          <w:b/>
          <w:sz w:val="32"/>
          <w:szCs w:val="32"/>
        </w:rPr>
        <w:t>Conserving Indigenous</w:t>
      </w:r>
      <w:r w:rsidR="006040D3">
        <w:rPr>
          <w:rFonts w:ascii="Times New Roman" w:hAnsi="Times New Roman" w:cs="Times New Roman"/>
          <w:b/>
          <w:sz w:val="32"/>
          <w:szCs w:val="32"/>
        </w:rPr>
        <w:t xml:space="preserve"> Breeds of Livestock for Better </w:t>
      </w:r>
      <w:r w:rsidRPr="006040D3">
        <w:rPr>
          <w:rFonts w:ascii="Times New Roman" w:hAnsi="Times New Roman" w:cs="Times New Roman"/>
          <w:b/>
          <w:sz w:val="32"/>
          <w:szCs w:val="32"/>
        </w:rPr>
        <w:t>Climate Adaptability</w:t>
      </w:r>
    </w:p>
    <w:p w:rsidR="00B77AD6" w:rsidRPr="003974A3" w:rsidRDefault="00B77AD6" w:rsidP="003974A3">
      <w:pPr>
        <w:pStyle w:val="NoSpacing"/>
        <w:jc w:val="both"/>
        <w:rPr>
          <w:rFonts w:ascii="Times New Roman" w:hAnsi="Times New Roman" w:cs="Times New Roman"/>
          <w:sz w:val="18"/>
          <w:szCs w:val="18"/>
        </w:rPr>
      </w:pPr>
      <w:r w:rsidRPr="00B77AD6">
        <w:rPr>
          <w:rFonts w:ascii="Arial" w:hAnsi="Arial" w:cs="Arial"/>
          <w:b/>
          <w:sz w:val="18"/>
          <w:szCs w:val="18"/>
        </w:rPr>
        <w:t xml:space="preserve">  </w:t>
      </w:r>
      <w:r>
        <w:rPr>
          <w:rFonts w:ascii="Arial" w:hAnsi="Arial" w:cs="Arial"/>
          <w:b/>
          <w:sz w:val="18"/>
          <w:szCs w:val="18"/>
        </w:rPr>
        <w:t xml:space="preserve">  </w:t>
      </w:r>
      <w:r w:rsidRPr="00B77AD6">
        <w:rPr>
          <w:rFonts w:ascii="Arial" w:hAnsi="Arial" w:cs="Arial"/>
          <w:b/>
          <w:sz w:val="18"/>
          <w:szCs w:val="18"/>
        </w:rPr>
        <w:t xml:space="preserve"> </w:t>
      </w:r>
      <w:r w:rsidR="00DE57DB" w:rsidRPr="003974A3">
        <w:rPr>
          <w:rFonts w:ascii="Times New Roman" w:hAnsi="Times New Roman" w:cs="Times New Roman"/>
          <w:sz w:val="18"/>
          <w:szCs w:val="18"/>
        </w:rPr>
        <w:t>Shreya Tripathi, PhD, Indian Institute of technology Delhi, India</w:t>
      </w:r>
    </w:p>
    <w:p w:rsidR="00DE57DB" w:rsidRPr="003974A3" w:rsidRDefault="00B77AD6" w:rsidP="003974A3">
      <w:pPr>
        <w:pStyle w:val="NoSpacing"/>
        <w:jc w:val="both"/>
        <w:rPr>
          <w:rFonts w:ascii="Times New Roman" w:hAnsi="Times New Roman" w:cs="Times New Roman"/>
          <w:b/>
          <w:sz w:val="18"/>
          <w:szCs w:val="18"/>
        </w:rPr>
      </w:pPr>
      <w:r w:rsidRPr="003974A3">
        <w:rPr>
          <w:rFonts w:ascii="Times New Roman" w:hAnsi="Times New Roman" w:cs="Times New Roman"/>
          <w:sz w:val="18"/>
          <w:szCs w:val="18"/>
        </w:rPr>
        <w:t xml:space="preserve">     </w:t>
      </w:r>
      <w:r w:rsidR="00DE57DB" w:rsidRPr="003974A3">
        <w:rPr>
          <w:rFonts w:ascii="Times New Roman" w:hAnsi="Times New Roman" w:cs="Times New Roman"/>
          <w:sz w:val="18"/>
          <w:szCs w:val="18"/>
        </w:rPr>
        <w:t>Monu Ojha, PhD, Indian Institute of technology Delhi, India</w:t>
      </w:r>
    </w:p>
    <w:p w:rsidR="00DE57DB" w:rsidRPr="003974A3" w:rsidRDefault="00DE57DB" w:rsidP="003974A3">
      <w:pPr>
        <w:pStyle w:val="NoSpacing"/>
        <w:jc w:val="both"/>
        <w:rPr>
          <w:rFonts w:ascii="Times New Roman" w:hAnsi="Times New Roman" w:cs="Times New Roman"/>
          <w:sz w:val="18"/>
          <w:szCs w:val="18"/>
        </w:rPr>
      </w:pPr>
      <w:r w:rsidRPr="003974A3">
        <w:rPr>
          <w:rFonts w:ascii="Times New Roman" w:hAnsi="Times New Roman" w:cs="Times New Roman"/>
          <w:sz w:val="18"/>
          <w:szCs w:val="18"/>
        </w:rPr>
        <w:t xml:space="preserve">  </w:t>
      </w:r>
      <w:r w:rsidR="00B77AD6" w:rsidRPr="003974A3">
        <w:rPr>
          <w:rFonts w:ascii="Times New Roman" w:hAnsi="Times New Roman" w:cs="Times New Roman"/>
          <w:sz w:val="18"/>
          <w:szCs w:val="18"/>
        </w:rPr>
        <w:t xml:space="preserve">   </w:t>
      </w:r>
      <w:r w:rsidRPr="003974A3">
        <w:rPr>
          <w:rFonts w:ascii="Times New Roman" w:hAnsi="Times New Roman" w:cs="Times New Roman"/>
          <w:sz w:val="18"/>
          <w:szCs w:val="18"/>
        </w:rPr>
        <w:t>Kavya Dashora, Asstt. Professor, Indian Institute of technology Delhi, India</w:t>
      </w:r>
    </w:p>
    <w:p w:rsidR="00145CF9" w:rsidRDefault="00B77AD6" w:rsidP="003974A3">
      <w:pPr>
        <w:pStyle w:val="NoSpacing"/>
        <w:jc w:val="both"/>
        <w:rPr>
          <w:rFonts w:ascii="Arial" w:hAnsi="Arial" w:cs="Arial"/>
          <w:sz w:val="18"/>
          <w:szCs w:val="18"/>
        </w:rPr>
      </w:pPr>
      <w:r w:rsidRPr="00B77AD6">
        <w:rPr>
          <w:rFonts w:ascii="Arial" w:hAnsi="Arial" w:cs="Arial"/>
          <w:sz w:val="18"/>
          <w:szCs w:val="18"/>
        </w:rPr>
        <w:t xml:space="preserve">    </w:t>
      </w:r>
    </w:p>
    <w:p w:rsidR="00B77AD6" w:rsidRPr="003974A3" w:rsidRDefault="00B77AD6" w:rsidP="003974A3">
      <w:pPr>
        <w:jc w:val="both"/>
        <w:rPr>
          <w:rFonts w:ascii="Times New Roman" w:hAnsi="Times New Roman" w:cs="Times New Roman"/>
          <w:sz w:val="24"/>
          <w:szCs w:val="24"/>
        </w:rPr>
      </w:pPr>
      <w:r w:rsidRPr="003974A3">
        <w:rPr>
          <w:rFonts w:ascii="Times New Roman" w:hAnsi="Times New Roman" w:cs="Times New Roman"/>
          <w:sz w:val="24"/>
          <w:szCs w:val="24"/>
        </w:rPr>
        <w:t xml:space="preserve">Abstract </w:t>
      </w:r>
    </w:p>
    <w:p w:rsidR="00916357" w:rsidRPr="003974A3" w:rsidRDefault="00916357" w:rsidP="003974A3">
      <w:pPr>
        <w:jc w:val="both"/>
        <w:rPr>
          <w:rFonts w:ascii="Times New Roman" w:hAnsi="Times New Roman" w:cs="Times New Roman"/>
          <w:sz w:val="24"/>
          <w:szCs w:val="24"/>
        </w:rPr>
      </w:pPr>
      <w:r w:rsidRPr="003974A3">
        <w:rPr>
          <w:rFonts w:ascii="Times New Roman" w:hAnsi="Times New Roman" w:cs="Times New Roman"/>
          <w:sz w:val="24"/>
          <w:szCs w:val="24"/>
        </w:rPr>
        <w:t>Worldwide milk and meat production and demand is expected to increase by two times by 2050. To achieve this milestone, climate change is one of the biggest impediments to livestock production because of its impact on quality of feed, water availability, milk production, diseases, reproduction, and biodiversity. Since</w:t>
      </w:r>
      <w:r w:rsidRPr="003974A3">
        <w:rPr>
          <w:rFonts w:ascii="Times New Roman" w:hAnsi="Times New Roman" w:cs="Times New Roman"/>
          <w:color w:val="2E2E2E"/>
          <w:sz w:val="24"/>
          <w:szCs w:val="24"/>
          <w:shd w:val="clear" w:color="auto" w:fill="FFFFFF"/>
        </w:rPr>
        <w:t xml:space="preserve"> </w:t>
      </w:r>
      <w:r w:rsidRPr="003974A3">
        <w:rPr>
          <w:rFonts w:ascii="Times New Roman" w:hAnsi="Times New Roman" w:cs="Times New Roman"/>
          <w:sz w:val="24"/>
          <w:szCs w:val="24"/>
        </w:rPr>
        <w:t>livestock makes significant contribution to the global and domestic economy, several programmes for crossbreeding and importing exotic breeds have emerged as a viable option for breed improvement. Unfortunately, this has resulted in negligence of native/indigenous breeds.</w:t>
      </w:r>
      <w:r w:rsidRPr="003974A3">
        <w:rPr>
          <w:rFonts w:ascii="Times New Roman" w:hAnsi="Times New Roman" w:cs="Times New Roman"/>
          <w:color w:val="505050"/>
          <w:sz w:val="24"/>
          <w:szCs w:val="24"/>
        </w:rPr>
        <w:t xml:space="preserve"> </w:t>
      </w:r>
      <w:r w:rsidRPr="003974A3">
        <w:rPr>
          <w:rFonts w:ascii="Times New Roman" w:hAnsi="Times New Roman" w:cs="Times New Roman"/>
          <w:sz w:val="24"/>
          <w:szCs w:val="24"/>
        </w:rPr>
        <w:t xml:space="preserve">It has been well proven that exotic or hybrid cattle/livestock are expensive in maintenance particularly because they are genetically not adapted to native climate and become more prone to diseases compared to indigenous or native breed.  This increases the economic burden as well. The climate change will impact the health of the livestock and also the product quality obtained. With global warming, the rise in temperatures may increase lignin and cell wall components in plants, reducing digestibility and degradation rates and decrease in nutrient availability for livestock.  A more reasonable approach is to consider the biodiversity and climate adaptability as key concerns for the exotic breeds in the country. There is a growing interest in understanding the interaction of climate change and livestock production and it is motivating a significant amount of research. According to IPCC, there is still a lot of scope for research addressing this issue. To study such concerns regarding the climate adaptation of indigenous breeds of cows, Indian Institute of Technology, </w:t>
      </w:r>
      <w:bookmarkStart w:id="0" w:name="_GoBack"/>
      <w:bookmarkEnd w:id="0"/>
      <w:r w:rsidRPr="003974A3">
        <w:rPr>
          <w:rFonts w:ascii="Times New Roman" w:hAnsi="Times New Roman" w:cs="Times New Roman"/>
          <w:sz w:val="24"/>
          <w:szCs w:val="24"/>
        </w:rPr>
        <w:t xml:space="preserve">Delhi is presently undertaking a research on uniqueness of indigenous cows in Indian perspective. The area of research will primarily encompass the comparative studies on indigenous, exotic and hybrid cows with reference to impact of climate change, type of feed, milk yield, molecular studies of milk, cow dung and cow urine reproductive potential, disease resistance, etc.  The results aim to scientifically validate the importance of native breeds of livestock specially cows in light of the changing climate and its impact on biodiversity. </w:t>
      </w:r>
    </w:p>
    <w:p w:rsidR="00DE57DB" w:rsidRPr="003974A3" w:rsidRDefault="006040D3" w:rsidP="003974A3">
      <w:pPr>
        <w:rPr>
          <w:rFonts w:ascii="Times New Roman" w:hAnsi="Times New Roman" w:cs="Times New Roman"/>
          <w:sz w:val="24"/>
          <w:szCs w:val="24"/>
        </w:rPr>
      </w:pPr>
      <w:r>
        <w:rPr>
          <w:noProof/>
        </w:rPr>
        <w:drawing>
          <wp:inline distT="0" distB="0" distL="0" distR="0">
            <wp:extent cx="898568" cy="970878"/>
            <wp:effectExtent l="19050" t="0" r="0" b="0"/>
            <wp:docPr id="1" name="Picture 1" descr="C:\Users\DELL\AppData\Local\Microsoft\Windows\Temporary Internet Files\Content.Word\12747300_978171682265598_521213628534147740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AppData\Local\Microsoft\Windows\Temporary Internet Files\Content.Word\12747300_978171682265598_5212136285341477408_o.jpg"/>
                    <pic:cNvPicPr>
                      <a:picLocks noChangeAspect="1" noChangeArrowheads="1"/>
                    </pic:cNvPicPr>
                  </pic:nvPicPr>
                  <pic:blipFill>
                    <a:blip r:embed="rId5" cstate="print"/>
                    <a:srcRect/>
                    <a:stretch>
                      <a:fillRect/>
                    </a:stretch>
                  </pic:blipFill>
                  <pic:spPr bwMode="auto">
                    <a:xfrm>
                      <a:off x="0" y="0"/>
                      <a:ext cx="900975" cy="973479"/>
                    </a:xfrm>
                    <a:prstGeom prst="rect">
                      <a:avLst/>
                    </a:prstGeom>
                    <a:noFill/>
                    <a:ln w="9525">
                      <a:noFill/>
                      <a:miter lim="800000"/>
                      <a:headEnd/>
                      <a:tailEnd/>
                    </a:ln>
                  </pic:spPr>
                </pic:pic>
              </a:graphicData>
            </a:graphic>
          </wp:inline>
        </w:drawing>
      </w:r>
      <w:r>
        <w:rPr>
          <w:rFonts w:ascii="Times New Roman" w:hAnsi="Times New Roman" w:cs="Times New Roman"/>
          <w:color w:val="FF0000"/>
          <w:sz w:val="24"/>
          <w:szCs w:val="24"/>
        </w:rPr>
        <w:t xml:space="preserve"> </w:t>
      </w:r>
      <w:r w:rsidR="00DE57DB" w:rsidRPr="006040D3">
        <w:rPr>
          <w:rFonts w:ascii="Times New Roman" w:hAnsi="Times New Roman" w:cs="Times New Roman"/>
          <w:color w:val="FF0000"/>
          <w:sz w:val="24"/>
          <w:szCs w:val="24"/>
        </w:rPr>
        <w:t>Biography</w:t>
      </w:r>
    </w:p>
    <w:p w:rsidR="00DC0170" w:rsidRDefault="00B77AD6" w:rsidP="003974A3">
      <w:pPr>
        <w:jc w:val="both"/>
        <w:rPr>
          <w:rFonts w:ascii="Times New Roman" w:hAnsi="Times New Roman" w:cs="Times New Roman"/>
          <w:sz w:val="18"/>
          <w:szCs w:val="18"/>
        </w:rPr>
      </w:pPr>
      <w:r w:rsidRPr="003974A3">
        <w:rPr>
          <w:rFonts w:ascii="Times New Roman" w:hAnsi="Times New Roman" w:cs="Times New Roman"/>
          <w:sz w:val="18"/>
          <w:szCs w:val="18"/>
        </w:rPr>
        <w:t xml:space="preserve">Shreya </w:t>
      </w:r>
      <w:r w:rsidR="00B40E23" w:rsidRPr="003974A3">
        <w:rPr>
          <w:rFonts w:ascii="Times New Roman" w:hAnsi="Times New Roman" w:cs="Times New Roman"/>
          <w:sz w:val="18"/>
          <w:szCs w:val="18"/>
        </w:rPr>
        <w:t>Tripathi</w:t>
      </w:r>
      <w:r w:rsidRPr="003974A3">
        <w:rPr>
          <w:rFonts w:ascii="Times New Roman" w:hAnsi="Times New Roman" w:cs="Times New Roman"/>
          <w:sz w:val="18"/>
          <w:szCs w:val="18"/>
        </w:rPr>
        <w:t xml:space="preserve"> </w:t>
      </w:r>
      <w:r w:rsidR="00145CF9" w:rsidRPr="003974A3">
        <w:rPr>
          <w:rFonts w:ascii="Times New Roman" w:hAnsi="Times New Roman" w:cs="Times New Roman"/>
          <w:sz w:val="18"/>
          <w:szCs w:val="18"/>
        </w:rPr>
        <w:t xml:space="preserve">is currently a Research Scholar </w:t>
      </w:r>
      <w:r w:rsidR="006040D3" w:rsidRPr="003974A3">
        <w:rPr>
          <w:rFonts w:ascii="Times New Roman" w:hAnsi="Times New Roman" w:cs="Times New Roman"/>
          <w:sz w:val="18"/>
          <w:szCs w:val="18"/>
        </w:rPr>
        <w:t>in Centre</w:t>
      </w:r>
      <w:r w:rsidR="00145CF9" w:rsidRPr="003974A3">
        <w:rPr>
          <w:rFonts w:ascii="Times New Roman" w:hAnsi="Times New Roman" w:cs="Times New Roman"/>
          <w:sz w:val="18"/>
          <w:szCs w:val="18"/>
        </w:rPr>
        <w:t xml:space="preserve"> for Rural Development and Technology at Indian Institute of Technology Delhi. She has completed her graduation in Chemistry (H) from Miranda House, University of Delhi and her Masters in Chemistry from Indian Institute of Technology Guwahati. She has worked in a project entitled “Solvation Within Deep </w:t>
      </w:r>
      <w:r w:rsidR="006040D3">
        <w:rPr>
          <w:rFonts w:ascii="Times New Roman" w:hAnsi="Times New Roman" w:cs="Times New Roman"/>
          <w:sz w:val="18"/>
          <w:szCs w:val="18"/>
        </w:rPr>
        <w:lastRenderedPageBreak/>
        <w:t xml:space="preserve">Eutectic Solvents” </w:t>
      </w:r>
      <w:r w:rsidR="00145CF9" w:rsidRPr="003974A3">
        <w:rPr>
          <w:rFonts w:ascii="Times New Roman" w:hAnsi="Times New Roman" w:cs="Times New Roman"/>
          <w:sz w:val="18"/>
          <w:szCs w:val="18"/>
        </w:rPr>
        <w:t xml:space="preserve">at IIT Delhi. Presently she is working on studying the </w:t>
      </w:r>
      <w:r w:rsidR="00E425DB" w:rsidRPr="003974A3">
        <w:rPr>
          <w:rFonts w:ascii="Times New Roman" w:hAnsi="Times New Roman" w:cs="Times New Roman"/>
          <w:sz w:val="18"/>
          <w:szCs w:val="18"/>
        </w:rPr>
        <w:t xml:space="preserve">impact of climate on the milk value chain of the indigenous and the exotic cattle breeds. </w:t>
      </w:r>
    </w:p>
    <w:p w:rsidR="00DC0170" w:rsidRPr="00DC0170" w:rsidRDefault="00CD1DAA" w:rsidP="003974A3">
      <w:pPr>
        <w:jc w:val="both"/>
        <w:rPr>
          <w:rFonts w:ascii="Times New Roman" w:hAnsi="Times New Roman" w:cs="Times New Roman"/>
          <w:sz w:val="18"/>
          <w:szCs w:val="18"/>
        </w:rPr>
      </w:pPr>
      <w:r>
        <w:rPr>
          <w:rFonts w:ascii="Times New Roman" w:hAnsi="Times New Roman" w:cs="Times New Roman"/>
          <w:sz w:val="18"/>
          <w:szCs w:val="18"/>
        </w:rPr>
        <w:t xml:space="preserve">                                                           </w:t>
      </w:r>
      <w:r w:rsidR="00DC0170">
        <w:rPr>
          <w:rFonts w:ascii="Times New Roman" w:hAnsi="Times New Roman" w:cs="Times New Roman"/>
          <w:sz w:val="18"/>
          <w:szCs w:val="18"/>
        </w:rPr>
        <w:t xml:space="preserve">  Email: </w:t>
      </w:r>
      <w:r w:rsidR="008E2BEF">
        <w:rPr>
          <w:rFonts w:ascii="Times New Roman" w:hAnsi="Times New Roman" w:cs="Times New Roman"/>
          <w:sz w:val="18"/>
          <w:szCs w:val="18"/>
        </w:rPr>
        <w:t>rdz168343</w:t>
      </w:r>
      <w:r w:rsidR="001B798E">
        <w:rPr>
          <w:rFonts w:ascii="Times New Roman" w:hAnsi="Times New Roman" w:cs="Times New Roman"/>
          <w:sz w:val="18"/>
          <w:szCs w:val="18"/>
        </w:rPr>
        <w:t>[at]</w:t>
      </w:r>
      <w:r w:rsidR="00DC0170" w:rsidRPr="00DC0170">
        <w:rPr>
          <w:rFonts w:ascii="Times New Roman" w:hAnsi="Times New Roman" w:cs="Times New Roman"/>
          <w:sz w:val="18"/>
          <w:szCs w:val="18"/>
        </w:rPr>
        <w:t>rdat.iitd.ac.in</w:t>
      </w:r>
    </w:p>
    <w:p w:rsidR="00916357" w:rsidRPr="00916357" w:rsidRDefault="00916357" w:rsidP="00916357">
      <w:pPr>
        <w:rPr>
          <w:rFonts w:ascii="Times New Roman" w:hAnsi="Times New Roman" w:cs="Times New Roman"/>
          <w:sz w:val="24"/>
          <w:szCs w:val="24"/>
        </w:rPr>
      </w:pPr>
      <w:r w:rsidRPr="00916357">
        <w:rPr>
          <w:rFonts w:ascii="Times New Roman" w:hAnsi="Times New Roman" w:cs="Times New Roman"/>
          <w:sz w:val="24"/>
          <w:szCs w:val="24"/>
        </w:rPr>
        <w:t xml:space="preserve"> </w:t>
      </w:r>
    </w:p>
    <w:p w:rsidR="00217B80" w:rsidRPr="00916357" w:rsidRDefault="00217B80">
      <w:pPr>
        <w:rPr>
          <w:sz w:val="24"/>
          <w:szCs w:val="24"/>
        </w:rPr>
      </w:pPr>
    </w:p>
    <w:sectPr w:rsidR="00217B80" w:rsidRPr="00916357" w:rsidSect="009E45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characterSpacingControl w:val="doNotCompress"/>
  <w:compat/>
  <w:rsids>
    <w:rsidRoot w:val="00916357"/>
    <w:rsid w:val="00041FF3"/>
    <w:rsid w:val="00083FED"/>
    <w:rsid w:val="000B43B0"/>
    <w:rsid w:val="00145CF9"/>
    <w:rsid w:val="001B798E"/>
    <w:rsid w:val="00217B80"/>
    <w:rsid w:val="00352377"/>
    <w:rsid w:val="003974A3"/>
    <w:rsid w:val="0051325F"/>
    <w:rsid w:val="005A12BD"/>
    <w:rsid w:val="006040D3"/>
    <w:rsid w:val="006D32FE"/>
    <w:rsid w:val="00871150"/>
    <w:rsid w:val="008E2BEF"/>
    <w:rsid w:val="00916357"/>
    <w:rsid w:val="00951C0C"/>
    <w:rsid w:val="00B40E23"/>
    <w:rsid w:val="00B77AD6"/>
    <w:rsid w:val="00CD1DAA"/>
    <w:rsid w:val="00D261EB"/>
    <w:rsid w:val="00DC0170"/>
    <w:rsid w:val="00DE57DB"/>
    <w:rsid w:val="00E425DB"/>
    <w:rsid w:val="00F773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3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71150"/>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871150"/>
    <w:rPr>
      <w:rFonts w:ascii="Tw Cen MT" w:eastAsia="Tw Cen MT" w:hAnsi="Tw Cen MT" w:cs="Tw Cen MT"/>
      <w:sz w:val="18"/>
      <w:szCs w:val="18"/>
    </w:rPr>
  </w:style>
  <w:style w:type="paragraph" w:styleId="NoSpacing">
    <w:name w:val="No Spacing"/>
    <w:uiPriority w:val="1"/>
    <w:qFormat/>
    <w:rsid w:val="00DE57DB"/>
    <w:pPr>
      <w:spacing w:after="0" w:line="240" w:lineRule="auto"/>
    </w:pPr>
  </w:style>
  <w:style w:type="paragraph" w:styleId="BalloonText">
    <w:name w:val="Balloon Text"/>
    <w:basedOn w:val="Normal"/>
    <w:link w:val="BalloonTextChar"/>
    <w:uiPriority w:val="99"/>
    <w:semiHidden/>
    <w:unhideWhenUsed/>
    <w:rsid w:val="003974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4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68E45E5-6351-4D63-B187-9E99208C4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1329</TotalTime>
  <Pages>2</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12</cp:revision>
  <dcterms:created xsi:type="dcterms:W3CDTF">2017-07-06T05:39:00Z</dcterms:created>
  <dcterms:modified xsi:type="dcterms:W3CDTF">2017-07-11T06:38:00Z</dcterms:modified>
</cp:coreProperties>
</file>