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626" w:rsidRDefault="004A3626" w:rsidP="004A362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361AB">
        <w:rPr>
          <w:rFonts w:ascii="Times New Roman" w:hAnsi="Times New Roman" w:cs="Times New Roman"/>
          <w:sz w:val="28"/>
          <w:szCs w:val="28"/>
        </w:rPr>
        <w:t xml:space="preserve">Title: </w:t>
      </w:r>
      <w:r w:rsidRPr="004A3626">
        <w:rPr>
          <w:rFonts w:ascii="Times New Roman" w:hAnsi="Times New Roman" w:cs="Times New Roman"/>
          <w:b/>
          <w:sz w:val="28"/>
          <w:szCs w:val="28"/>
        </w:rPr>
        <w:t xml:space="preserve">Strategies for sustainable agriculture and renewable energy security:  </w:t>
      </w:r>
      <w:r w:rsidR="007406DA">
        <w:rPr>
          <w:rFonts w:ascii="Times New Roman" w:hAnsi="Times New Roman" w:cs="Times New Roman"/>
          <w:b/>
          <w:sz w:val="28"/>
          <w:szCs w:val="28"/>
        </w:rPr>
        <w:t>i</w:t>
      </w:r>
      <w:r w:rsidRPr="004A3626">
        <w:rPr>
          <w:rFonts w:ascii="Times New Roman" w:hAnsi="Times New Roman" w:cs="Times New Roman"/>
          <w:b/>
          <w:sz w:val="28"/>
          <w:szCs w:val="28"/>
        </w:rPr>
        <w:t>nnovative organic fertilizers and biogas from anaerobic digestion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3626" w:rsidRDefault="004A3626" w:rsidP="004A36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Yeboah, E</w:t>
      </w:r>
      <w:r w:rsidRPr="00AA21B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*, Tetteh, F. M</w:t>
      </w:r>
      <w:r w:rsidRPr="00AA21B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, Asamoah, G</w:t>
      </w:r>
      <w:r w:rsidRPr="00AA21B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, Owusu, S</w:t>
      </w:r>
      <w:r w:rsidRPr="00AA21B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 w:rsidR="00DC64F9">
        <w:rPr>
          <w:rFonts w:ascii="Times New Roman" w:hAnsi="Times New Roman" w:cs="Times New Roman"/>
          <w:sz w:val="28"/>
          <w:szCs w:val="28"/>
        </w:rPr>
        <w:t>Mohammed, A. M</w:t>
      </w:r>
      <w:r w:rsidR="00F204C0" w:rsidRPr="007C416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C64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626" w:rsidRDefault="004A3626" w:rsidP="004A36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CSIR-Soil Research Institute, Academy Post Office, </w:t>
      </w:r>
      <w:proofErr w:type="spellStart"/>
      <w:r>
        <w:rPr>
          <w:rFonts w:ascii="Times New Roman" w:hAnsi="Times New Roman" w:cs="Times New Roman"/>
          <w:sz w:val="28"/>
          <w:szCs w:val="28"/>
        </w:rPr>
        <w:t>Kwadaso</w:t>
      </w:r>
      <w:proofErr w:type="spellEnd"/>
      <w:r>
        <w:rPr>
          <w:rFonts w:ascii="Times New Roman" w:hAnsi="Times New Roman" w:cs="Times New Roman"/>
          <w:sz w:val="28"/>
          <w:szCs w:val="28"/>
        </w:rPr>
        <w:t>, Kumasi, Ghana</w:t>
      </w:r>
    </w:p>
    <w:p w:rsidR="004A3626" w:rsidRDefault="004A3626" w:rsidP="004A36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CSIR-Savan</w:t>
      </w:r>
      <w:r w:rsidR="00DC64F9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a Agricultural Research Institute, P.O. Box 52,</w:t>
      </w:r>
      <w:r w:rsidR="003F2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Nyankpala</w:t>
      </w:r>
      <w:proofErr w:type="spellEnd"/>
      <w:r>
        <w:rPr>
          <w:rFonts w:ascii="Times New Roman" w:hAnsi="Times New Roman" w:cs="Times New Roman"/>
          <w:sz w:val="28"/>
          <w:szCs w:val="28"/>
        </w:rPr>
        <w:t>, Tamale, Ghana</w:t>
      </w:r>
    </w:p>
    <w:p w:rsidR="004A3626" w:rsidRDefault="004A3626" w:rsidP="004A36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Abstract:</w:t>
      </w:r>
    </w:p>
    <w:p w:rsidR="004A3626" w:rsidRDefault="004A3626" w:rsidP="004A36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 agro industries, a lot of organic wastes are </w:t>
      </w:r>
      <w:r w:rsidR="00CA05B2">
        <w:rPr>
          <w:rFonts w:ascii="Times New Roman" w:hAnsi="Times New Roman" w:cs="Times New Roman"/>
          <w:sz w:val="28"/>
          <w:szCs w:val="28"/>
        </w:rPr>
        <w:t xml:space="preserve">generated </w:t>
      </w:r>
      <w:r>
        <w:rPr>
          <w:rFonts w:ascii="Times New Roman" w:hAnsi="Times New Roman" w:cs="Times New Roman"/>
          <w:sz w:val="28"/>
          <w:szCs w:val="28"/>
        </w:rPr>
        <w:t>and their improper disposal mechanisms pose environmental risks. Appropriate technologies such as composting, pyrolysis,</w:t>
      </w:r>
      <w:r w:rsidR="008547BF">
        <w:rPr>
          <w:rFonts w:ascii="Times New Roman" w:hAnsi="Times New Roman" w:cs="Times New Roman"/>
          <w:sz w:val="28"/>
          <w:szCs w:val="28"/>
        </w:rPr>
        <w:t xml:space="preserve"> and</w:t>
      </w:r>
      <w:r>
        <w:rPr>
          <w:rFonts w:ascii="Times New Roman" w:hAnsi="Times New Roman" w:cs="Times New Roman"/>
          <w:sz w:val="28"/>
          <w:szCs w:val="28"/>
        </w:rPr>
        <w:t xml:space="preserve"> anaerobic digestion however, exist to transform these </w:t>
      </w:r>
      <w:r w:rsidR="008547BF">
        <w:rPr>
          <w:rFonts w:ascii="Times New Roman" w:hAnsi="Times New Roman" w:cs="Times New Roman"/>
          <w:sz w:val="28"/>
          <w:szCs w:val="28"/>
        </w:rPr>
        <w:t xml:space="preserve">wastes </w:t>
      </w:r>
      <w:r>
        <w:rPr>
          <w:rFonts w:ascii="Times New Roman" w:hAnsi="Times New Roman" w:cs="Times New Roman"/>
          <w:sz w:val="28"/>
          <w:szCs w:val="28"/>
        </w:rPr>
        <w:t>to high quality bio-fertilizers to improve soil quality and</w:t>
      </w:r>
      <w:r w:rsidR="008547BF">
        <w:rPr>
          <w:rFonts w:ascii="Times New Roman" w:hAnsi="Times New Roman" w:cs="Times New Roman"/>
          <w:sz w:val="28"/>
          <w:szCs w:val="28"/>
        </w:rPr>
        <w:t xml:space="preserve"> enhance</w:t>
      </w:r>
      <w:r>
        <w:rPr>
          <w:rFonts w:ascii="Times New Roman" w:hAnsi="Times New Roman" w:cs="Times New Roman"/>
          <w:sz w:val="28"/>
          <w:szCs w:val="28"/>
        </w:rPr>
        <w:t xml:space="preserve"> crop yields whil</w:t>
      </w:r>
      <w:r w:rsidR="008547BF">
        <w:rPr>
          <w:rFonts w:ascii="Times New Roman" w:hAnsi="Times New Roman" w:cs="Times New Roman"/>
          <w:sz w:val="28"/>
          <w:szCs w:val="28"/>
        </w:rPr>
        <w:t>st</w:t>
      </w:r>
      <w:r>
        <w:rPr>
          <w:rFonts w:ascii="Times New Roman" w:hAnsi="Times New Roman" w:cs="Times New Roman"/>
          <w:sz w:val="28"/>
          <w:szCs w:val="28"/>
        </w:rPr>
        <w:t xml:space="preserve"> mitigating climate change through carbon sequestration. Anaerobic digestion produces biogas which is subsequently used to generate electricity </w:t>
      </w:r>
      <w:r w:rsidR="008547BF">
        <w:rPr>
          <w:rFonts w:ascii="Times New Roman" w:hAnsi="Times New Roman" w:cs="Times New Roman"/>
          <w:sz w:val="28"/>
          <w:szCs w:val="28"/>
        </w:rPr>
        <w:t xml:space="preserve">and </w:t>
      </w:r>
      <w:r>
        <w:rPr>
          <w:rFonts w:ascii="Times New Roman" w:hAnsi="Times New Roman" w:cs="Times New Roman"/>
          <w:sz w:val="28"/>
          <w:szCs w:val="28"/>
        </w:rPr>
        <w:t>the waste water used for irrigation. Three innovative organic wastes from compost, pyrolysis and anaerobic digestion together with new bio-fertilizers (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Organova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="00971DB9">
        <w:rPr>
          <w:rFonts w:ascii="Times New Roman" w:hAnsi="Times New Roman" w:cs="Times New Roman"/>
          <w:sz w:val="28"/>
          <w:szCs w:val="28"/>
        </w:rPr>
        <w:t>Bio</w:t>
      </w:r>
      <w:r w:rsidR="008547BF">
        <w:rPr>
          <w:rFonts w:ascii="Times New Roman" w:hAnsi="Times New Roman" w:cs="Times New Roman"/>
          <w:sz w:val="28"/>
          <w:szCs w:val="28"/>
        </w:rPr>
        <w:t>D</w:t>
      </w:r>
      <w:r w:rsidR="00971DB9">
        <w:rPr>
          <w:rFonts w:ascii="Times New Roman" w:hAnsi="Times New Roman" w:cs="Times New Roman"/>
          <w:sz w:val="28"/>
          <w:szCs w:val="28"/>
        </w:rPr>
        <w:t>eposit</w:t>
      </w:r>
      <w:proofErr w:type="spellEnd"/>
      <w:r w:rsidR="00971DB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were evaluated </w:t>
      </w:r>
      <w:r w:rsidR="00971DB9">
        <w:rPr>
          <w:rFonts w:ascii="Times New Roman" w:hAnsi="Times New Roman" w:cs="Times New Roman"/>
          <w:sz w:val="28"/>
          <w:szCs w:val="28"/>
        </w:rPr>
        <w:t>in a field stud</w:t>
      </w:r>
      <w:r w:rsidR="008547BF">
        <w:rPr>
          <w:rFonts w:ascii="Times New Roman" w:hAnsi="Times New Roman" w:cs="Times New Roman"/>
          <w:sz w:val="28"/>
          <w:szCs w:val="28"/>
        </w:rPr>
        <w:t>y</w:t>
      </w:r>
      <w:r w:rsidR="00971DB9">
        <w:rPr>
          <w:rFonts w:ascii="Times New Roman" w:hAnsi="Times New Roman" w:cs="Times New Roman"/>
          <w:sz w:val="28"/>
          <w:szCs w:val="28"/>
        </w:rPr>
        <w:t xml:space="preserve"> </w:t>
      </w:r>
      <w:r w:rsidR="007406DA">
        <w:rPr>
          <w:rFonts w:ascii="Times New Roman" w:hAnsi="Times New Roman" w:cs="Times New Roman"/>
          <w:sz w:val="28"/>
          <w:szCs w:val="28"/>
        </w:rPr>
        <w:t xml:space="preserve">at </w:t>
      </w:r>
      <w:proofErr w:type="spellStart"/>
      <w:r w:rsidR="007406DA">
        <w:rPr>
          <w:rFonts w:ascii="Times New Roman" w:hAnsi="Times New Roman" w:cs="Times New Roman"/>
          <w:sz w:val="28"/>
          <w:szCs w:val="28"/>
        </w:rPr>
        <w:t>Nkoranza</w:t>
      </w:r>
      <w:proofErr w:type="spellEnd"/>
      <w:r w:rsidR="007406DA">
        <w:rPr>
          <w:rFonts w:ascii="Times New Roman" w:hAnsi="Times New Roman" w:cs="Times New Roman"/>
          <w:sz w:val="28"/>
          <w:szCs w:val="28"/>
        </w:rPr>
        <w:t xml:space="preserve"> </w:t>
      </w:r>
      <w:r w:rsidR="008547BF">
        <w:rPr>
          <w:rFonts w:ascii="Times New Roman" w:hAnsi="Times New Roman" w:cs="Times New Roman"/>
          <w:sz w:val="28"/>
          <w:szCs w:val="28"/>
        </w:rPr>
        <w:t>with</w:t>
      </w:r>
      <w:r w:rsidR="007406DA">
        <w:rPr>
          <w:rFonts w:ascii="Times New Roman" w:hAnsi="Times New Roman" w:cs="Times New Roman"/>
          <w:sz w:val="28"/>
          <w:szCs w:val="28"/>
        </w:rPr>
        <w:t>in the forest-savanna</w:t>
      </w:r>
      <w:r w:rsidR="00DC64F9">
        <w:rPr>
          <w:rFonts w:ascii="Times New Roman" w:hAnsi="Times New Roman" w:cs="Times New Roman"/>
          <w:sz w:val="28"/>
          <w:szCs w:val="28"/>
        </w:rPr>
        <w:t>h</w:t>
      </w:r>
      <w:r w:rsidR="007406DA">
        <w:rPr>
          <w:rFonts w:ascii="Times New Roman" w:hAnsi="Times New Roman" w:cs="Times New Roman"/>
          <w:sz w:val="28"/>
          <w:szCs w:val="28"/>
        </w:rPr>
        <w:t xml:space="preserve"> transition zone of Ghana. The experimental design was Randomized Complete Block with 3 replications </w:t>
      </w:r>
      <w:r w:rsidR="00802ED7">
        <w:rPr>
          <w:rFonts w:ascii="Times New Roman" w:hAnsi="Times New Roman" w:cs="Times New Roman"/>
          <w:sz w:val="28"/>
          <w:szCs w:val="28"/>
        </w:rPr>
        <w:t xml:space="preserve">using </w:t>
      </w:r>
      <w:r>
        <w:rPr>
          <w:rFonts w:ascii="Times New Roman" w:hAnsi="Times New Roman" w:cs="Times New Roman"/>
          <w:sz w:val="28"/>
          <w:szCs w:val="28"/>
        </w:rPr>
        <w:t>maize and tomatoes</w:t>
      </w:r>
      <w:r w:rsidR="007406DA">
        <w:rPr>
          <w:rFonts w:ascii="Times New Roman" w:hAnsi="Times New Roman" w:cs="Times New Roman"/>
          <w:sz w:val="28"/>
          <w:szCs w:val="28"/>
        </w:rPr>
        <w:t xml:space="preserve"> as test crops.</w:t>
      </w:r>
      <w:r w:rsidR="00971DB9">
        <w:rPr>
          <w:rFonts w:ascii="Times New Roman" w:hAnsi="Times New Roman" w:cs="Times New Roman"/>
          <w:sz w:val="28"/>
          <w:szCs w:val="28"/>
        </w:rPr>
        <w:t xml:space="preserve"> The </w:t>
      </w:r>
      <w:r w:rsidR="00140AA1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oil quality parameters such as pH, % N, </w:t>
      </w:r>
      <w:r w:rsidR="007406DA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Organic carbon</w:t>
      </w:r>
      <w:r w:rsidR="007406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available phosphorus and exchangeable K</w:t>
      </w:r>
      <w:r w:rsidR="00140AA1">
        <w:rPr>
          <w:rFonts w:ascii="Times New Roman" w:hAnsi="Times New Roman" w:cs="Times New Roman"/>
          <w:sz w:val="28"/>
          <w:szCs w:val="28"/>
        </w:rPr>
        <w:t>, total bacteria and total fungi</w:t>
      </w:r>
      <w:r>
        <w:rPr>
          <w:rFonts w:ascii="Times New Roman" w:hAnsi="Times New Roman" w:cs="Times New Roman"/>
          <w:sz w:val="28"/>
          <w:szCs w:val="28"/>
        </w:rPr>
        <w:t xml:space="preserve"> show these bio-fertilizers could be used solely or in combination with inorganic fertilizers to </w:t>
      </w:r>
      <w:r w:rsidR="00742C42">
        <w:rPr>
          <w:rFonts w:ascii="Times New Roman" w:hAnsi="Times New Roman" w:cs="Times New Roman"/>
          <w:sz w:val="28"/>
          <w:szCs w:val="28"/>
        </w:rPr>
        <w:t xml:space="preserve">enhance </w:t>
      </w:r>
      <w:r>
        <w:rPr>
          <w:rFonts w:ascii="Times New Roman" w:hAnsi="Times New Roman" w:cs="Times New Roman"/>
          <w:sz w:val="28"/>
          <w:szCs w:val="28"/>
        </w:rPr>
        <w:t xml:space="preserve">maize and tomato crop yields. The development of bio-fertilizers from agro-waste could overcome </w:t>
      </w:r>
      <w:r w:rsidR="00742C42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>environmental pressure from improper agro-waste disposal and</w:t>
      </w:r>
      <w:r w:rsidR="00140AA1">
        <w:rPr>
          <w:rFonts w:ascii="Times New Roman" w:hAnsi="Times New Roman" w:cs="Times New Roman"/>
          <w:sz w:val="28"/>
          <w:szCs w:val="28"/>
        </w:rPr>
        <w:t xml:space="preserve"> evidence-based</w:t>
      </w:r>
      <w:r>
        <w:rPr>
          <w:rFonts w:ascii="Times New Roman" w:hAnsi="Times New Roman" w:cs="Times New Roman"/>
          <w:sz w:val="28"/>
          <w:szCs w:val="28"/>
        </w:rPr>
        <w:t xml:space="preserve"> policies for sustainable land /environment management is required.</w:t>
      </w:r>
    </w:p>
    <w:p w:rsidR="004A3626" w:rsidRDefault="004A3626" w:rsidP="004A3626">
      <w:pPr>
        <w:rPr>
          <w:rFonts w:ascii="Times New Roman" w:hAnsi="Times New Roman" w:cs="Times New Roman"/>
          <w:sz w:val="24"/>
          <w:szCs w:val="24"/>
        </w:rPr>
      </w:pPr>
      <w:r w:rsidRPr="00AA21B5">
        <w:rPr>
          <w:rFonts w:ascii="Times New Roman" w:hAnsi="Times New Roman" w:cs="Times New Roman"/>
          <w:sz w:val="24"/>
          <w:szCs w:val="24"/>
        </w:rPr>
        <w:t>Keywords</w:t>
      </w:r>
      <w:r w:rsidRPr="006361AB">
        <w:rPr>
          <w:rFonts w:ascii="Times New Roman" w:hAnsi="Times New Roman" w:cs="Times New Roman"/>
          <w:sz w:val="24"/>
          <w:szCs w:val="24"/>
        </w:rPr>
        <w:t>: Anaerobic digestion; Biogas plants; composting; organic fertilizers; renewable energy.</w:t>
      </w:r>
    </w:p>
    <w:p w:rsidR="008A37D3" w:rsidRDefault="004A3626">
      <w:r>
        <w:rPr>
          <w:rFonts w:ascii="Times New Roman" w:hAnsi="Times New Roman" w:cs="Times New Roman"/>
          <w:sz w:val="24"/>
          <w:szCs w:val="24"/>
        </w:rPr>
        <w:t xml:space="preserve">Corresponding author*: Email:  </w:t>
      </w:r>
      <w:hyperlink r:id="rId4" w:history="1">
        <w:r w:rsidRPr="00DA7991">
          <w:rPr>
            <w:rStyle w:val="Hyperlink"/>
            <w:rFonts w:ascii="Times New Roman" w:hAnsi="Times New Roman" w:cs="Times New Roman"/>
            <w:sz w:val="24"/>
            <w:szCs w:val="24"/>
          </w:rPr>
          <w:t>eyeboah5@hotmail.com</w:t>
        </w:r>
      </w:hyperlink>
      <w:r>
        <w:rPr>
          <w:rFonts w:ascii="Times New Roman" w:hAnsi="Times New Roman" w:cs="Times New Roman"/>
          <w:sz w:val="24"/>
          <w:szCs w:val="24"/>
        </w:rPr>
        <w:t>, Telephone number: +233 (0) 3220 50354; Fax: + 233 (0) 3220 50308</w:t>
      </w:r>
    </w:p>
    <w:sectPr w:rsidR="008A37D3" w:rsidSect="0048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2"/>
  </w:compat>
  <w:rsids>
    <w:rsidRoot w:val="004A3626"/>
    <w:rsid w:val="000545F5"/>
    <w:rsid w:val="00140AA1"/>
    <w:rsid w:val="002C3ED0"/>
    <w:rsid w:val="002E7E4D"/>
    <w:rsid w:val="002F5F61"/>
    <w:rsid w:val="003F2854"/>
    <w:rsid w:val="00480DA9"/>
    <w:rsid w:val="004A3626"/>
    <w:rsid w:val="004D6468"/>
    <w:rsid w:val="004E1850"/>
    <w:rsid w:val="006B004B"/>
    <w:rsid w:val="007406DA"/>
    <w:rsid w:val="00742C42"/>
    <w:rsid w:val="007C4169"/>
    <w:rsid w:val="00802ED7"/>
    <w:rsid w:val="008547BF"/>
    <w:rsid w:val="008A37D3"/>
    <w:rsid w:val="00971DB9"/>
    <w:rsid w:val="00986FC9"/>
    <w:rsid w:val="00CA05B2"/>
    <w:rsid w:val="00DA227F"/>
    <w:rsid w:val="00DC64F9"/>
    <w:rsid w:val="00EB6073"/>
    <w:rsid w:val="00F20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F80001-9090-495C-B788-5CB8A2D2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62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yeboah5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Yeboah</dc:creator>
  <cp:lastModifiedBy>Edward Yeboah</cp:lastModifiedBy>
  <cp:revision>2</cp:revision>
  <dcterms:created xsi:type="dcterms:W3CDTF">2017-09-21T20:03:00Z</dcterms:created>
  <dcterms:modified xsi:type="dcterms:W3CDTF">2017-09-21T20:03:00Z</dcterms:modified>
</cp:coreProperties>
</file>