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75CEB" w14:textId="77777777" w:rsidR="009F3B3A" w:rsidRPr="003B7ACD" w:rsidRDefault="00D57CEB">
      <w:pPr>
        <w:rPr>
          <w:b/>
          <w:sz w:val="28"/>
          <w:szCs w:val="28"/>
          <w:lang w:val="en"/>
        </w:rPr>
      </w:pPr>
      <w:r w:rsidRPr="003B7ACD">
        <w:rPr>
          <w:b/>
          <w:sz w:val="28"/>
          <w:szCs w:val="28"/>
          <w:lang w:val="en"/>
        </w:rPr>
        <w:t>Impact of 60 years of intensive rice cropping on clay minerals in soils due to Si exportation.</w:t>
      </w:r>
    </w:p>
    <w:p w14:paraId="2B147711" w14:textId="77777777" w:rsidR="00D57CEB" w:rsidRDefault="00D57CEB">
      <w:pPr>
        <w:rPr>
          <w:lang w:val="en"/>
        </w:rPr>
      </w:pPr>
      <w:bookmarkStart w:id="0" w:name="_GoBack"/>
      <w:bookmarkEnd w:id="0"/>
    </w:p>
    <w:p w14:paraId="4B289CE5" w14:textId="77777777" w:rsidR="00D57CEB" w:rsidRDefault="00D57CEB">
      <w:r w:rsidRPr="00D57CEB">
        <w:t>Kamran Irfan</w:t>
      </w:r>
      <w:r>
        <w:rPr>
          <w:vertAlign w:val="superscript"/>
        </w:rPr>
        <w:t>1</w:t>
      </w:r>
      <w:r w:rsidRPr="00D57CEB">
        <w:t>, Fabienne Trolard</w:t>
      </w:r>
      <w:r>
        <w:rPr>
          <w:vertAlign w:val="superscript"/>
        </w:rPr>
        <w:t>1</w:t>
      </w:r>
      <w:r w:rsidRPr="00D57CEB">
        <w:t xml:space="preserve">, </w:t>
      </w:r>
      <w:proofErr w:type="spellStart"/>
      <w:r w:rsidRPr="00D57CEB">
        <w:t>Tanvir</w:t>
      </w:r>
      <w:proofErr w:type="spellEnd"/>
      <w:r w:rsidRPr="00D57CEB">
        <w:t xml:space="preserve"> Shahzad</w:t>
      </w:r>
      <w:r>
        <w:rPr>
          <w:vertAlign w:val="superscript"/>
        </w:rPr>
        <w:t>2</w:t>
      </w:r>
      <w:r w:rsidRPr="00D57CEB">
        <w:t>, Lise Cary</w:t>
      </w:r>
      <w:r>
        <w:rPr>
          <w:vertAlign w:val="superscript"/>
        </w:rPr>
        <w:t>3</w:t>
      </w:r>
      <w:r w:rsidRPr="00D57CEB">
        <w:t>, Jean-Claude Mouret</w:t>
      </w:r>
      <w:r>
        <w:rPr>
          <w:vertAlign w:val="superscript"/>
        </w:rPr>
        <w:t>4</w:t>
      </w:r>
      <w:r w:rsidRPr="00D57CEB">
        <w:t>, Guilhem Bourrié</w:t>
      </w:r>
      <w:r>
        <w:rPr>
          <w:vertAlign w:val="superscript"/>
        </w:rPr>
        <w:t>1</w:t>
      </w:r>
    </w:p>
    <w:p w14:paraId="7017CF3C" w14:textId="77777777" w:rsidR="00D57CEB" w:rsidRDefault="00D57CEB"/>
    <w:p w14:paraId="5C762D07" w14:textId="77777777" w:rsidR="00D57CEB" w:rsidRPr="00FE3C18" w:rsidRDefault="00D57CEB" w:rsidP="00D57CEB">
      <w:pPr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</w:pPr>
      <w:r w:rsidRPr="00FE3C18">
        <w:rPr>
          <w:rFonts w:ascii="Calibri" w:eastAsia="Times New Roman" w:hAnsi="Calibri" w:cs="Times New Roman"/>
          <w:color w:val="000000"/>
          <w:shd w:val="clear" w:color="auto" w:fill="FFFFFF"/>
          <w:vertAlign w:val="superscript"/>
          <w:lang w:eastAsia="fr-FR"/>
        </w:rPr>
        <w:t>1</w:t>
      </w:r>
      <w:r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 xml:space="preserve">Inra, UAPV, UMR </w:t>
      </w:r>
      <w:proofErr w:type="spellStart"/>
      <w:r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Emmah</w:t>
      </w:r>
      <w:proofErr w:type="spellEnd"/>
      <w:r w:rsidRPr="00FE3C18">
        <w:rPr>
          <w:rFonts w:ascii="Calibri" w:eastAsia="Times New Roman" w:hAnsi="Calibri" w:cs="Times New Roman"/>
          <w:color w:val="000000"/>
          <w:shd w:val="clear" w:color="auto" w:fill="FFFFFF"/>
          <w:lang w:eastAsia="fr-FR"/>
        </w:rPr>
        <w:t>, Avignon, France</w:t>
      </w:r>
    </w:p>
    <w:p w14:paraId="3CAA45AD" w14:textId="77777777" w:rsidR="00D57CEB" w:rsidRPr="00D57CEB" w:rsidRDefault="00D57CEB">
      <w:pPr>
        <w:rPr>
          <w:lang w:val="en"/>
        </w:rPr>
      </w:pPr>
      <w:r w:rsidRPr="00D57CEB">
        <w:rPr>
          <w:vertAlign w:val="superscript"/>
          <w:lang w:val="en"/>
        </w:rPr>
        <w:t>2</w:t>
      </w:r>
      <w:r w:rsidRPr="00D57CEB">
        <w:rPr>
          <w:lang w:val="en"/>
        </w:rPr>
        <w:t xml:space="preserve">Department of Environmental Sciences &amp;Engineering, </w:t>
      </w:r>
      <w:proofErr w:type="spellStart"/>
      <w:r w:rsidRPr="00D57CEB">
        <w:rPr>
          <w:lang w:val="en"/>
        </w:rPr>
        <w:t>Governent</w:t>
      </w:r>
      <w:proofErr w:type="spellEnd"/>
      <w:r w:rsidRPr="00D57CEB">
        <w:rPr>
          <w:lang w:val="en"/>
        </w:rPr>
        <w:t xml:space="preserve"> College University Faisalabad, Pakistan</w:t>
      </w:r>
    </w:p>
    <w:p w14:paraId="6B3FD968" w14:textId="77777777" w:rsidR="00D57CEB" w:rsidRDefault="00D57CEB">
      <w:r w:rsidRPr="00D57CEB">
        <w:rPr>
          <w:vertAlign w:val="superscript"/>
        </w:rPr>
        <w:t>3</w:t>
      </w:r>
      <w:r w:rsidRPr="00D57CEB">
        <w:t xml:space="preserve">BRGM (French </w:t>
      </w:r>
      <w:proofErr w:type="spellStart"/>
      <w:r w:rsidRPr="00D57CEB">
        <w:t>Geological</w:t>
      </w:r>
      <w:proofErr w:type="spellEnd"/>
      <w:r w:rsidRPr="00D57CEB">
        <w:t xml:space="preserve"> Survey), Nord Pas-de-Calais</w:t>
      </w:r>
      <w:r>
        <w:t xml:space="preserve"> </w:t>
      </w:r>
      <w:proofErr w:type="spellStart"/>
      <w:r>
        <w:t>Regional</w:t>
      </w:r>
      <w:proofErr w:type="spellEnd"/>
      <w:r>
        <w:t xml:space="preserve"> Direction, </w:t>
      </w:r>
      <w:proofErr w:type="spellStart"/>
      <w:r>
        <w:t>Lezennes</w:t>
      </w:r>
      <w:proofErr w:type="spellEnd"/>
      <w:r>
        <w:t>, France</w:t>
      </w:r>
    </w:p>
    <w:p w14:paraId="0B8469A3" w14:textId="77777777" w:rsidR="00D57CEB" w:rsidRDefault="00D57CEB">
      <w:r>
        <w:rPr>
          <w:vertAlign w:val="superscript"/>
        </w:rPr>
        <w:t>4</w:t>
      </w:r>
      <w:r>
        <w:t xml:space="preserve">Inra, IRD, </w:t>
      </w:r>
      <w:proofErr w:type="spellStart"/>
      <w:r>
        <w:t>SupAgr</w:t>
      </w:r>
      <w:proofErr w:type="spellEnd"/>
      <w:r>
        <w:t xml:space="preserve"> Montpellier, UMR Innovation, Montpellier, France</w:t>
      </w:r>
    </w:p>
    <w:p w14:paraId="71D5599E" w14:textId="77777777" w:rsidR="00D57CEB" w:rsidRDefault="00D57CEB"/>
    <w:p w14:paraId="20DC0693" w14:textId="77777777" w:rsidR="00D57CEB" w:rsidRDefault="00D57CEB" w:rsidP="005B42CD">
      <w:pPr>
        <w:jc w:val="both"/>
        <w:rPr>
          <w:lang w:val="en"/>
        </w:rPr>
      </w:pPr>
      <w:r w:rsidRPr="00D57CEB">
        <w:rPr>
          <w:lang w:val="en"/>
        </w:rPr>
        <w:t xml:space="preserve">Rice is cultivated as staple for over half of the World’s population. </w:t>
      </w:r>
      <w:r>
        <w:rPr>
          <w:lang w:val="en"/>
        </w:rPr>
        <w:t>In Camargue (South of France) rice fields have been established on very young soils developed from historic fluvial deposits of the Rhône River.</w:t>
      </w:r>
    </w:p>
    <w:p w14:paraId="33F4F8C4" w14:textId="77777777" w:rsidR="00C237C7" w:rsidRDefault="00C237C7" w:rsidP="005B42CD">
      <w:pPr>
        <w:jc w:val="both"/>
        <w:rPr>
          <w:lang w:val="en"/>
        </w:rPr>
      </w:pPr>
      <w:r>
        <w:rPr>
          <w:lang w:val="en"/>
        </w:rPr>
        <w:t>XRD studies of the clay fr</w:t>
      </w:r>
      <w:r w:rsidR="001C4DFA">
        <w:rPr>
          <w:lang w:val="en"/>
        </w:rPr>
        <w:t>a</w:t>
      </w:r>
      <w:r>
        <w:rPr>
          <w:lang w:val="en"/>
        </w:rPr>
        <w:t xml:space="preserve">ction reveal that the main clay minerals are </w:t>
      </w:r>
      <w:proofErr w:type="spellStart"/>
      <w:r>
        <w:rPr>
          <w:lang w:val="en"/>
        </w:rPr>
        <w:t>illite</w:t>
      </w:r>
      <w:proofErr w:type="spellEnd"/>
      <w:r>
        <w:rPr>
          <w:lang w:val="en"/>
        </w:rPr>
        <w:t xml:space="preserve">, kaolinite, chlorite and </w:t>
      </w:r>
      <w:proofErr w:type="spellStart"/>
      <w:r>
        <w:rPr>
          <w:lang w:val="en"/>
        </w:rPr>
        <w:t>smectite</w:t>
      </w:r>
      <w:proofErr w:type="spellEnd"/>
      <w:r>
        <w:rPr>
          <w:lang w:val="en"/>
        </w:rPr>
        <w:t xml:space="preserve">. </w:t>
      </w:r>
      <w:proofErr w:type="spellStart"/>
      <w:r>
        <w:rPr>
          <w:lang w:val="en"/>
        </w:rPr>
        <w:t>DecompXR</w:t>
      </w:r>
      <w:proofErr w:type="spellEnd"/>
      <w:r>
        <w:rPr>
          <w:lang w:val="en"/>
        </w:rPr>
        <w:t xml:space="preserve"> analysis shows that the degree of crystallization of </w:t>
      </w:r>
      <w:proofErr w:type="spellStart"/>
      <w:r>
        <w:rPr>
          <w:lang w:val="en"/>
        </w:rPr>
        <w:t>smectite</w:t>
      </w:r>
      <w:proofErr w:type="spellEnd"/>
      <w:r w:rsidR="001C4DFA">
        <w:rPr>
          <w:lang w:val="en"/>
        </w:rPr>
        <w:t xml:space="preserve"> in the soil profile is particularly affected by the intensive rice cultivation as compared to the fallow field.</w:t>
      </w:r>
    </w:p>
    <w:p w14:paraId="57F835FE" w14:textId="77777777" w:rsidR="001C4DFA" w:rsidRDefault="001C4DFA" w:rsidP="005B42CD">
      <w:pPr>
        <w:jc w:val="both"/>
        <w:rPr>
          <w:lang w:val="en"/>
        </w:rPr>
      </w:pPr>
      <w:r>
        <w:rPr>
          <w:lang w:val="en"/>
        </w:rPr>
        <w:t>Thus the</w:t>
      </w:r>
      <w:r w:rsidR="00D57CEB">
        <w:rPr>
          <w:lang w:val="en"/>
        </w:rPr>
        <w:t xml:space="preserve"> comparison of clay mineralogy in a paddy field cultivated for 60 years and in a control shows a significant increase of the clay crystallinity in the paddy field soil, which implies a decrease of their solubility. In the paddy soils, </w:t>
      </w:r>
      <w:proofErr w:type="spellStart"/>
      <w:r w:rsidR="00D57CEB">
        <w:rPr>
          <w:lang w:val="en"/>
        </w:rPr>
        <w:t>phytoliths</w:t>
      </w:r>
      <w:proofErr w:type="spellEnd"/>
      <w:r w:rsidR="00D57CEB">
        <w:rPr>
          <w:lang w:val="en"/>
        </w:rPr>
        <w:t xml:space="preserve">, poorly </w:t>
      </w:r>
      <w:proofErr w:type="spellStart"/>
      <w:r w:rsidR="00D57CEB">
        <w:rPr>
          <w:lang w:val="en"/>
        </w:rPr>
        <w:t>cristallized</w:t>
      </w:r>
      <w:proofErr w:type="spellEnd"/>
      <w:r w:rsidR="00D57CEB">
        <w:rPr>
          <w:lang w:val="en"/>
        </w:rPr>
        <w:t xml:space="preserve"> clays, such as </w:t>
      </w:r>
      <w:proofErr w:type="spellStart"/>
      <w:r w:rsidR="00D57CEB">
        <w:rPr>
          <w:lang w:val="en"/>
        </w:rPr>
        <w:t>smectite</w:t>
      </w:r>
      <w:proofErr w:type="spellEnd"/>
      <w:r w:rsidR="00D57CEB">
        <w:rPr>
          <w:lang w:val="en"/>
        </w:rPr>
        <w:t xml:space="preserve"> and to lesser extent kaolinite, are progressively dissolved to supply Si for rice re</w:t>
      </w:r>
      <w:r w:rsidR="005B42CD">
        <w:rPr>
          <w:lang w:val="en"/>
        </w:rPr>
        <w:t xml:space="preserve">quirements. </w:t>
      </w:r>
    </w:p>
    <w:p w14:paraId="683C335A" w14:textId="77777777" w:rsidR="00D57CEB" w:rsidRPr="00D57CEB" w:rsidRDefault="005B42CD" w:rsidP="005B42CD">
      <w:pPr>
        <w:jc w:val="both"/>
        <w:rPr>
          <w:lang w:val="en"/>
        </w:rPr>
      </w:pPr>
      <w:r>
        <w:rPr>
          <w:lang w:val="en"/>
        </w:rPr>
        <w:t>The sustaina</w:t>
      </w:r>
      <w:r w:rsidR="00D57CEB">
        <w:rPr>
          <w:lang w:val="en"/>
        </w:rPr>
        <w:t>bility</w:t>
      </w:r>
      <w:r>
        <w:rPr>
          <w:lang w:val="en"/>
        </w:rPr>
        <w:t xml:space="preserve"> of the crop system requires the clearing of silica exportations.</w:t>
      </w:r>
    </w:p>
    <w:sectPr w:rsidR="00D57CEB" w:rsidRPr="00D57CEB" w:rsidSect="005A7E4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CEB"/>
    <w:rsid w:val="001C4DFA"/>
    <w:rsid w:val="00331D43"/>
    <w:rsid w:val="003B7ACD"/>
    <w:rsid w:val="005A7E44"/>
    <w:rsid w:val="005B42CD"/>
    <w:rsid w:val="005C1408"/>
    <w:rsid w:val="00C237C7"/>
    <w:rsid w:val="00D5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189C5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229</Words>
  <Characters>1262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1</cp:revision>
  <dcterms:created xsi:type="dcterms:W3CDTF">2017-09-05T08:54:00Z</dcterms:created>
  <dcterms:modified xsi:type="dcterms:W3CDTF">2017-09-05T09:15:00Z</dcterms:modified>
</cp:coreProperties>
</file>