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DF3" w:rsidRPr="00C714B9" w:rsidRDefault="00081BBA" w:rsidP="0017364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714B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081BBA" w:rsidRPr="00F863B9" w:rsidRDefault="00CE7F4A" w:rsidP="00173644">
      <w:pPr>
        <w:spacing w:line="360" w:lineRule="auto"/>
        <w:ind w:left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7F55">
        <w:rPr>
          <w:rFonts w:ascii="Times New Roman" w:hAnsi="Times New Roman" w:cs="Times New Roman"/>
          <w:sz w:val="24"/>
          <w:szCs w:val="24"/>
        </w:rPr>
        <w:t>Maize</w:t>
      </w:r>
      <w:r w:rsidR="004A5E4B" w:rsidRPr="00197F55">
        <w:rPr>
          <w:rFonts w:ascii="Times New Roman" w:hAnsi="Times New Roman" w:cs="Times New Roman"/>
          <w:sz w:val="24"/>
          <w:szCs w:val="24"/>
        </w:rPr>
        <w:t xml:space="preserve"> </w:t>
      </w:r>
      <w:r w:rsidRPr="00197F5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97F55">
        <w:rPr>
          <w:rFonts w:ascii="Times New Roman" w:hAnsi="Times New Roman" w:cs="Times New Roman"/>
          <w:sz w:val="24"/>
          <w:szCs w:val="24"/>
        </w:rPr>
        <w:t>Zea</w:t>
      </w:r>
      <w:proofErr w:type="spellEnd"/>
      <w:r w:rsidRPr="00197F55">
        <w:rPr>
          <w:rFonts w:ascii="Times New Roman" w:hAnsi="Times New Roman" w:cs="Times New Roman"/>
          <w:sz w:val="24"/>
          <w:szCs w:val="24"/>
        </w:rPr>
        <w:t xml:space="preserve"> mays L.) is the most important </w:t>
      </w:r>
      <w:r w:rsidR="00C976AD" w:rsidRPr="00197F55">
        <w:rPr>
          <w:rFonts w:ascii="Times New Roman" w:hAnsi="Times New Roman" w:cs="Times New Roman"/>
          <w:sz w:val="24"/>
          <w:szCs w:val="24"/>
        </w:rPr>
        <w:t>cereals crops in the western hills of Nepal.</w:t>
      </w:r>
      <w:r w:rsidR="00262DC6" w:rsidRPr="00197F55">
        <w:rPr>
          <w:rFonts w:ascii="Times New Roman" w:hAnsi="Times New Roman" w:cs="Times New Roman"/>
          <w:sz w:val="24"/>
          <w:szCs w:val="24"/>
        </w:rPr>
        <w:t xml:space="preserve"> Maize is the second most important crop </w:t>
      </w:r>
      <w:r w:rsidR="008F5D7E" w:rsidRPr="00197F55">
        <w:rPr>
          <w:rFonts w:ascii="Times New Roman" w:hAnsi="Times New Roman" w:cs="Times New Roman"/>
          <w:sz w:val="24"/>
          <w:szCs w:val="24"/>
        </w:rPr>
        <w:t xml:space="preserve">after Rice </w:t>
      </w:r>
      <w:r w:rsidR="007A4A5E" w:rsidRPr="00197F55">
        <w:rPr>
          <w:rFonts w:ascii="Times New Roman" w:hAnsi="Times New Roman" w:cs="Times New Roman"/>
          <w:sz w:val="24"/>
          <w:szCs w:val="24"/>
        </w:rPr>
        <w:t>in terms of area and production in Nepal.</w:t>
      </w:r>
      <w:r w:rsidR="009E6290" w:rsidRPr="00197F55">
        <w:rPr>
          <w:rFonts w:ascii="Times New Roman" w:hAnsi="Times New Roman" w:cs="Times New Roman"/>
          <w:sz w:val="24"/>
          <w:szCs w:val="24"/>
        </w:rPr>
        <w:t xml:space="preserve"> Adoption of improved maize production among farmers </w:t>
      </w:r>
      <w:r w:rsidR="00AA473B" w:rsidRPr="00197F55">
        <w:rPr>
          <w:rFonts w:ascii="Times New Roman" w:hAnsi="Times New Roman" w:cs="Times New Roman"/>
          <w:sz w:val="24"/>
          <w:szCs w:val="24"/>
        </w:rPr>
        <w:t xml:space="preserve">in western hills of Nepal is low. To address this problem the study was carried out </w:t>
      </w:r>
      <w:r w:rsidR="00F74FC9" w:rsidRPr="00197F55">
        <w:rPr>
          <w:rFonts w:ascii="Times New Roman" w:hAnsi="Times New Roman" w:cs="Times New Roman"/>
          <w:sz w:val="24"/>
          <w:szCs w:val="24"/>
        </w:rPr>
        <w:t xml:space="preserve">to identify the factors </w:t>
      </w:r>
      <w:r w:rsidR="00D60986" w:rsidRPr="00197F55">
        <w:rPr>
          <w:rFonts w:ascii="Times New Roman" w:hAnsi="Times New Roman" w:cs="Times New Roman"/>
          <w:sz w:val="24"/>
          <w:szCs w:val="24"/>
        </w:rPr>
        <w:t xml:space="preserve">that are associated with adoption of improved maize production practices in </w:t>
      </w:r>
      <w:r w:rsidR="00467B6A" w:rsidRPr="00197F55">
        <w:rPr>
          <w:rFonts w:ascii="Times New Roman" w:hAnsi="Times New Roman" w:cs="Times New Roman"/>
          <w:sz w:val="24"/>
          <w:szCs w:val="24"/>
        </w:rPr>
        <w:t xml:space="preserve">different wards of </w:t>
      </w:r>
      <w:proofErr w:type="spellStart"/>
      <w:r w:rsidR="00467B6A" w:rsidRPr="00197F55">
        <w:rPr>
          <w:rFonts w:ascii="Times New Roman" w:hAnsi="Times New Roman" w:cs="Times New Roman"/>
          <w:sz w:val="24"/>
          <w:szCs w:val="24"/>
        </w:rPr>
        <w:t>Resunga</w:t>
      </w:r>
      <w:proofErr w:type="spellEnd"/>
      <w:r w:rsidR="00467B6A" w:rsidRPr="00197F55">
        <w:rPr>
          <w:rFonts w:ascii="Times New Roman" w:hAnsi="Times New Roman" w:cs="Times New Roman"/>
          <w:sz w:val="24"/>
          <w:szCs w:val="24"/>
        </w:rPr>
        <w:t xml:space="preserve"> Municipality and </w:t>
      </w:r>
      <w:proofErr w:type="spellStart"/>
      <w:r w:rsidR="00467B6A" w:rsidRPr="00197F55">
        <w:rPr>
          <w:rFonts w:ascii="Times New Roman" w:hAnsi="Times New Roman" w:cs="Times New Roman"/>
          <w:sz w:val="24"/>
          <w:szCs w:val="24"/>
        </w:rPr>
        <w:t>Ishma</w:t>
      </w:r>
      <w:proofErr w:type="spellEnd"/>
      <w:r w:rsidR="00467B6A" w:rsidRPr="00197F55">
        <w:rPr>
          <w:rFonts w:ascii="Times New Roman" w:hAnsi="Times New Roman" w:cs="Times New Roman"/>
          <w:sz w:val="24"/>
          <w:szCs w:val="24"/>
        </w:rPr>
        <w:t xml:space="preserve"> Rural Municipality.</w:t>
      </w:r>
      <w:r w:rsidR="0036594F" w:rsidRPr="00197F55">
        <w:rPr>
          <w:rFonts w:ascii="Times New Roman" w:hAnsi="Times New Roman" w:cs="Times New Roman"/>
          <w:sz w:val="24"/>
          <w:szCs w:val="24"/>
        </w:rPr>
        <w:t xml:space="preserve"> The specific objectives of this study were;</w:t>
      </w:r>
      <w:r w:rsidR="00FE7637" w:rsidRPr="00197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know the seed rate, variety, method of sowing and storage technique ;to analyze the association between personal, socio-economic and institutional characteristics of farmer’s and adoption of improved maize variety ;to know the popular maize varieties and to know the socio-economic characteristic of the farmer.</w:t>
      </w:r>
      <w:r w:rsidR="007634D3" w:rsidRPr="00197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data were collected and analyzed </w:t>
      </w:r>
      <w:r w:rsidR="00197F55" w:rsidRPr="00197F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using descriptive and inferential statistics. </w:t>
      </w:r>
      <w:r w:rsidR="004E09B2">
        <w:rPr>
          <w:rFonts w:ascii="Times New Roman" w:hAnsi="Times New Roman" w:cs="Times New Roman"/>
          <w:color w:val="000000" w:themeColor="text1"/>
          <w:sz w:val="24"/>
          <w:szCs w:val="24"/>
        </w:rPr>
        <w:t>About 64 percent respondents were adopte</w:t>
      </w:r>
      <w:r w:rsidR="00443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the improved maize varieties, almost </w:t>
      </w:r>
      <w:r w:rsidR="00A83894">
        <w:rPr>
          <w:rFonts w:ascii="Times New Roman" w:hAnsi="Times New Roman" w:cs="Times New Roman"/>
          <w:color w:val="000000" w:themeColor="text1"/>
          <w:sz w:val="24"/>
          <w:szCs w:val="24"/>
        </w:rPr>
        <w:t>34 percent respondent</w:t>
      </w:r>
      <w:r w:rsidR="00443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adopted the recommended seed rate and </w:t>
      </w:r>
      <w:r w:rsidR="00A83894">
        <w:rPr>
          <w:rFonts w:ascii="Times New Roman" w:hAnsi="Times New Roman" w:cs="Times New Roman"/>
          <w:color w:val="000000" w:themeColor="text1"/>
          <w:sz w:val="24"/>
          <w:szCs w:val="24"/>
        </w:rPr>
        <w:t>14 percent respondent were adopted recommended method of sowing.</w:t>
      </w:r>
      <w:r w:rsidR="00890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Along this 32 percent respondent were adopted seed bin for storage of maize. </w:t>
      </w:r>
      <w:r w:rsidR="00E51E12">
        <w:rPr>
          <w:rFonts w:ascii="Times New Roman" w:hAnsi="Times New Roman" w:cs="Times New Roman"/>
          <w:color w:val="000000" w:themeColor="text1"/>
          <w:sz w:val="24"/>
          <w:szCs w:val="24"/>
        </w:rPr>
        <w:t>The characteristics</w:t>
      </w:r>
      <w:r w:rsidR="00890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respondent i.e. </w:t>
      </w:r>
      <w:r w:rsidR="006A6B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education and involvement in training </w:t>
      </w:r>
      <w:r w:rsidR="00E51E12">
        <w:rPr>
          <w:rFonts w:ascii="Times New Roman" w:hAnsi="Times New Roman" w:cs="Times New Roman"/>
          <w:color w:val="000000" w:themeColor="text1"/>
          <w:sz w:val="24"/>
          <w:szCs w:val="24"/>
        </w:rPr>
        <w:t>were associated with improved maize varieties and method of sowing.</w:t>
      </w:r>
      <w:r w:rsidR="00D019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farmers (100percent) were used farm yard manure </w:t>
      </w:r>
      <w:r w:rsidR="00797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along with 55.32 percent were used nitrogenous fertilizer </w:t>
      </w:r>
      <w:r w:rsidR="002B3013">
        <w:rPr>
          <w:rFonts w:ascii="Times New Roman" w:hAnsi="Times New Roman" w:cs="Times New Roman"/>
          <w:color w:val="000000" w:themeColor="text1"/>
          <w:sz w:val="24"/>
          <w:szCs w:val="24"/>
        </w:rPr>
        <w:t>only and 36.17 percent were used nitrogenous, phosphoric and potassium fertilizer.</w:t>
      </w:r>
      <w:r w:rsidR="007D59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Arun-2 and </w:t>
      </w:r>
      <w:proofErr w:type="spellStart"/>
      <w:r w:rsidR="007D5990">
        <w:rPr>
          <w:rFonts w:ascii="Times New Roman" w:hAnsi="Times New Roman" w:cs="Times New Roman"/>
          <w:color w:val="000000" w:themeColor="text1"/>
          <w:sz w:val="24"/>
          <w:szCs w:val="24"/>
        </w:rPr>
        <w:t>Deuti</w:t>
      </w:r>
      <w:proofErr w:type="spellEnd"/>
      <w:r w:rsidR="007D59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popular maize variety </w:t>
      </w:r>
      <w:r w:rsidR="00501F4A">
        <w:rPr>
          <w:rFonts w:ascii="Times New Roman" w:hAnsi="Times New Roman" w:cs="Times New Roman"/>
          <w:color w:val="000000" w:themeColor="text1"/>
          <w:sz w:val="24"/>
          <w:szCs w:val="24"/>
        </w:rPr>
        <w:t>in lowland and field respectively.</w:t>
      </w:r>
      <w:r w:rsidR="00F863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Different government and non-governmental organization were worked to increase </w:t>
      </w:r>
      <w:r w:rsidR="002F54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maize and maize seed production in this area. </w:t>
      </w:r>
    </w:p>
    <w:sectPr w:rsidR="00081BBA" w:rsidRPr="00F86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397D3E"/>
    <w:multiLevelType w:val="hybridMultilevel"/>
    <w:tmpl w:val="6EDC6CF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2E4"/>
    <w:rsid w:val="00081BBA"/>
    <w:rsid w:val="00151DF3"/>
    <w:rsid w:val="00173644"/>
    <w:rsid w:val="00197F55"/>
    <w:rsid w:val="00262DC6"/>
    <w:rsid w:val="002B060C"/>
    <w:rsid w:val="002B3013"/>
    <w:rsid w:val="002F54CD"/>
    <w:rsid w:val="0036594F"/>
    <w:rsid w:val="004431DF"/>
    <w:rsid w:val="00467B6A"/>
    <w:rsid w:val="004A5E4B"/>
    <w:rsid w:val="004C7C9B"/>
    <w:rsid w:val="004E09B2"/>
    <w:rsid w:val="00501F4A"/>
    <w:rsid w:val="005D0025"/>
    <w:rsid w:val="006A6B4F"/>
    <w:rsid w:val="007634D3"/>
    <w:rsid w:val="007942E4"/>
    <w:rsid w:val="00797106"/>
    <w:rsid w:val="007A4A5E"/>
    <w:rsid w:val="007D5990"/>
    <w:rsid w:val="008909FF"/>
    <w:rsid w:val="008F5D7E"/>
    <w:rsid w:val="009E6290"/>
    <w:rsid w:val="00A83894"/>
    <w:rsid w:val="00AA473B"/>
    <w:rsid w:val="00C714B9"/>
    <w:rsid w:val="00C976AD"/>
    <w:rsid w:val="00CE7F4A"/>
    <w:rsid w:val="00D019C8"/>
    <w:rsid w:val="00D60986"/>
    <w:rsid w:val="00E51E12"/>
    <w:rsid w:val="00F74FC9"/>
    <w:rsid w:val="00F863B9"/>
    <w:rsid w:val="00FD14D5"/>
    <w:rsid w:val="00FE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EA8B4-22D7-4B4F-B2C2-55D322D2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637"/>
    <w:pPr>
      <w:ind w:left="720"/>
      <w:contextualSpacing/>
    </w:pPr>
    <w:rPr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Sudeep </dc:creator>
  <cp:keywords/>
  <dc:description/>
  <cp:lastModifiedBy>Sudeep </cp:lastModifiedBy>
  <cp:revision>7</cp:revision>
  <dcterms:created xsi:type="dcterms:W3CDTF">2017-08-23T02:12:00Z</dcterms:created>
  <dcterms:modified xsi:type="dcterms:W3CDTF">2017-08-23T05:44:00Z</dcterms:modified>
</cp:coreProperties>
</file>