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D8" w:rsidRDefault="00425BD8" w:rsidP="00A06943">
      <w:pPr>
        <w:jc w:val="center"/>
        <w:rPr>
          <w:rFonts w:hAnsi="맑은 고딕"/>
          <w:color w:val="FFFFFF" w:themeColor="background1"/>
          <w:kern w:val="24"/>
          <w:sz w:val="36"/>
          <w:szCs w:val="36"/>
        </w:rPr>
      </w:pPr>
    </w:p>
    <w:p w:rsidR="00871DBC" w:rsidRPr="00A06943" w:rsidRDefault="00E42876" w:rsidP="00A06943">
      <w:pPr>
        <w:jc w:val="center"/>
        <w:rPr>
          <w:rFonts w:ascii="Times New Roman" w:hAnsi="Times New Roman" w:cs="Times New Roman"/>
          <w:sz w:val="24"/>
          <w:szCs w:val="24"/>
        </w:rPr>
      </w:pPr>
      <w:r w:rsidRPr="00A06943">
        <w:rPr>
          <w:rFonts w:ascii="Times New Roman" w:hAnsi="Times New Roman" w:cs="Times New Roman"/>
          <w:sz w:val="24"/>
          <w:szCs w:val="24"/>
        </w:rPr>
        <w:t>Light control on cutting propagation of Chrysanthemum induces the reduction of flowering time</w:t>
      </w:r>
    </w:p>
    <w:p w:rsidR="00871DBC" w:rsidRDefault="00A06943" w:rsidP="00A06943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Won Jun Hwang, </w:t>
      </w:r>
      <w:r>
        <w:rPr>
          <w:rFonts w:ascii="Times New Roman" w:hAnsi="Times New Roman" w:cs="Times New Roman"/>
          <w:sz w:val="18"/>
          <w:szCs w:val="18"/>
        </w:rPr>
        <w:t xml:space="preserve">Chan Saem Kil, </w:t>
      </w:r>
      <w:r>
        <w:rPr>
          <w:rFonts w:ascii="Times New Roman" w:hAnsi="Times New Roman" w:cs="Times New Roman" w:hint="eastAsia"/>
          <w:sz w:val="18"/>
          <w:szCs w:val="18"/>
        </w:rPr>
        <w:t xml:space="preserve">You Jin Lim, </w:t>
      </w:r>
      <w:r>
        <w:rPr>
          <w:rFonts w:ascii="Times New Roman" w:hAnsi="Times New Roman" w:cs="Times New Roman"/>
          <w:sz w:val="18"/>
          <w:szCs w:val="18"/>
        </w:rPr>
        <w:t>Seok Hyun Eom*</w:t>
      </w:r>
    </w:p>
    <w:p w:rsidR="00A06943" w:rsidRPr="00BA0FEC" w:rsidRDefault="00A06943" w:rsidP="00A06943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Department of Horticultural Biotechnology, College of Life Sciences, Kyung Hee University, Yongin 17104, Republic of Korea</w:t>
      </w:r>
    </w:p>
    <w:p w:rsidR="00F4747F" w:rsidRDefault="0021437E" w:rsidP="000818F0">
      <w:pPr>
        <w:rPr>
          <w:rFonts w:ascii="Times New Roman" w:hAnsi="Times New Roman" w:cs="Times New Roman"/>
          <w:color w:val="222222"/>
          <w:sz w:val="18"/>
          <w:lang w:val="en"/>
        </w:rPr>
      </w:pPr>
      <w:r w:rsidRPr="00486B0A">
        <w:rPr>
          <w:rFonts w:ascii="Times New Roman" w:hAnsi="Times New Roman" w:cs="Times New Roman"/>
          <w:sz w:val="18"/>
          <w:szCs w:val="18"/>
        </w:rPr>
        <w:t xml:space="preserve">This study </w:t>
      </w:r>
      <w:r w:rsidR="00BA0FEC">
        <w:rPr>
          <w:rFonts w:ascii="Times New Roman" w:hAnsi="Times New Roman" w:cs="Times New Roman"/>
          <w:sz w:val="18"/>
          <w:szCs w:val="18"/>
        </w:rPr>
        <w:t xml:space="preserve">was </w:t>
      </w:r>
      <w:r w:rsidRPr="00486B0A">
        <w:rPr>
          <w:rFonts w:ascii="Times New Roman" w:hAnsi="Times New Roman" w:cs="Times New Roman"/>
          <w:sz w:val="18"/>
          <w:szCs w:val="18"/>
        </w:rPr>
        <w:t xml:space="preserve">conducted to </w:t>
      </w:r>
      <w:r w:rsidR="00E42876">
        <w:rPr>
          <w:rFonts w:ascii="Times New Roman" w:hAnsi="Times New Roman" w:cs="Times New Roman"/>
          <w:sz w:val="18"/>
          <w:szCs w:val="18"/>
        </w:rPr>
        <w:t>reduce flowering time by the application of</w:t>
      </w:r>
      <w:r w:rsidR="00DA2DD8" w:rsidRPr="00486B0A">
        <w:rPr>
          <w:rFonts w:ascii="Times New Roman" w:hAnsi="Times New Roman" w:cs="Times New Roman"/>
          <w:sz w:val="18"/>
          <w:szCs w:val="18"/>
        </w:rPr>
        <w:t xml:space="preserve"> light </w:t>
      </w:r>
      <w:r w:rsidR="00E42876">
        <w:rPr>
          <w:rFonts w:ascii="Times New Roman" w:hAnsi="Times New Roman" w:cs="Times New Roman"/>
          <w:sz w:val="18"/>
          <w:szCs w:val="18"/>
        </w:rPr>
        <w:t>irradiation</w:t>
      </w:r>
      <w:r w:rsidR="00BA0FEC">
        <w:rPr>
          <w:rFonts w:ascii="Times New Roman" w:hAnsi="Times New Roman" w:cs="Times New Roman"/>
          <w:sz w:val="18"/>
          <w:szCs w:val="18"/>
        </w:rPr>
        <w:t xml:space="preserve">s </w:t>
      </w:r>
      <w:r w:rsidR="00DA2DD8" w:rsidRPr="00486B0A">
        <w:rPr>
          <w:rFonts w:ascii="Times New Roman" w:hAnsi="Times New Roman" w:cs="Times New Roman"/>
          <w:sz w:val="18"/>
          <w:szCs w:val="18"/>
        </w:rPr>
        <w:t xml:space="preserve">on </w:t>
      </w:r>
      <w:r w:rsidR="00E42876">
        <w:rPr>
          <w:rFonts w:ascii="Times New Roman" w:hAnsi="Times New Roman" w:cs="Times New Roman"/>
          <w:sz w:val="18"/>
          <w:szCs w:val="18"/>
        </w:rPr>
        <w:t xml:space="preserve">the cuttings of </w:t>
      </w:r>
      <w:r w:rsidR="00BA0FEC">
        <w:rPr>
          <w:rFonts w:ascii="Times New Roman" w:hAnsi="Times New Roman" w:cs="Times New Roman"/>
          <w:sz w:val="18"/>
          <w:szCs w:val="18"/>
        </w:rPr>
        <w:t xml:space="preserve">a </w:t>
      </w:r>
      <w:r w:rsidR="00DA2DD8" w:rsidRPr="00486B0A">
        <w:rPr>
          <w:rFonts w:ascii="Times New Roman" w:hAnsi="Times New Roman" w:cs="Times New Roman"/>
          <w:sz w:val="18"/>
          <w:szCs w:val="18"/>
        </w:rPr>
        <w:t xml:space="preserve">spray </w:t>
      </w:r>
      <w:r w:rsidR="00BA0FEC">
        <w:rPr>
          <w:rFonts w:ascii="Times New Roman" w:hAnsi="Times New Roman" w:cs="Times New Roman"/>
          <w:sz w:val="18"/>
          <w:szCs w:val="18"/>
        </w:rPr>
        <w:t xml:space="preserve">type </w:t>
      </w:r>
      <w:r w:rsidR="00DA2DD8" w:rsidRPr="00486B0A">
        <w:rPr>
          <w:rFonts w:ascii="Times New Roman" w:hAnsi="Times New Roman" w:cs="Times New Roman"/>
          <w:color w:val="222222"/>
          <w:sz w:val="18"/>
          <w:szCs w:val="18"/>
          <w:lang w:val="en"/>
        </w:rPr>
        <w:t>chrysanthemum</w:t>
      </w:r>
      <w:r w:rsidR="00BA0FEC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, named </w:t>
      </w:r>
      <w:r w:rsidR="005C550B">
        <w:rPr>
          <w:rFonts w:ascii="Times New Roman" w:hAnsi="Times New Roman" w:cs="Times New Roman"/>
          <w:color w:val="222222"/>
          <w:sz w:val="18"/>
          <w:szCs w:val="18"/>
          <w:lang w:val="en"/>
        </w:rPr>
        <w:t>‘</w:t>
      </w:r>
      <w:r w:rsidR="005C550B" w:rsidRPr="005C550B">
        <w:rPr>
          <w:rFonts w:ascii="Times New Roman" w:hAnsi="Times New Roman" w:cs="Times New Roman"/>
          <w:color w:val="222222"/>
          <w:sz w:val="18"/>
          <w:szCs w:val="18"/>
          <w:lang w:val="en"/>
        </w:rPr>
        <w:t>Haydal</w:t>
      </w:r>
      <w:r w:rsidR="005C550B">
        <w:rPr>
          <w:rFonts w:ascii="Times New Roman" w:hAnsi="Times New Roman" w:cs="Times New Roman"/>
          <w:color w:val="222222"/>
          <w:sz w:val="18"/>
          <w:szCs w:val="18"/>
          <w:lang w:val="en"/>
        </w:rPr>
        <w:t>’</w:t>
      </w:r>
      <w:r w:rsidR="003504EA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, for the purpose of </w:t>
      </w:r>
      <w:r w:rsidR="00E42876">
        <w:rPr>
          <w:rFonts w:ascii="Times New Roman" w:hAnsi="Times New Roman" w:cs="Times New Roman"/>
          <w:color w:val="222222"/>
          <w:sz w:val="18"/>
          <w:szCs w:val="18"/>
          <w:lang w:val="en"/>
        </w:rPr>
        <w:t>reduction of</w:t>
      </w:r>
      <w:r w:rsidR="003504EA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flowering </w:t>
      </w:r>
      <w:r w:rsidR="00464115">
        <w:rPr>
          <w:rFonts w:ascii="Times New Roman" w:hAnsi="Times New Roman" w:cs="Times New Roman"/>
          <w:color w:val="222222"/>
          <w:sz w:val="18"/>
          <w:szCs w:val="18"/>
          <w:lang w:val="en"/>
        </w:rPr>
        <w:t>time</w:t>
      </w:r>
      <w:r w:rsidR="00DA2DD8" w:rsidRPr="00486B0A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. </w:t>
      </w:r>
      <w:r w:rsidR="00527DA2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Two types of cuttings, </w:t>
      </w:r>
      <w:r w:rsidR="00527DA2" w:rsidRPr="005C550B">
        <w:rPr>
          <w:rFonts w:ascii="Times New Roman" w:hAnsi="Times New Roman" w:cs="Times New Roman"/>
          <w:sz w:val="18"/>
          <w:szCs w:val="18"/>
        </w:rPr>
        <w:t>terminal cutting</w:t>
      </w:r>
      <w:r w:rsidR="00527DA2" w:rsidRPr="00486B0A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 and </w:t>
      </w:r>
      <w:r w:rsidR="00527DA2">
        <w:rPr>
          <w:rFonts w:ascii="Times New Roman" w:eastAsia="새굴림" w:hAnsi="Times New Roman" w:cs="Times New Roman"/>
          <w:color w:val="242424"/>
          <w:sz w:val="18"/>
          <w:szCs w:val="18"/>
        </w:rPr>
        <w:t>axillary</w:t>
      </w:r>
      <w:r w:rsidR="00527DA2">
        <w:rPr>
          <w:rFonts w:ascii="Times New Roman" w:eastAsia="새굴림" w:hAnsi="Times New Roman" w:cs="Times New Roman" w:hint="eastAsia"/>
          <w:color w:val="242424"/>
          <w:sz w:val="18"/>
          <w:szCs w:val="18"/>
        </w:rPr>
        <w:t xml:space="preserve"> bud </w:t>
      </w:r>
      <w:r w:rsidR="00527DA2" w:rsidRPr="00486B0A">
        <w:rPr>
          <w:rFonts w:ascii="Times New Roman" w:eastAsia="새굴림" w:hAnsi="Times New Roman" w:cs="Times New Roman"/>
          <w:color w:val="242424"/>
          <w:sz w:val="18"/>
          <w:szCs w:val="18"/>
        </w:rPr>
        <w:t>cutting</w:t>
      </w:r>
      <w:r w:rsidR="00527DA2">
        <w:rPr>
          <w:rFonts w:ascii="Times New Roman" w:eastAsia="새굴림" w:hAnsi="Times New Roman" w:cs="Times New Roman"/>
          <w:color w:val="242424"/>
          <w:sz w:val="18"/>
          <w:szCs w:val="18"/>
        </w:rPr>
        <w:t>,</w:t>
      </w:r>
      <w:r w:rsidR="00527DA2" w:rsidRPr="00486B0A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 </w:t>
      </w:r>
      <w:r w:rsidR="00527DA2">
        <w:rPr>
          <w:rFonts w:ascii="Times New Roman" w:eastAsia="새굴림" w:hAnsi="Times New Roman" w:cs="Times New Roman"/>
          <w:color w:val="242424"/>
          <w:sz w:val="18"/>
          <w:szCs w:val="18"/>
        </w:rPr>
        <w:t>were used. Light qualities</w:t>
      </w:r>
      <w:r w:rsidR="00374165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 and </w:t>
      </w:r>
      <w:r w:rsidR="003553BF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intensities </w:t>
      </w:r>
      <w:r w:rsidR="00B735B9" w:rsidRPr="00486B0A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were </w:t>
      </w:r>
      <w:r w:rsidR="00527DA2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applied to the cuttings </w:t>
      </w:r>
      <w:r w:rsidR="00374165">
        <w:rPr>
          <w:rFonts w:ascii="Times New Roman" w:eastAsia="새굴림" w:hAnsi="Times New Roman" w:cs="Times New Roman"/>
          <w:color w:val="242424"/>
          <w:sz w:val="18"/>
          <w:szCs w:val="18"/>
        </w:rPr>
        <w:t xml:space="preserve">at the initial growth periods. The periods of light treatments </w:t>
      </w:r>
      <w:r w:rsidR="002262F1">
        <w:rPr>
          <w:rFonts w:ascii="Times New Roman" w:hAnsi="Times New Roman" w:cs="Times New Roman"/>
          <w:sz w:val="18"/>
          <w:szCs w:val="18"/>
        </w:rPr>
        <w:t>w</w:t>
      </w:r>
      <w:r w:rsidR="00374165">
        <w:rPr>
          <w:rFonts w:ascii="Times New Roman" w:hAnsi="Times New Roman" w:cs="Times New Roman"/>
          <w:sz w:val="18"/>
          <w:szCs w:val="18"/>
        </w:rPr>
        <w:t>ere</w:t>
      </w:r>
      <w:r w:rsidR="002262F1">
        <w:rPr>
          <w:rFonts w:ascii="Times New Roman" w:hAnsi="Times New Roman" w:cs="Times New Roman"/>
          <w:sz w:val="18"/>
          <w:szCs w:val="18"/>
        </w:rPr>
        <w:t xml:space="preserve"> 10, 20,</w:t>
      </w:r>
      <w:r w:rsidR="00374165">
        <w:rPr>
          <w:rFonts w:ascii="Times New Roman" w:hAnsi="Times New Roman" w:cs="Times New Roman"/>
          <w:sz w:val="18"/>
          <w:szCs w:val="18"/>
        </w:rPr>
        <w:t xml:space="preserve"> and</w:t>
      </w:r>
      <w:r w:rsidR="002262F1">
        <w:rPr>
          <w:rFonts w:ascii="Times New Roman" w:hAnsi="Times New Roman" w:cs="Times New Roman"/>
          <w:sz w:val="18"/>
          <w:szCs w:val="18"/>
        </w:rPr>
        <w:t xml:space="preserve"> 30 days</w:t>
      </w:r>
      <w:r w:rsidR="00374165">
        <w:rPr>
          <w:rFonts w:ascii="Times New Roman" w:hAnsi="Times New Roman" w:cs="Times New Roman"/>
          <w:sz w:val="18"/>
          <w:szCs w:val="18"/>
        </w:rPr>
        <w:t xml:space="preserve"> with </w:t>
      </w:r>
      <w:r w:rsidR="002262F1">
        <w:rPr>
          <w:rFonts w:ascii="Times New Roman" w:hAnsi="Times New Roman" w:cs="Times New Roman"/>
          <w:sz w:val="18"/>
          <w:szCs w:val="18"/>
        </w:rPr>
        <w:t>16</w:t>
      </w:r>
      <w:r w:rsidR="00374165">
        <w:rPr>
          <w:rFonts w:ascii="Times New Roman" w:hAnsi="Times New Roman" w:cs="Times New Roman"/>
          <w:sz w:val="18"/>
          <w:szCs w:val="18"/>
        </w:rPr>
        <w:t xml:space="preserve"> </w:t>
      </w:r>
      <w:r w:rsidR="002262F1">
        <w:rPr>
          <w:rFonts w:ascii="Times New Roman" w:hAnsi="Times New Roman" w:cs="Times New Roman"/>
          <w:sz w:val="18"/>
          <w:szCs w:val="18"/>
        </w:rPr>
        <w:t xml:space="preserve">h </w:t>
      </w:r>
      <w:r w:rsidR="00374165">
        <w:rPr>
          <w:rFonts w:ascii="Times New Roman" w:hAnsi="Times New Roman" w:cs="Times New Roman"/>
          <w:sz w:val="18"/>
          <w:szCs w:val="18"/>
        </w:rPr>
        <w:t>daylight in a</w:t>
      </w:r>
      <w:r w:rsidR="002262F1">
        <w:rPr>
          <w:rFonts w:ascii="Times New Roman" w:hAnsi="Times New Roman" w:cs="Times New Roman"/>
          <w:sz w:val="18"/>
          <w:szCs w:val="18"/>
        </w:rPr>
        <w:t xml:space="preserve"> day</w:t>
      </w:r>
      <w:r w:rsidR="00374165">
        <w:rPr>
          <w:rFonts w:ascii="Times New Roman" w:hAnsi="Times New Roman" w:cs="Times New Roman"/>
          <w:sz w:val="18"/>
          <w:szCs w:val="18"/>
        </w:rPr>
        <w:t>, respectively</w:t>
      </w:r>
      <w:r w:rsidR="002262F1">
        <w:rPr>
          <w:rFonts w:ascii="Times New Roman" w:hAnsi="Times New Roman" w:cs="Times New Roman"/>
          <w:sz w:val="18"/>
          <w:szCs w:val="18"/>
        </w:rPr>
        <w:t>.</w:t>
      </w:r>
      <w:r w:rsidR="002262F1" w:rsidRPr="002262F1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</w:t>
      </w:r>
      <w:r w:rsidR="00374165">
        <w:rPr>
          <w:rFonts w:ascii="Times New Roman" w:hAnsi="Times New Roman" w:cs="Times New Roman"/>
          <w:color w:val="222222"/>
          <w:sz w:val="18"/>
          <w:szCs w:val="18"/>
          <w:lang w:val="en"/>
        </w:rPr>
        <w:t>After the light treatments, the cuttings we</w:t>
      </w:r>
      <w:r w:rsidR="00FA5A76">
        <w:rPr>
          <w:rFonts w:ascii="Times New Roman" w:hAnsi="Times New Roman" w:cs="Times New Roman"/>
          <w:color w:val="222222"/>
          <w:sz w:val="18"/>
          <w:szCs w:val="18"/>
          <w:lang w:val="en"/>
        </w:rPr>
        <w:t>re moved into a growth facility</w:t>
      </w:r>
      <w:r w:rsidR="0037416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set to</w:t>
      </w:r>
      <w:r w:rsidR="0003486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8 hour short-day period (SDP)</w:t>
      </w:r>
      <w:r w:rsidR="0037416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a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>nd maintained until flowering.</w:t>
      </w:r>
      <w:r w:rsidR="0037416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Experimental data </w:t>
      </w:r>
      <w:r w:rsidR="003504EA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collected 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were </w:t>
      </w:r>
      <w:r w:rsidR="0046411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the time of 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flowering </w:t>
      </w:r>
      <w:r w:rsidR="00464115">
        <w:rPr>
          <w:rFonts w:ascii="Times New Roman" w:hAnsi="Times New Roman" w:cs="Times New Roman"/>
          <w:color w:val="222222"/>
          <w:sz w:val="18"/>
          <w:szCs w:val="18"/>
          <w:lang w:val="en"/>
        </w:rPr>
        <w:t>initiation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, the length, weight, and thickness of shoots, and </w:t>
      </w:r>
      <w:r w:rsidR="00464115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the qualities of 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>flower</w:t>
      </w:r>
      <w:r w:rsidR="00464115">
        <w:rPr>
          <w:rFonts w:ascii="Times New Roman" w:hAnsi="Times New Roman" w:cs="Times New Roman"/>
          <w:color w:val="222222"/>
          <w:sz w:val="18"/>
          <w:szCs w:val="18"/>
          <w:lang w:val="en"/>
        </w:rPr>
        <w:t>s</w:t>
      </w:r>
      <w:r w:rsidR="001A2044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. </w:t>
      </w:r>
      <w:r w:rsidR="00FC653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In conventional methods </w:t>
      </w:r>
      <w:r w:rsidR="00FA5A7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for flowering from cuttings </w:t>
      </w:r>
      <w:r w:rsidR="00FC6536">
        <w:rPr>
          <w:rFonts w:ascii="Times New Roman" w:hAnsi="Times New Roman" w:cs="Times New Roman"/>
          <w:color w:val="222222"/>
          <w:sz w:val="18"/>
          <w:szCs w:val="18"/>
          <w:lang w:val="en"/>
        </w:rPr>
        <w:t>and our non-treated control</w:t>
      </w:r>
      <w:r w:rsidR="009D6623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, it </w:t>
      </w:r>
      <w:r w:rsidR="00FA5A7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generally </w:t>
      </w:r>
      <w:r w:rsidR="001B2E5E">
        <w:rPr>
          <w:rFonts w:ascii="Times New Roman" w:hAnsi="Times New Roman" w:cs="Times New Roman"/>
          <w:color w:val="222222"/>
          <w:sz w:val="18"/>
          <w:szCs w:val="18"/>
          <w:lang w:val="en"/>
        </w:rPr>
        <w:t>t</w:t>
      </w:r>
      <w:r w:rsidR="00FA5A76">
        <w:rPr>
          <w:rFonts w:ascii="Times New Roman" w:hAnsi="Times New Roman" w:cs="Times New Roman"/>
          <w:color w:val="222222"/>
          <w:sz w:val="18"/>
          <w:szCs w:val="18"/>
          <w:lang w:val="en"/>
        </w:rPr>
        <w:t>ook</w:t>
      </w:r>
      <w:r w:rsidR="009D6623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</w:t>
      </w:r>
      <w:r w:rsidR="00FA5A7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about </w:t>
      </w:r>
      <w:r w:rsidR="009D6623">
        <w:rPr>
          <w:rFonts w:ascii="Times New Roman" w:hAnsi="Times New Roman" w:cs="Times New Roman"/>
          <w:color w:val="222222"/>
          <w:sz w:val="18"/>
          <w:szCs w:val="18"/>
          <w:lang w:val="en"/>
        </w:rPr>
        <w:t>110 days</w:t>
      </w:r>
      <w:r w:rsidR="005A6523" w:rsidRPr="005A6523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</w:t>
      </w:r>
      <w:r w:rsidR="005A6523">
        <w:rPr>
          <w:rFonts w:ascii="Times New Roman" w:hAnsi="Times New Roman" w:cs="Times New Roman"/>
          <w:color w:val="222222"/>
          <w:sz w:val="18"/>
          <w:szCs w:val="18"/>
          <w:lang w:val="en"/>
        </w:rPr>
        <w:t>for flowering</w:t>
      </w:r>
      <w:r w:rsidR="009D6623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from cuttings</w:t>
      </w:r>
      <w:r w:rsidR="001B2E5E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. </w:t>
      </w:r>
      <w:r w:rsidR="00034865">
        <w:rPr>
          <w:rFonts w:ascii="Times New Roman" w:hAnsi="Times New Roman" w:cs="Times New Roman"/>
          <w:color w:val="222222"/>
          <w:sz w:val="18"/>
          <w:szCs w:val="18"/>
          <w:lang w:val="en"/>
        </w:rPr>
        <w:t>SDP</w:t>
      </w:r>
      <w:r w:rsidR="001B2E5E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</w:t>
      </w:r>
      <w:r w:rsidR="005A6523">
        <w:rPr>
          <w:rFonts w:ascii="Times New Roman" w:hAnsi="Times New Roman" w:cs="Times New Roman"/>
          <w:color w:val="222222"/>
          <w:sz w:val="18"/>
          <w:szCs w:val="18"/>
          <w:lang w:val="en"/>
        </w:rPr>
        <w:t>treatment</w:t>
      </w:r>
      <w:r w:rsidR="00FC653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right after cutting establishment </w:t>
      </w:r>
      <w:r w:rsidR="00034865">
        <w:rPr>
          <w:rFonts w:ascii="Times New Roman" w:hAnsi="Times New Roman" w:cs="Times New Roman"/>
          <w:color w:val="222222"/>
          <w:sz w:val="18"/>
          <w:szCs w:val="18"/>
          <w:lang w:val="en"/>
        </w:rPr>
        <w:t>reduced</w:t>
      </w:r>
      <w:r w:rsidR="00FC6536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 flowering time, exhibiting</w:t>
      </w:r>
      <w:r w:rsidR="001B2E5E">
        <w:rPr>
          <w:rFonts w:ascii="Times New Roman" w:hAnsi="Times New Roman" w:cs="Times New Roman" w:hint="eastAsia"/>
          <w:color w:val="222222"/>
          <w:sz w:val="18"/>
          <w:szCs w:val="18"/>
          <w:lang w:val="en"/>
        </w:rPr>
        <w:t xml:space="preserve"> </w:t>
      </w:r>
      <w:r w:rsidR="005A6523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73 days for </w:t>
      </w:r>
      <w:r w:rsidR="001B2E5E">
        <w:rPr>
          <w:rFonts w:ascii="Times New Roman" w:hAnsi="Times New Roman" w:cs="Times New Roman" w:hint="eastAsia"/>
          <w:color w:val="222222"/>
          <w:sz w:val="18"/>
          <w:szCs w:val="18"/>
          <w:lang w:val="en"/>
        </w:rPr>
        <w:t>flower</w:t>
      </w:r>
      <w:r w:rsidR="001B2E5E">
        <w:rPr>
          <w:rFonts w:ascii="Times New Roman" w:hAnsi="Times New Roman" w:cs="Times New Roman"/>
          <w:color w:val="222222"/>
          <w:sz w:val="18"/>
          <w:szCs w:val="18"/>
          <w:lang w:val="en"/>
        </w:rPr>
        <w:t xml:space="preserve">ing. </w:t>
      </w:r>
      <w:r w:rsidR="001B2E5E" w:rsidRPr="001B2E5E">
        <w:rPr>
          <w:rFonts w:ascii="Times New Roman" w:hAnsi="Times New Roman" w:cs="Times New Roman"/>
          <w:color w:val="222222"/>
          <w:sz w:val="18"/>
          <w:lang w:val="en"/>
        </w:rPr>
        <w:t>Regardless of light quality,</w:t>
      </w:r>
      <w:r w:rsidR="005A6523">
        <w:rPr>
          <w:rFonts w:ascii="Times New Roman" w:hAnsi="Times New Roman" w:cs="Times New Roman"/>
          <w:color w:val="222222"/>
          <w:sz w:val="18"/>
          <w:lang w:val="en"/>
        </w:rPr>
        <w:t xml:space="preserve"> </w:t>
      </w:r>
      <w:r w:rsidR="00FC6536">
        <w:rPr>
          <w:rFonts w:ascii="Times New Roman" w:hAnsi="Times New Roman" w:cs="Times New Roman"/>
          <w:color w:val="222222"/>
          <w:sz w:val="18"/>
          <w:lang w:val="en"/>
        </w:rPr>
        <w:t xml:space="preserve">initial </w:t>
      </w:r>
      <w:r w:rsidR="005A6523">
        <w:rPr>
          <w:rFonts w:ascii="Times New Roman" w:hAnsi="Times New Roman" w:cs="Times New Roman"/>
          <w:color w:val="222222"/>
          <w:sz w:val="18"/>
          <w:lang w:val="en"/>
        </w:rPr>
        <w:t xml:space="preserve">10-day light </w:t>
      </w:r>
      <w:r w:rsidR="00FA5A76">
        <w:rPr>
          <w:rFonts w:ascii="Times New Roman" w:hAnsi="Times New Roman" w:cs="Times New Roman"/>
          <w:color w:val="222222"/>
          <w:sz w:val="18"/>
          <w:lang w:val="en"/>
        </w:rPr>
        <w:t>supplement</w:t>
      </w:r>
      <w:r w:rsidR="005A6523">
        <w:rPr>
          <w:rFonts w:ascii="Times New Roman" w:hAnsi="Times New Roman" w:cs="Times New Roman"/>
          <w:color w:val="222222"/>
          <w:sz w:val="18"/>
          <w:lang w:val="en"/>
        </w:rPr>
        <w:t xml:space="preserve"> </w:t>
      </w:r>
      <w:r w:rsidR="00FC6536">
        <w:rPr>
          <w:rFonts w:ascii="Times New Roman" w:hAnsi="Times New Roman" w:cs="Times New Roman"/>
          <w:color w:val="222222"/>
          <w:sz w:val="18"/>
          <w:lang w:val="en"/>
        </w:rPr>
        <w:t xml:space="preserve">to cuttings </w:t>
      </w:r>
      <w:r w:rsidR="005A6523">
        <w:rPr>
          <w:rFonts w:ascii="Times New Roman" w:hAnsi="Times New Roman" w:cs="Times New Roman"/>
          <w:color w:val="222222"/>
          <w:sz w:val="18"/>
          <w:lang w:val="en"/>
        </w:rPr>
        <w:t>induce</w:t>
      </w:r>
      <w:r w:rsidR="00FC6536">
        <w:rPr>
          <w:rFonts w:ascii="Times New Roman" w:hAnsi="Times New Roman" w:cs="Times New Roman"/>
          <w:color w:val="222222"/>
          <w:sz w:val="18"/>
          <w:lang w:val="en"/>
        </w:rPr>
        <w:t>d</w:t>
      </w:r>
      <w:r w:rsidR="005A6523">
        <w:rPr>
          <w:rFonts w:ascii="Times New Roman" w:hAnsi="Times New Roman" w:cs="Times New Roman"/>
          <w:color w:val="222222"/>
          <w:sz w:val="18"/>
          <w:lang w:val="en"/>
        </w:rPr>
        <w:t xml:space="preserve"> flowering </w:t>
      </w:r>
      <w:r w:rsidR="00FC6536">
        <w:rPr>
          <w:rFonts w:ascii="Times New Roman" w:hAnsi="Times New Roman" w:cs="Times New Roman"/>
          <w:color w:val="222222"/>
          <w:sz w:val="18"/>
          <w:lang w:val="en"/>
        </w:rPr>
        <w:t>at 49 days</w:t>
      </w:r>
      <w:r w:rsidR="001B2E5E" w:rsidRPr="001B2E5E">
        <w:rPr>
          <w:rFonts w:ascii="Times New Roman" w:hAnsi="Times New Roman" w:cs="Times New Roman"/>
          <w:color w:val="222222"/>
          <w:sz w:val="18"/>
          <w:lang w:val="en"/>
        </w:rPr>
        <w:t>.</w:t>
      </w:r>
      <w:r w:rsidR="001B2E5E">
        <w:rPr>
          <w:rFonts w:ascii="Times New Roman" w:hAnsi="Times New Roman" w:cs="Times New Roman"/>
          <w:color w:val="222222"/>
          <w:sz w:val="18"/>
          <w:lang w:val="en"/>
        </w:rPr>
        <w:t xml:space="preserve"> </w:t>
      </w:r>
      <w:r w:rsidR="00034865">
        <w:rPr>
          <w:rFonts w:ascii="Times New Roman" w:hAnsi="Times New Roman" w:cs="Times New Roman"/>
          <w:color w:val="222222"/>
          <w:sz w:val="18"/>
          <w:lang w:val="en"/>
        </w:rPr>
        <w:t>L</w:t>
      </w:r>
      <w:r w:rsidR="0000791C">
        <w:rPr>
          <w:rFonts w:ascii="Times New Roman" w:hAnsi="Times New Roman" w:cs="Times New Roman"/>
          <w:color w:val="222222"/>
          <w:sz w:val="18"/>
          <w:lang w:val="en"/>
        </w:rPr>
        <w:t xml:space="preserve">ow </w:t>
      </w:r>
      <w:r w:rsidR="00034865">
        <w:rPr>
          <w:rFonts w:ascii="Times New Roman" w:hAnsi="Times New Roman" w:cs="Times New Roman"/>
          <w:color w:val="222222"/>
          <w:sz w:val="18"/>
          <w:lang w:val="en"/>
        </w:rPr>
        <w:t xml:space="preserve">intensity of </w:t>
      </w:r>
      <w:r w:rsidR="0000791C" w:rsidRPr="0000791C">
        <w:rPr>
          <w:rFonts w:ascii="Times New Roman" w:hAnsi="Times New Roman" w:cs="Times New Roman"/>
          <w:color w:val="222222"/>
          <w:sz w:val="18"/>
          <w:lang w:val="en"/>
        </w:rPr>
        <w:t>light treatment</w:t>
      </w:r>
      <w:r w:rsidR="00034865">
        <w:rPr>
          <w:rFonts w:ascii="Times New Roman" w:hAnsi="Times New Roman" w:cs="Times New Roman"/>
          <w:color w:val="222222"/>
          <w:sz w:val="18"/>
          <w:lang w:val="en"/>
        </w:rPr>
        <w:t xml:space="preserve"> to terminal cuttings reduced</w:t>
      </w:r>
      <w:r w:rsidR="0000791C" w:rsidRPr="0000791C">
        <w:rPr>
          <w:rFonts w:ascii="Times New Roman" w:hAnsi="Times New Roman" w:cs="Times New Roman"/>
          <w:color w:val="222222"/>
          <w:sz w:val="18"/>
          <w:lang w:val="en"/>
        </w:rPr>
        <w:t xml:space="preserve"> flowering time</w:t>
      </w:r>
      <w:r w:rsidR="0000791C">
        <w:rPr>
          <w:rFonts w:ascii="Times New Roman" w:hAnsi="Times New Roman" w:cs="Times New Roman"/>
          <w:sz w:val="18"/>
          <w:szCs w:val="18"/>
        </w:rPr>
        <w:t xml:space="preserve"> </w:t>
      </w:r>
      <w:r w:rsidR="00FC6536">
        <w:rPr>
          <w:rFonts w:ascii="Times New Roman" w:hAnsi="Times New Roman" w:cs="Times New Roman"/>
          <w:sz w:val="18"/>
          <w:szCs w:val="18"/>
        </w:rPr>
        <w:t>while</w:t>
      </w:r>
      <w:r w:rsidR="0000791C">
        <w:rPr>
          <w:rFonts w:ascii="Times New Roman" w:hAnsi="Times New Roman" w:cs="Times New Roman"/>
          <w:sz w:val="18"/>
          <w:szCs w:val="18"/>
        </w:rPr>
        <w:t xml:space="preserve"> </w:t>
      </w:r>
      <w:r w:rsidR="00034865">
        <w:rPr>
          <w:rFonts w:ascii="Times New Roman" w:hAnsi="Times New Roman" w:cs="Times New Roman"/>
          <w:sz w:val="18"/>
          <w:szCs w:val="18"/>
        </w:rPr>
        <w:t>high intensity of light treatment to axillary bud cuttings shorten flowering time.</w:t>
      </w:r>
      <w:r w:rsidR="0000791C">
        <w:rPr>
          <w:rFonts w:ascii="Times New Roman" w:hAnsi="Times New Roman" w:cs="Times New Roman"/>
          <w:sz w:val="18"/>
          <w:szCs w:val="18"/>
        </w:rPr>
        <w:t xml:space="preserve"> </w:t>
      </w:r>
      <w:r w:rsidR="00034865">
        <w:rPr>
          <w:rFonts w:ascii="Times New Roman" w:hAnsi="Times New Roman" w:cs="Times New Roman"/>
          <w:sz w:val="18"/>
          <w:szCs w:val="18"/>
        </w:rPr>
        <w:t xml:space="preserve">Initial </w:t>
      </w:r>
      <w:r w:rsidR="00034865">
        <w:rPr>
          <w:rFonts w:ascii="Times New Roman" w:hAnsi="Times New Roman" w:cs="Times New Roman"/>
          <w:color w:val="222222"/>
          <w:sz w:val="18"/>
          <w:lang w:val="en"/>
        </w:rPr>
        <w:t xml:space="preserve">20-day </w:t>
      </w:r>
      <w:r w:rsidR="00FA5A76">
        <w:rPr>
          <w:rFonts w:ascii="Times New Roman" w:hAnsi="Times New Roman" w:cs="Times New Roman"/>
          <w:color w:val="222222"/>
          <w:sz w:val="18"/>
          <w:lang w:val="en"/>
        </w:rPr>
        <w:t xml:space="preserve">light supplement </w:t>
      </w:r>
      <w:r w:rsidR="00F4747F">
        <w:rPr>
          <w:rFonts w:ascii="Times New Roman" w:hAnsi="Times New Roman" w:cs="Times New Roman"/>
          <w:color w:val="222222"/>
          <w:sz w:val="18"/>
          <w:lang w:val="en"/>
        </w:rPr>
        <w:t>also reduced flowering time</w:t>
      </w:r>
      <w:r w:rsidR="00FA5A76">
        <w:rPr>
          <w:rFonts w:ascii="Times New Roman" w:hAnsi="Times New Roman" w:cs="Times New Roman"/>
          <w:color w:val="222222"/>
          <w:sz w:val="18"/>
          <w:lang w:val="en"/>
        </w:rPr>
        <w:t xml:space="preserve">, presenting 59 days for flowering. Although 20-day light supplement showed less effect for flowering time, the treatment </w:t>
      </w:r>
      <w:r w:rsidR="00AE1712">
        <w:rPr>
          <w:rFonts w:ascii="Times New Roman" w:hAnsi="Times New Roman" w:cs="Times New Roman"/>
          <w:color w:val="222222"/>
          <w:sz w:val="18"/>
          <w:lang w:val="en"/>
        </w:rPr>
        <w:t>was better for growth qualities like shoot length and flower size than 10-day light supplement. The 30-day light supplement was less effective to the production of chrysanthemum flowers.</w:t>
      </w:r>
    </w:p>
    <w:p w:rsidR="00F4747F" w:rsidRDefault="00F4747F" w:rsidP="000818F0">
      <w:pPr>
        <w:rPr>
          <w:rFonts w:ascii="Times New Roman" w:hAnsi="Times New Roman" w:cs="Times New Roman"/>
          <w:color w:val="222222"/>
          <w:sz w:val="18"/>
          <w:lang w:val="en"/>
        </w:rPr>
      </w:pPr>
    </w:p>
    <w:p w:rsidR="00805C24" w:rsidRDefault="00805C24" w:rsidP="002806DF">
      <w:pPr>
        <w:rPr>
          <w:rFonts w:ascii="Times New Roman" w:hAnsi="Times New Roman" w:cs="Times New Roman"/>
          <w:sz w:val="18"/>
          <w:szCs w:val="18"/>
        </w:rPr>
      </w:pPr>
    </w:p>
    <w:p w:rsidR="00805C24" w:rsidRDefault="00F3746A" w:rsidP="002806DF">
      <w:pPr>
        <w:pStyle w:val="a7"/>
        <w:numPr>
          <w:ilvl w:val="0"/>
          <w:numId w:val="1"/>
        </w:numPr>
        <w:ind w:leftChars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Mortensen</w:t>
      </w:r>
      <w:r w:rsidR="0089452F">
        <w:rPr>
          <w:rFonts w:ascii="Times New Roman" w:hAnsi="Times New Roman" w:cs="Times New Roman"/>
          <w:sz w:val="18"/>
          <w:szCs w:val="18"/>
        </w:rPr>
        <w:t xml:space="preserve"> LM</w:t>
      </w:r>
      <w:r>
        <w:rPr>
          <w:rFonts w:ascii="Times New Roman" w:hAnsi="Times New Roman" w:cs="Times New Roman"/>
          <w:sz w:val="18"/>
          <w:szCs w:val="18"/>
        </w:rPr>
        <w:t>,</w:t>
      </w:r>
      <w:r w:rsidR="0089452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Strø</w:t>
      </w:r>
      <w:r w:rsidR="00805C24" w:rsidRPr="008D31D2">
        <w:rPr>
          <w:rFonts w:ascii="Times New Roman" w:hAnsi="Times New Roman" w:cs="Times New Roman"/>
          <w:sz w:val="18"/>
          <w:szCs w:val="18"/>
        </w:rPr>
        <w:t xml:space="preserve">mme </w:t>
      </w:r>
      <w:r w:rsidR="0089452F">
        <w:rPr>
          <w:rFonts w:ascii="Times New Roman" w:hAnsi="Times New Roman" w:cs="Times New Roman"/>
          <w:sz w:val="18"/>
          <w:szCs w:val="18"/>
        </w:rPr>
        <w:t xml:space="preserve">E </w:t>
      </w:r>
      <w:r w:rsidR="00805C24">
        <w:rPr>
          <w:rFonts w:ascii="Times New Roman" w:hAnsi="Times New Roman" w:cs="Times New Roman"/>
          <w:sz w:val="18"/>
          <w:szCs w:val="18"/>
        </w:rPr>
        <w:t>(</w:t>
      </w:r>
      <w:r w:rsidR="00805C24" w:rsidRPr="008D31D2">
        <w:rPr>
          <w:rFonts w:ascii="Times New Roman" w:hAnsi="Times New Roman" w:cs="Times New Roman"/>
          <w:sz w:val="18"/>
          <w:szCs w:val="18"/>
        </w:rPr>
        <w:t>1987</w:t>
      </w:r>
      <w:r w:rsidR="00805C24">
        <w:rPr>
          <w:rFonts w:ascii="Times New Roman" w:hAnsi="Times New Roman" w:cs="Times New Roman"/>
          <w:sz w:val="18"/>
          <w:szCs w:val="18"/>
        </w:rPr>
        <w:t>)</w:t>
      </w:r>
      <w:r w:rsidR="00805C24" w:rsidRPr="008D31D2">
        <w:rPr>
          <w:rFonts w:ascii="Times New Roman" w:hAnsi="Times New Roman" w:cs="Times New Roman"/>
          <w:sz w:val="18"/>
          <w:szCs w:val="18"/>
        </w:rPr>
        <w:t xml:space="preserve"> </w:t>
      </w:r>
      <w:hyperlink r:id="rId7" w:history="1">
        <w:r w:rsidR="00805C24" w:rsidRPr="008D31D2">
          <w:rPr>
            <w:rFonts w:ascii="Times New Roman" w:hAnsi="Times New Roman" w:cs="Times New Roman"/>
            <w:bCs/>
            <w:sz w:val="18"/>
            <w:szCs w:val="18"/>
          </w:rPr>
          <w:t xml:space="preserve">Effects of </w:t>
        </w:r>
        <w:r w:rsidR="00805C24" w:rsidRPr="008D31D2">
          <w:rPr>
            <w:rFonts w:ascii="Times New Roman" w:hAnsi="Times New Roman" w:cs="Times New Roman"/>
            <w:sz w:val="18"/>
            <w:szCs w:val="18"/>
          </w:rPr>
          <w:t xml:space="preserve">light </w:t>
        </w:r>
        <w:r w:rsidR="00805C24" w:rsidRPr="008D31D2">
          <w:rPr>
            <w:rFonts w:ascii="Times New Roman" w:hAnsi="Times New Roman" w:cs="Times New Roman"/>
            <w:bCs/>
            <w:sz w:val="18"/>
            <w:szCs w:val="18"/>
          </w:rPr>
          <w:t>quality on some greenhouse crops</w:t>
        </w:r>
      </w:hyperlink>
      <w:r w:rsidR="00805C24">
        <w:rPr>
          <w:rFonts w:ascii="Times New Roman" w:hAnsi="Times New Roman" w:cs="Times New Roman"/>
          <w:bCs/>
          <w:sz w:val="18"/>
          <w:szCs w:val="18"/>
        </w:rPr>
        <w:t xml:space="preserve">. </w:t>
      </w:r>
      <w:r w:rsidR="00805C24">
        <w:rPr>
          <w:rFonts w:ascii="Times New Roman" w:hAnsi="Times New Roman" w:cs="Times New Roman"/>
          <w:sz w:val="18"/>
          <w:szCs w:val="18"/>
        </w:rPr>
        <w:t>Scientia horticulturae</w:t>
      </w:r>
      <w:r w:rsidR="0089452F">
        <w:rPr>
          <w:rFonts w:ascii="Times New Roman" w:hAnsi="Times New Roman" w:cs="Times New Roman"/>
          <w:sz w:val="18"/>
          <w:szCs w:val="18"/>
        </w:rPr>
        <w:t xml:space="preserve"> 33:27-36</w:t>
      </w:r>
      <w:r w:rsidR="00805C24">
        <w:rPr>
          <w:rFonts w:ascii="Times New Roman" w:hAnsi="Times New Roman" w:cs="Times New Roman"/>
          <w:sz w:val="18"/>
          <w:szCs w:val="18"/>
        </w:rPr>
        <w:t>.</w:t>
      </w:r>
      <w:r w:rsidR="00805C24" w:rsidRPr="008D31D2">
        <w:rPr>
          <w:rFonts w:ascii="Arial" w:hAnsi="Arial" w:cs="Arial"/>
          <w:vanish/>
          <w:color w:val="2B2B2B"/>
        </w:rPr>
        <w:t xml:space="preserve"> </w:t>
      </w:r>
      <w:hyperlink r:id="rId8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  <w:r w:rsidR="00805C24" w:rsidRPr="008D31D2">
        <w:rPr>
          <w:rFonts w:ascii="Arial" w:hAnsi="Arial" w:cs="Arial"/>
          <w:vanish/>
          <w:color w:val="2B2B2B"/>
        </w:rPr>
        <w:t xml:space="preserve"> </w:t>
      </w:r>
      <w:hyperlink r:id="rId9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  <w:r w:rsidR="00805C24" w:rsidRPr="008D31D2">
        <w:rPr>
          <w:rFonts w:ascii="Arial" w:hAnsi="Arial" w:cs="Arial"/>
          <w:vanish/>
          <w:color w:val="2B2B2B"/>
        </w:rPr>
        <w:t xml:space="preserve"> </w:t>
      </w:r>
      <w:hyperlink r:id="rId10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  <w:r w:rsidR="00805C24" w:rsidRPr="008D31D2">
        <w:rPr>
          <w:rFonts w:ascii="Arial" w:hAnsi="Arial" w:cs="Arial"/>
          <w:vanish/>
          <w:color w:val="2B2B2B"/>
        </w:rPr>
        <w:t xml:space="preserve"> </w:t>
      </w:r>
      <w:hyperlink r:id="rId11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  <w:r w:rsidR="00805C24" w:rsidRPr="008D31D2">
        <w:rPr>
          <w:rFonts w:ascii="Arial" w:hAnsi="Arial" w:cs="Arial"/>
          <w:vanish/>
          <w:color w:val="2B2B2B"/>
        </w:rPr>
        <w:t xml:space="preserve"> </w:t>
      </w:r>
      <w:hyperlink r:id="rId12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  <w:hyperlink r:id="rId13" w:tooltip="Go to table of contents for this volume/issue" w:history="1">
        <w:r w:rsidR="00805C24">
          <w:rPr>
            <w:rStyle w:val="a8"/>
            <w:rFonts w:ascii="Arial" w:hAnsi="Arial" w:cs="Arial"/>
            <w:vanish/>
          </w:rPr>
          <w:t>Volume 33, Issues 1–2</w:t>
        </w:r>
      </w:hyperlink>
    </w:p>
    <w:p w:rsidR="00805C24" w:rsidRDefault="00805C24" w:rsidP="002806DF">
      <w:pPr>
        <w:pStyle w:val="a7"/>
        <w:numPr>
          <w:ilvl w:val="0"/>
          <w:numId w:val="1"/>
        </w:numPr>
        <w:ind w:leftChars="0"/>
        <w:rPr>
          <w:rFonts w:ascii="Times New Roman" w:hAnsi="Times New Roman" w:cs="Times New Roman"/>
          <w:sz w:val="18"/>
          <w:szCs w:val="18"/>
        </w:rPr>
      </w:pPr>
      <w:r w:rsidRPr="008D31D2">
        <w:rPr>
          <w:rFonts w:ascii="Times New Roman" w:hAnsi="Times New Roman" w:cs="Times New Roman"/>
          <w:sz w:val="18"/>
          <w:szCs w:val="18"/>
        </w:rPr>
        <w:t>Oyaert</w:t>
      </w:r>
      <w:r w:rsidR="0089452F">
        <w:rPr>
          <w:rFonts w:ascii="Times New Roman" w:hAnsi="Times New Roman" w:cs="Times New Roman"/>
          <w:sz w:val="18"/>
          <w:szCs w:val="18"/>
        </w:rPr>
        <w:t xml:space="preserve"> E</w:t>
      </w:r>
      <w:r w:rsidRPr="008D31D2">
        <w:rPr>
          <w:rFonts w:ascii="Times New Roman" w:hAnsi="Times New Roman" w:cs="Times New Roman"/>
          <w:sz w:val="18"/>
          <w:szCs w:val="18"/>
        </w:rPr>
        <w:t>, Volckaert</w:t>
      </w:r>
      <w:r w:rsidR="0089452F">
        <w:rPr>
          <w:rFonts w:ascii="Times New Roman" w:hAnsi="Times New Roman" w:cs="Times New Roman"/>
          <w:sz w:val="18"/>
          <w:szCs w:val="18"/>
        </w:rPr>
        <w:t xml:space="preserve"> E</w:t>
      </w:r>
      <w:r w:rsidRPr="008D31D2">
        <w:rPr>
          <w:rFonts w:ascii="Times New Roman" w:hAnsi="Times New Roman" w:cs="Times New Roman"/>
          <w:sz w:val="18"/>
          <w:szCs w:val="18"/>
        </w:rPr>
        <w:t xml:space="preserve">, Debergh </w:t>
      </w:r>
      <w:r w:rsidR="0089452F">
        <w:rPr>
          <w:rFonts w:ascii="Times New Roman" w:hAnsi="Times New Roman" w:cs="Times New Roman"/>
          <w:sz w:val="18"/>
          <w:szCs w:val="18"/>
        </w:rPr>
        <w:t xml:space="preserve">PC </w:t>
      </w:r>
      <w:r w:rsidRPr="008D31D2">
        <w:rPr>
          <w:rFonts w:ascii="Times New Roman" w:hAnsi="Times New Roman" w:cs="Times New Roman"/>
          <w:sz w:val="18"/>
          <w:szCs w:val="18"/>
        </w:rPr>
        <w:t xml:space="preserve">(1999) </w:t>
      </w:r>
      <w:hyperlink r:id="rId14" w:history="1">
        <w:r w:rsidRPr="008D31D2">
          <w:rPr>
            <w:rFonts w:ascii="Times New Roman" w:hAnsi="Times New Roman" w:cs="Times New Roman"/>
            <w:bCs/>
            <w:sz w:val="18"/>
            <w:szCs w:val="18"/>
          </w:rPr>
          <w:t xml:space="preserve">Growth of </w:t>
        </w:r>
        <w:r w:rsidRPr="008D31D2">
          <w:rPr>
            <w:rFonts w:ascii="Times New Roman" w:hAnsi="Times New Roman" w:cs="Times New Roman"/>
            <w:sz w:val="18"/>
            <w:szCs w:val="18"/>
          </w:rPr>
          <w:t xml:space="preserve">chrysanthemum </w:t>
        </w:r>
        <w:r w:rsidRPr="008D31D2">
          <w:rPr>
            <w:rFonts w:ascii="Times New Roman" w:hAnsi="Times New Roman" w:cs="Times New Roman"/>
            <w:bCs/>
            <w:sz w:val="18"/>
            <w:szCs w:val="18"/>
          </w:rPr>
          <w:t xml:space="preserve">under coloured plastic films with different </w:t>
        </w:r>
        <w:r w:rsidRPr="008D31D2">
          <w:rPr>
            <w:rFonts w:ascii="Times New Roman" w:hAnsi="Times New Roman" w:cs="Times New Roman"/>
            <w:sz w:val="18"/>
            <w:szCs w:val="18"/>
          </w:rPr>
          <w:t xml:space="preserve">light </w:t>
        </w:r>
        <w:r w:rsidRPr="008D31D2">
          <w:rPr>
            <w:rFonts w:ascii="Times New Roman" w:hAnsi="Times New Roman" w:cs="Times New Roman"/>
            <w:bCs/>
            <w:sz w:val="18"/>
            <w:szCs w:val="18"/>
          </w:rPr>
          <w:t>qualities and quantities</w:t>
        </w:r>
      </w:hyperlink>
      <w:r w:rsidRPr="008D31D2">
        <w:rPr>
          <w:rFonts w:ascii="Times New Roman" w:hAnsi="Times New Roman" w:cs="Times New Roman"/>
          <w:bCs/>
          <w:sz w:val="18"/>
          <w:szCs w:val="18"/>
        </w:rPr>
        <w:t xml:space="preserve">. </w:t>
      </w:r>
      <w:r w:rsidRPr="008D31D2">
        <w:rPr>
          <w:rFonts w:ascii="Times New Roman" w:hAnsi="Times New Roman" w:cs="Times New Roman"/>
          <w:sz w:val="18"/>
          <w:szCs w:val="18"/>
        </w:rPr>
        <w:t>Scientia horticulturae</w:t>
      </w:r>
      <w:r w:rsidR="0089452F">
        <w:rPr>
          <w:rFonts w:ascii="Times New Roman" w:hAnsi="Times New Roman" w:cs="Times New Roman"/>
          <w:sz w:val="18"/>
          <w:szCs w:val="18"/>
        </w:rPr>
        <w:t xml:space="preserve"> 79:195-205</w:t>
      </w:r>
      <w:r w:rsidRPr="008D31D2">
        <w:rPr>
          <w:rFonts w:ascii="Times New Roman" w:hAnsi="Times New Roman" w:cs="Times New Roman"/>
          <w:sz w:val="18"/>
          <w:szCs w:val="18"/>
        </w:rPr>
        <w:t>.</w:t>
      </w:r>
    </w:p>
    <w:p w:rsidR="00805C24" w:rsidRPr="008D31D2" w:rsidRDefault="0053565D" w:rsidP="002806DF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after="100" w:line="240" w:lineRule="auto"/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</w:pPr>
      <w:hyperlink r:id="rId15" w:history="1">
        <w:r w:rsidR="00805C24" w:rsidRPr="008D31D2">
          <w:rPr>
            <w:rFonts w:ascii="Times New Roman" w:eastAsia="굴림" w:hAnsi="Times New Roman" w:cs="Times New Roman"/>
            <w:bCs/>
            <w:kern w:val="0"/>
            <w:sz w:val="18"/>
            <w:szCs w:val="18"/>
            <w:lang w:val="en"/>
          </w:rPr>
          <w:t>C</w:t>
        </w:r>
        <w:r w:rsidR="0089452F">
          <w:rPr>
            <w:rFonts w:ascii="Times New Roman" w:eastAsia="굴림" w:hAnsi="Times New Roman" w:cs="Times New Roman"/>
            <w:bCs/>
            <w:kern w:val="0"/>
            <w:sz w:val="18"/>
            <w:szCs w:val="18"/>
            <w:lang w:val="en"/>
          </w:rPr>
          <w:t>ockshull</w:t>
        </w:r>
      </w:hyperlink>
      <w:r w:rsidR="0089452F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 xml:space="preserve"> </w:t>
      </w:r>
      <w:r w:rsidR="0089452F" w:rsidRPr="0089452F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>KE</w:t>
      </w:r>
      <w:r w:rsidR="0089452F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 xml:space="preserve">, </w:t>
      </w:r>
      <w:hyperlink r:id="rId16" w:history="1">
        <w:r w:rsidR="00805C24" w:rsidRPr="008D31D2">
          <w:rPr>
            <w:rFonts w:ascii="Times New Roman" w:eastAsia="굴림" w:hAnsi="Times New Roman" w:cs="Times New Roman"/>
            <w:bCs/>
            <w:kern w:val="0"/>
            <w:sz w:val="18"/>
            <w:szCs w:val="18"/>
            <w:lang w:val="en"/>
          </w:rPr>
          <w:t>H</w:t>
        </w:r>
        <w:r w:rsidR="0089452F">
          <w:rPr>
            <w:rFonts w:ascii="Times New Roman" w:eastAsia="굴림" w:hAnsi="Times New Roman" w:cs="Times New Roman"/>
            <w:bCs/>
            <w:kern w:val="0"/>
            <w:sz w:val="18"/>
            <w:szCs w:val="18"/>
            <w:lang w:val="en"/>
          </w:rPr>
          <w:t>ughes</w:t>
        </w:r>
      </w:hyperlink>
      <w:r w:rsidR="00805C24" w:rsidRPr="008D31D2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 xml:space="preserve"> </w:t>
      </w:r>
      <w:r w:rsidR="0089452F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 xml:space="preserve">AP </w:t>
      </w:r>
      <w:r w:rsidR="00805C24" w:rsidRPr="008D31D2">
        <w:rPr>
          <w:rFonts w:ascii="Times New Roman" w:eastAsia="굴림" w:hAnsi="Times New Roman" w:cs="Times New Roman"/>
          <w:bCs/>
          <w:kern w:val="0"/>
          <w:sz w:val="18"/>
          <w:szCs w:val="18"/>
          <w:lang w:val="en"/>
        </w:rPr>
        <w:t xml:space="preserve">(1971) 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The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e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ffects of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l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ight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i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ntensity at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d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ifferent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s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tages in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f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lower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i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nitiation and </w:t>
      </w:r>
      <w:r w:rsid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d</w:t>
      </w:r>
      <w:r w:rsidR="00805C24" w:rsidRPr="008D31D2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evelopment </w:t>
      </w:r>
      <w:r w:rsidR="00805C24" w:rsidRP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 xml:space="preserve">of </w:t>
      </w:r>
      <w:r w:rsidR="0089452F" w:rsidRPr="0089452F">
        <w:rPr>
          <w:rFonts w:ascii="Times New Roman" w:hAnsi="Times New Roman" w:cs="Times New Roman"/>
          <w:bCs/>
          <w:kern w:val="36"/>
          <w:sz w:val="18"/>
          <w:szCs w:val="18"/>
          <w:lang w:val="en"/>
        </w:rPr>
        <w:t>c</w:t>
      </w:r>
      <w:r w:rsidR="00805C24" w:rsidRPr="0089452F">
        <w:rPr>
          <w:rStyle w:val="a9"/>
          <w:rFonts w:ascii="Times New Roman" w:hAnsi="Times New Roman" w:cs="Times New Roman"/>
          <w:bCs/>
          <w:i w:val="0"/>
          <w:kern w:val="36"/>
          <w:sz w:val="18"/>
          <w:szCs w:val="18"/>
          <w:lang w:val="en"/>
        </w:rPr>
        <w:t>hrysanthemum</w:t>
      </w:r>
      <w:r w:rsidR="00805C24" w:rsidRPr="008D31D2">
        <w:rPr>
          <w:rStyle w:val="a9"/>
          <w:rFonts w:ascii="Times New Roman" w:hAnsi="Times New Roman" w:cs="Times New Roman"/>
          <w:bCs/>
          <w:i w:val="0"/>
          <w:kern w:val="36"/>
          <w:sz w:val="18"/>
          <w:szCs w:val="18"/>
          <w:lang w:val="en"/>
        </w:rPr>
        <w:t xml:space="preserve"> morifolium</w:t>
      </w:r>
      <w:r w:rsidR="00805C24" w:rsidRPr="0089452F">
        <w:rPr>
          <w:rStyle w:val="a9"/>
          <w:rFonts w:ascii="Times New Roman" w:hAnsi="Times New Roman" w:cs="Times New Roman"/>
          <w:bCs/>
          <w:i w:val="0"/>
          <w:kern w:val="36"/>
          <w:sz w:val="18"/>
          <w:szCs w:val="18"/>
          <w:lang w:val="en"/>
        </w:rPr>
        <w:t xml:space="preserve">. </w:t>
      </w:r>
      <w:r w:rsidR="00805C24" w:rsidRPr="008D31D2">
        <w:rPr>
          <w:rFonts w:ascii="Times New Roman" w:hAnsi="Times New Roman" w:cs="Times New Roman"/>
          <w:sz w:val="18"/>
          <w:szCs w:val="18"/>
        </w:rPr>
        <w:t>Annals of Botany</w:t>
      </w:r>
      <w:r w:rsidR="0089452F">
        <w:rPr>
          <w:rFonts w:ascii="Times New Roman" w:hAnsi="Times New Roman" w:cs="Times New Roman"/>
          <w:sz w:val="18"/>
          <w:szCs w:val="18"/>
        </w:rPr>
        <w:t xml:space="preserve"> 35:915-926</w:t>
      </w:r>
      <w:r w:rsidR="00805C24">
        <w:rPr>
          <w:rFonts w:ascii="Times New Roman" w:hAnsi="Times New Roman" w:cs="Times New Roman"/>
          <w:sz w:val="18"/>
          <w:szCs w:val="18"/>
        </w:rPr>
        <w:t>.</w:t>
      </w:r>
    </w:p>
    <w:p w:rsidR="00805C24" w:rsidRDefault="00805C24" w:rsidP="002806DF">
      <w:pPr>
        <w:pStyle w:val="a7"/>
        <w:numPr>
          <w:ilvl w:val="0"/>
          <w:numId w:val="1"/>
        </w:numPr>
        <w:ind w:leftChars="0"/>
        <w:rPr>
          <w:rFonts w:ascii="Times New Roman" w:hAnsi="Times New Roman" w:cs="Times New Roman"/>
          <w:sz w:val="18"/>
          <w:szCs w:val="18"/>
        </w:rPr>
      </w:pPr>
      <w:r w:rsidRPr="008D31D2">
        <w:rPr>
          <w:rFonts w:ascii="Times New Roman" w:hAnsi="Times New Roman" w:cs="Times New Roman"/>
          <w:sz w:val="18"/>
          <w:szCs w:val="18"/>
        </w:rPr>
        <w:t>Kim</w:t>
      </w:r>
      <w:r w:rsidR="0089452F">
        <w:rPr>
          <w:rFonts w:ascii="Times New Roman" w:hAnsi="Times New Roman" w:cs="Times New Roman"/>
          <w:sz w:val="18"/>
          <w:szCs w:val="18"/>
        </w:rPr>
        <w:t xml:space="preserve"> SJ</w:t>
      </w:r>
      <w:r w:rsidRPr="008D31D2">
        <w:rPr>
          <w:rFonts w:ascii="Times New Roman" w:hAnsi="Times New Roman" w:cs="Times New Roman"/>
          <w:sz w:val="18"/>
          <w:szCs w:val="18"/>
        </w:rPr>
        <w:t>, Hahn</w:t>
      </w:r>
      <w:r w:rsidR="0089452F">
        <w:rPr>
          <w:rFonts w:ascii="Times New Roman" w:hAnsi="Times New Roman" w:cs="Times New Roman"/>
          <w:sz w:val="18"/>
          <w:szCs w:val="18"/>
        </w:rPr>
        <w:t xml:space="preserve"> EJ</w:t>
      </w:r>
      <w:r w:rsidRPr="008D31D2">
        <w:rPr>
          <w:rFonts w:ascii="Times New Roman" w:hAnsi="Times New Roman" w:cs="Times New Roman"/>
          <w:sz w:val="18"/>
          <w:szCs w:val="18"/>
        </w:rPr>
        <w:t>, Heo</w:t>
      </w:r>
      <w:r w:rsidR="0089452F">
        <w:rPr>
          <w:rFonts w:ascii="Times New Roman" w:hAnsi="Times New Roman" w:cs="Times New Roman"/>
          <w:sz w:val="18"/>
          <w:szCs w:val="18"/>
        </w:rPr>
        <w:t xml:space="preserve"> JW</w:t>
      </w:r>
      <w:r w:rsidRPr="008D31D2">
        <w:rPr>
          <w:rFonts w:ascii="Times New Roman" w:hAnsi="Times New Roman" w:cs="Times New Roman"/>
          <w:sz w:val="18"/>
          <w:szCs w:val="18"/>
        </w:rPr>
        <w:t xml:space="preserve">, Paek </w:t>
      </w:r>
      <w:r w:rsidR="0089452F">
        <w:rPr>
          <w:rFonts w:ascii="Times New Roman" w:hAnsi="Times New Roman" w:cs="Times New Roman"/>
          <w:sz w:val="18"/>
          <w:szCs w:val="18"/>
        </w:rPr>
        <w:t>KY</w:t>
      </w:r>
      <w:r w:rsidRPr="008D31D2">
        <w:rPr>
          <w:rFonts w:ascii="Times New Roman" w:hAnsi="Times New Roman" w:cs="Times New Roman"/>
          <w:sz w:val="18"/>
          <w:szCs w:val="18"/>
        </w:rPr>
        <w:t xml:space="preserve"> (2004) </w:t>
      </w:r>
      <w:hyperlink r:id="rId17" w:history="1">
        <w:r w:rsidRPr="008D31D2">
          <w:rPr>
            <w:rFonts w:ascii="Times New Roman" w:hAnsi="Times New Roman" w:cs="Times New Roman"/>
            <w:bCs/>
            <w:sz w:val="18"/>
            <w:szCs w:val="18"/>
          </w:rPr>
          <w:t xml:space="preserve">Effects of LEDs on net photosynthetic rate, growth and leaf stomata of </w:t>
        </w:r>
        <w:r w:rsidRPr="008D31D2">
          <w:rPr>
            <w:rFonts w:ascii="Times New Roman" w:hAnsi="Times New Roman" w:cs="Times New Roman"/>
            <w:sz w:val="18"/>
            <w:szCs w:val="18"/>
          </w:rPr>
          <w:t xml:space="preserve">chrysanthemum </w:t>
        </w:r>
        <w:r w:rsidRPr="008D31D2">
          <w:rPr>
            <w:rFonts w:ascii="Times New Roman" w:hAnsi="Times New Roman" w:cs="Times New Roman"/>
            <w:bCs/>
            <w:sz w:val="18"/>
            <w:szCs w:val="18"/>
          </w:rPr>
          <w:t>plantlets in vitro</w:t>
        </w:r>
      </w:hyperlink>
      <w:r w:rsidRPr="008D31D2">
        <w:rPr>
          <w:rFonts w:ascii="Times New Roman" w:hAnsi="Times New Roman" w:cs="Times New Roman"/>
          <w:sz w:val="18"/>
          <w:szCs w:val="18"/>
        </w:rPr>
        <w:t>. Scientia Horticulturae</w:t>
      </w:r>
      <w:r w:rsidR="0089452F">
        <w:rPr>
          <w:rFonts w:ascii="Times New Roman" w:hAnsi="Times New Roman" w:cs="Times New Roman"/>
          <w:sz w:val="18"/>
          <w:szCs w:val="18"/>
        </w:rPr>
        <w:t xml:space="preserve"> 101:143-151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805C24" w:rsidRPr="005E7B22" w:rsidRDefault="00805C24" w:rsidP="002806DF">
      <w:pPr>
        <w:pStyle w:val="a7"/>
        <w:widowControl/>
        <w:numPr>
          <w:ilvl w:val="0"/>
          <w:numId w:val="1"/>
        </w:numPr>
        <w:wordWrap/>
        <w:autoSpaceDE/>
        <w:autoSpaceDN/>
        <w:spacing w:before="315" w:beforeAutospacing="1" w:after="240" w:afterAutospacing="1" w:line="240" w:lineRule="auto"/>
        <w:ind w:leftChars="0" w:right="1500"/>
        <w:outlineLvl w:val="2"/>
        <w:rPr>
          <w:rFonts w:ascii="Times New Roman" w:hAnsi="Times New Roman" w:cs="Times New Roman"/>
          <w:sz w:val="18"/>
          <w:szCs w:val="18"/>
        </w:rPr>
      </w:pPr>
      <w:r w:rsidRPr="005E7B22">
        <w:rPr>
          <w:rFonts w:ascii="Times New Roman" w:eastAsia="굴림" w:hAnsi="Times New Roman" w:cs="Times New Roman"/>
          <w:kern w:val="0"/>
          <w:sz w:val="18"/>
          <w:szCs w:val="18"/>
        </w:rPr>
        <w:t>Carvalho</w:t>
      </w:r>
      <w:r w:rsidR="0089452F">
        <w:rPr>
          <w:rFonts w:ascii="Times New Roman" w:eastAsia="굴림" w:hAnsi="Times New Roman" w:cs="Times New Roman"/>
          <w:kern w:val="0"/>
          <w:sz w:val="18"/>
          <w:szCs w:val="18"/>
        </w:rPr>
        <w:t xml:space="preserve"> </w:t>
      </w:r>
      <w:r w:rsidR="00B44D58" w:rsidRPr="005E7B22">
        <w:rPr>
          <w:rFonts w:ascii="Times New Roman" w:eastAsia="굴림" w:hAnsi="Times New Roman" w:cs="Times New Roman"/>
          <w:kern w:val="0"/>
          <w:sz w:val="18"/>
          <w:szCs w:val="18"/>
        </w:rPr>
        <w:t>SMP</w:t>
      </w:r>
      <w:r w:rsidRP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, </w:t>
      </w:r>
      <w:hyperlink r:id="rId18" w:history="1">
        <w:r w:rsidRPr="00B44D58">
          <w:rPr>
            <w:rFonts w:ascii="Times New Roman" w:eastAsia="굴림" w:hAnsi="Times New Roman" w:cs="Times New Roman"/>
            <w:kern w:val="0"/>
            <w:sz w:val="18"/>
            <w:szCs w:val="18"/>
          </w:rPr>
          <w:t>Heuvelink</w:t>
        </w:r>
      </w:hyperlink>
      <w:r w:rsid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 E</w:t>
      </w:r>
      <w:r w:rsidRP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, </w:t>
      </w:r>
      <w:hyperlink r:id="rId19" w:history="1">
        <w:r w:rsidRPr="00B44D58">
          <w:rPr>
            <w:rFonts w:ascii="Times New Roman" w:eastAsia="굴림" w:hAnsi="Times New Roman" w:cs="Times New Roman"/>
            <w:kern w:val="0"/>
            <w:sz w:val="18"/>
            <w:szCs w:val="18"/>
          </w:rPr>
          <w:t>Kooten</w:t>
        </w:r>
      </w:hyperlink>
      <w:r w:rsidRP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 </w:t>
      </w:r>
      <w:r w:rsid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O </w:t>
      </w:r>
      <w:r w:rsidRPr="00B44D58">
        <w:rPr>
          <w:rFonts w:ascii="Times New Roman" w:eastAsia="굴림" w:hAnsi="Times New Roman" w:cs="Times New Roman"/>
          <w:kern w:val="0"/>
          <w:sz w:val="18"/>
          <w:szCs w:val="18"/>
        </w:rPr>
        <w:t>(</w:t>
      </w:r>
      <w:r w:rsidRPr="005E7B22">
        <w:rPr>
          <w:rFonts w:ascii="Times New Roman" w:eastAsia="굴림" w:hAnsi="Times New Roman" w:cs="Times New Roman"/>
          <w:kern w:val="0"/>
          <w:sz w:val="18"/>
          <w:szCs w:val="18"/>
        </w:rPr>
        <w:t xml:space="preserve">2002) </w:t>
      </w:r>
      <w:hyperlink r:id="rId20" w:history="1">
        <w:r w:rsidRPr="005E7B22">
          <w:rPr>
            <w:rFonts w:ascii="Times New Roman" w:eastAsia="굴림" w:hAnsi="Times New Roman" w:cs="Times New Roman"/>
            <w:kern w:val="0"/>
            <w:sz w:val="18"/>
            <w:szCs w:val="18"/>
          </w:rPr>
          <w:t xml:space="preserve">Effect of </w:t>
        </w:r>
        <w:r w:rsidRPr="005E7B22">
          <w:rPr>
            <w:rFonts w:ascii="Times New Roman" w:eastAsia="굴림" w:hAnsi="Times New Roman" w:cs="Times New Roman"/>
            <w:bCs/>
            <w:kern w:val="0"/>
            <w:sz w:val="18"/>
            <w:szCs w:val="18"/>
          </w:rPr>
          <w:t xml:space="preserve">light </w:t>
        </w:r>
        <w:r w:rsidRPr="005E7B22">
          <w:rPr>
            <w:rFonts w:ascii="Times New Roman" w:eastAsia="굴림" w:hAnsi="Times New Roman" w:cs="Times New Roman"/>
            <w:kern w:val="0"/>
            <w:sz w:val="18"/>
            <w:szCs w:val="18"/>
          </w:rPr>
          <w:t xml:space="preserve">intensity, plant density, and </w:t>
        </w:r>
        <w:r>
          <w:rPr>
            <w:rFonts w:ascii="Times New Roman" w:eastAsia="굴림" w:hAnsi="Times New Roman" w:cs="Times New Roman"/>
            <w:kern w:val="0"/>
            <w:sz w:val="18"/>
            <w:szCs w:val="18"/>
          </w:rPr>
          <w:t>f</w:t>
        </w:r>
        <w:r w:rsidRPr="005E7B22">
          <w:rPr>
            <w:rFonts w:ascii="Times New Roman" w:eastAsia="굴림" w:hAnsi="Times New Roman" w:cs="Times New Roman"/>
            <w:kern w:val="0"/>
            <w:sz w:val="18"/>
            <w:szCs w:val="18"/>
          </w:rPr>
          <w:t xml:space="preserve">lower bud removal on the flower size and number in cut </w:t>
        </w:r>
        <w:r w:rsidRPr="005E7B22">
          <w:rPr>
            <w:rFonts w:ascii="Times New Roman" w:eastAsia="굴림" w:hAnsi="Times New Roman" w:cs="Times New Roman"/>
            <w:bCs/>
            <w:kern w:val="0"/>
            <w:sz w:val="18"/>
            <w:szCs w:val="18"/>
          </w:rPr>
          <w:t>chrysanthemum</w:t>
        </w:r>
      </w:hyperlink>
      <w:r w:rsidRPr="005E7B22">
        <w:rPr>
          <w:rFonts w:ascii="Times New Roman" w:eastAsia="굴림" w:hAnsi="Times New Roman" w:cs="Times New Roman"/>
          <w:kern w:val="0"/>
          <w:sz w:val="18"/>
          <w:szCs w:val="18"/>
        </w:rPr>
        <w:t>. Acta horticulturae</w:t>
      </w:r>
      <w:r w:rsidR="00B44D58">
        <w:rPr>
          <w:rFonts w:ascii="Times New Roman" w:eastAsia="굴림" w:hAnsi="Times New Roman" w:cs="Times New Roman"/>
          <w:kern w:val="0"/>
          <w:sz w:val="18"/>
          <w:szCs w:val="18"/>
        </w:rPr>
        <w:t xml:space="preserve"> 593</w:t>
      </w:r>
    </w:p>
    <w:p w:rsidR="00E5533B" w:rsidRDefault="00E5533B" w:rsidP="000818F0">
      <w:pPr>
        <w:rPr>
          <w:rFonts w:ascii="Times New Roman" w:hAnsi="Times New Roman" w:cs="Times New Roman"/>
          <w:sz w:val="18"/>
          <w:szCs w:val="18"/>
        </w:rPr>
      </w:pPr>
    </w:p>
    <w:p w:rsidR="00A86870" w:rsidRDefault="00A86870" w:rsidP="00A86870">
      <w:pPr>
        <w:widowControl/>
        <w:wordWrap/>
        <w:autoSpaceDE/>
        <w:autoSpaceDN/>
        <w:spacing w:before="100" w:beforeAutospacing="1" w:after="225" w:line="240" w:lineRule="auto"/>
        <w:jc w:val="left"/>
        <w:rPr>
          <w:rFonts w:hint="eastAsia"/>
          <w:color w:val="000000"/>
          <w:szCs w:val="20"/>
        </w:rPr>
      </w:pPr>
    </w:p>
    <w:p w:rsidR="00E5533B" w:rsidRDefault="00A86870" w:rsidP="000818F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</w:t>
      </w:r>
      <w:r>
        <w:rPr>
          <w:rFonts w:ascii="Times New Roman" w:hAnsi="Times New Roman" w:cs="Times New Roman" w:hint="eastAsia"/>
          <w:sz w:val="18"/>
          <w:szCs w:val="18"/>
        </w:rPr>
        <w:t>lu</w:t>
      </w:r>
      <w:r>
        <w:rPr>
          <w:rFonts w:ascii="Times New Roman" w:hAnsi="Times New Roman" w:cs="Times New Roman"/>
          <w:sz w:val="18"/>
          <w:szCs w:val="18"/>
        </w:rPr>
        <w:t>o</w:t>
      </w:r>
      <w:r>
        <w:rPr>
          <w:rFonts w:ascii="Times New Roman" w:hAnsi="Times New Roman" w:cs="Times New Roman" w:hint="eastAsia"/>
          <w:sz w:val="18"/>
          <w:szCs w:val="18"/>
        </w:rPr>
        <w:t>rescent</w:t>
      </w:r>
      <w:r>
        <w:rPr>
          <w:rFonts w:ascii="Times New Roman" w:hAnsi="Times New Roman" w:cs="Times New Roman"/>
          <w:sz w:val="18"/>
          <w:szCs w:val="18"/>
        </w:rPr>
        <w:t xml:space="preserve"> light </w:t>
      </w:r>
    </w:p>
    <w:p w:rsidR="00E5533B" w:rsidRDefault="00E5533B" w:rsidP="000818F0">
      <w:pPr>
        <w:rPr>
          <w:rFonts w:ascii="Times New Roman" w:hAnsi="Times New Roman" w:cs="Times New Roman"/>
          <w:sz w:val="18"/>
          <w:szCs w:val="18"/>
        </w:rPr>
      </w:pPr>
    </w:p>
    <w:p w:rsidR="00E5533B" w:rsidRDefault="00E5533B" w:rsidP="000818F0">
      <w:pPr>
        <w:rPr>
          <w:rFonts w:ascii="Times New Roman" w:hAnsi="Times New Roman" w:cs="Times New Roman"/>
          <w:sz w:val="18"/>
          <w:szCs w:val="18"/>
        </w:rPr>
      </w:pPr>
    </w:p>
    <w:p w:rsidR="00E5533B" w:rsidRDefault="00E5533B" w:rsidP="000818F0">
      <w:pPr>
        <w:rPr>
          <w:rFonts w:ascii="Times New Roman" w:hAnsi="Times New Roman" w:cs="Times New Roman"/>
          <w:sz w:val="18"/>
          <w:szCs w:val="18"/>
        </w:rPr>
      </w:pPr>
    </w:p>
    <w:p w:rsidR="00E5533B" w:rsidRDefault="00561AF6" w:rsidP="00E5533B">
      <w:pPr>
        <w:keepNext/>
      </w:pPr>
      <w:r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>
            <wp:extent cx="5734050" cy="2393950"/>
            <wp:effectExtent l="0" t="0" r="0" b="6350"/>
            <wp:docPr id="51" name="그림 51" descr="C:\Users\ehorti001\Desktop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horti001\Desktop\11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BD8" w:rsidRPr="00A86870" w:rsidRDefault="00E5533B" w:rsidP="00A86870">
      <w:pPr>
        <w:rPr>
          <w:rFonts w:ascii="Times New Roman" w:hAnsi="Times New Roman" w:cs="Times New Roman"/>
          <w:sz w:val="18"/>
          <w:szCs w:val="18"/>
        </w:rPr>
      </w:pPr>
      <w:r w:rsidRPr="00A86870">
        <w:rPr>
          <w:rFonts w:ascii="Times New Roman" w:hAnsi="Times New Roman" w:cs="Times New Roman"/>
        </w:rPr>
        <w:t xml:space="preserve">Figure </w:t>
      </w:r>
      <w:r w:rsidRPr="00A86870">
        <w:rPr>
          <w:rFonts w:ascii="Times New Roman" w:hAnsi="Times New Roman" w:cs="Times New Roman"/>
        </w:rPr>
        <w:fldChar w:fldCharType="begin"/>
      </w:r>
      <w:r w:rsidRPr="00A86870">
        <w:rPr>
          <w:rFonts w:ascii="Times New Roman" w:hAnsi="Times New Roman" w:cs="Times New Roman"/>
        </w:rPr>
        <w:instrText xml:space="preserve"> SEQ Figure \* ARABIC </w:instrText>
      </w:r>
      <w:r w:rsidRPr="00A86870">
        <w:rPr>
          <w:rFonts w:ascii="Times New Roman" w:hAnsi="Times New Roman" w:cs="Times New Roman"/>
        </w:rPr>
        <w:fldChar w:fldCharType="separate"/>
      </w:r>
      <w:r w:rsidR="00A86870">
        <w:rPr>
          <w:rFonts w:ascii="Times New Roman" w:hAnsi="Times New Roman" w:cs="Times New Roman"/>
          <w:noProof/>
        </w:rPr>
        <w:t>1</w:t>
      </w:r>
      <w:r w:rsidRPr="00A86870">
        <w:rPr>
          <w:rFonts w:ascii="Times New Roman" w:hAnsi="Times New Roman" w:cs="Times New Roman"/>
        </w:rPr>
        <w:fldChar w:fldCharType="end"/>
      </w:r>
      <w:r w:rsidRPr="00A86870">
        <w:rPr>
          <w:rFonts w:ascii="Times New Roman" w:hAnsi="Times New Roman" w:cs="Times New Roman"/>
        </w:rPr>
        <w:t xml:space="preserve">. </w:t>
      </w:r>
      <w:r w:rsidR="00425BD8" w:rsidRPr="00A86870">
        <w:rPr>
          <w:rFonts w:ascii="Times New Roman" w:hAnsi="Times New Roman" w:cs="Times New Roman"/>
        </w:rPr>
        <w:t xml:space="preserve">The flower quality of 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initial 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2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0-day light supplement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 </w:t>
      </w:r>
      <w:r w:rsidR="00425BD8" w:rsidRPr="00A86870">
        <w:rPr>
          <w:rFonts w:ascii="Times New Roman" w:hAnsi="Times New Roman" w:cs="Times New Roman"/>
          <w:szCs w:val="18"/>
        </w:rPr>
        <w:t>to axillary bud cuttings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.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 (A</w:t>
      </w:r>
      <w:r w:rsidR="00425BD8" w:rsidRPr="00A86870">
        <w:rPr>
          <w:rFonts w:ascii="Times New Roman" w:hAnsi="Times New Roman" w:cs="Times New Roman"/>
          <w:color w:val="222222"/>
          <w:szCs w:val="20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szCs w:val="20"/>
        </w:rPr>
        <w:t>F</w:t>
      </w:r>
      <w:r w:rsidR="00A86870" w:rsidRPr="00A86870">
        <w:rPr>
          <w:rFonts w:ascii="Times New Roman" w:hAnsi="Times New Roman" w:cs="Times New Roman" w:hint="eastAsia"/>
          <w:szCs w:val="20"/>
        </w:rPr>
        <w:t>lu</w:t>
      </w:r>
      <w:r w:rsidR="00A86870" w:rsidRPr="00A86870">
        <w:rPr>
          <w:rFonts w:ascii="Times New Roman" w:hAnsi="Times New Roman" w:cs="Times New Roman"/>
          <w:szCs w:val="20"/>
        </w:rPr>
        <w:t>o</w:t>
      </w:r>
      <w:r w:rsidR="00A86870" w:rsidRPr="00A86870">
        <w:rPr>
          <w:rFonts w:ascii="Times New Roman" w:hAnsi="Times New Roman" w:cs="Times New Roman" w:hint="eastAsia"/>
          <w:szCs w:val="20"/>
        </w:rPr>
        <w:t>rescent</w:t>
      </w:r>
      <w:r w:rsidR="00A86870" w:rsidRPr="00A86870">
        <w:rPr>
          <w:rFonts w:ascii="Times New Roman" w:hAnsi="Times New Roman" w:cs="Times New Roman"/>
          <w:szCs w:val="20"/>
        </w:rPr>
        <w:t xml:space="preserve"> light</w:t>
      </w:r>
      <w:r w:rsidR="00A86870">
        <w:rPr>
          <w:rFonts w:ascii="Times New Roman" w:hAnsi="Times New Roman" w:cs="Times New Roman"/>
          <w:sz w:val="18"/>
          <w:szCs w:val="18"/>
        </w:rPr>
        <w:t xml:space="preserve"> 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(B</w:t>
      </w:r>
      <w:r w:rsidR="00DF4152">
        <w:rPr>
          <w:rFonts w:ascii="Times New Roman" w:hAnsi="Times New Roman" w:cs="Times New Roman"/>
          <w:color w:val="222222"/>
          <w:lang w:val="en"/>
        </w:rPr>
        <w:t>-1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) high intensity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of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red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 (C</w:t>
      </w:r>
      <w:r w:rsidR="00DF4152">
        <w:rPr>
          <w:rFonts w:ascii="Times New Roman" w:hAnsi="Times New Roman" w:cs="Times New Roman"/>
          <w:color w:val="222222"/>
          <w:lang w:val="en"/>
        </w:rPr>
        <w:t>-1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high intensity of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blue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(D</w:t>
      </w:r>
      <w:r w:rsidR="00DF4152">
        <w:rPr>
          <w:rFonts w:ascii="Times New Roman" w:hAnsi="Times New Roman" w:cs="Times New Roman"/>
          <w:color w:val="222222"/>
          <w:lang w:val="en"/>
        </w:rPr>
        <w:t>-1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high intensity of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red and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blue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(E</w:t>
      </w:r>
      <w:r w:rsidR="00DF4152">
        <w:rPr>
          <w:rFonts w:ascii="Times New Roman" w:hAnsi="Times New Roman" w:cs="Times New Roman"/>
          <w:color w:val="222222"/>
          <w:lang w:val="en"/>
        </w:rPr>
        <w:t>-1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high intensity of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red,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blue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and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</w:t>
      </w:r>
      <w:r w:rsidR="00DF4152">
        <w:rPr>
          <w:rFonts w:ascii="Times New Roman" w:hAnsi="Times New Roman" w:cs="Times New Roman"/>
          <w:color w:val="222222"/>
          <w:lang w:val="en"/>
        </w:rPr>
        <w:t>B-2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low intensity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of 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red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(C</w:t>
      </w:r>
      <w:r w:rsidR="00DF4152">
        <w:rPr>
          <w:rFonts w:ascii="Times New Roman" w:hAnsi="Times New Roman" w:cs="Times New Roman"/>
          <w:color w:val="222222"/>
          <w:lang w:val="en"/>
        </w:rPr>
        <w:t>-2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low intensity of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blue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(D</w:t>
      </w:r>
      <w:r w:rsidR="00DF4152">
        <w:rPr>
          <w:rFonts w:ascii="Times New Roman" w:hAnsi="Times New Roman" w:cs="Times New Roman"/>
          <w:color w:val="222222"/>
          <w:lang w:val="en"/>
        </w:rPr>
        <w:t>-2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low intensity of red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and blue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light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>, (E</w:t>
      </w:r>
      <w:r w:rsidR="00DF4152">
        <w:rPr>
          <w:rFonts w:ascii="Times New Roman" w:hAnsi="Times New Roman" w:cs="Times New Roman"/>
          <w:color w:val="222222"/>
          <w:lang w:val="en"/>
        </w:rPr>
        <w:t>-2</w:t>
      </w:r>
      <w:r w:rsidR="00425BD8" w:rsidRPr="00A86870">
        <w:rPr>
          <w:rFonts w:ascii="Times New Roman" w:hAnsi="Times New Roman" w:cs="Times New Roman"/>
          <w:color w:val="222222"/>
          <w:lang w:val="en"/>
        </w:rPr>
        <w:t xml:space="preserve">) 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low intensity of red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, blue and green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 xml:space="preserve"> light</w:t>
      </w:r>
      <w:r w:rsidR="00A86870" w:rsidRPr="00A86870">
        <w:rPr>
          <w:rFonts w:ascii="Times New Roman" w:hAnsi="Times New Roman" w:cs="Times New Roman"/>
          <w:color w:val="222222"/>
          <w:lang w:val="en"/>
        </w:rPr>
        <w:t>.</w:t>
      </w:r>
    </w:p>
    <w:p w:rsidR="00425BD8" w:rsidRPr="00DF4152" w:rsidRDefault="00425BD8" w:rsidP="00425BD8">
      <w:pPr>
        <w:pStyle w:val="ab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E5533B" w:rsidRPr="00425BD8" w:rsidRDefault="00E5533B" w:rsidP="00425BD8">
      <w:pPr>
        <w:pStyle w:val="ab"/>
        <w:rPr>
          <w:rFonts w:ascii="Times New Roman" w:hAnsi="Times New Roman" w:cs="Times New Roman"/>
          <w:sz w:val="18"/>
          <w:szCs w:val="18"/>
        </w:rPr>
      </w:pPr>
    </w:p>
    <w:p w:rsidR="00E5533B" w:rsidRPr="00A86870" w:rsidRDefault="00E5533B" w:rsidP="000818F0">
      <w:pPr>
        <w:rPr>
          <w:rFonts w:ascii="Times New Roman" w:hAnsi="Times New Roman" w:cs="Times New Roman"/>
          <w:sz w:val="18"/>
          <w:szCs w:val="18"/>
        </w:rPr>
      </w:pPr>
    </w:p>
    <w:p w:rsidR="008D31D2" w:rsidRDefault="008D31D2" w:rsidP="000818F0">
      <w:pPr>
        <w:rPr>
          <w:rFonts w:ascii="Times New Roman" w:hAnsi="Times New Roman" w:cs="Times New Roman"/>
          <w:sz w:val="18"/>
          <w:szCs w:val="18"/>
        </w:rPr>
      </w:pPr>
    </w:p>
    <w:sectPr w:rsidR="008D31D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65D" w:rsidRDefault="0053565D" w:rsidP="00BA0FEC">
      <w:pPr>
        <w:spacing w:after="0" w:line="240" w:lineRule="auto"/>
      </w:pPr>
      <w:r>
        <w:separator/>
      </w:r>
    </w:p>
  </w:endnote>
  <w:endnote w:type="continuationSeparator" w:id="0">
    <w:p w:rsidR="0053565D" w:rsidRDefault="0053565D" w:rsidP="00BA0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65D" w:rsidRDefault="0053565D" w:rsidP="00BA0FEC">
      <w:pPr>
        <w:spacing w:after="0" w:line="240" w:lineRule="auto"/>
      </w:pPr>
      <w:r>
        <w:separator/>
      </w:r>
    </w:p>
  </w:footnote>
  <w:footnote w:type="continuationSeparator" w:id="0">
    <w:p w:rsidR="0053565D" w:rsidRDefault="0053565D" w:rsidP="00BA0F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C4D6E"/>
    <w:multiLevelType w:val="multilevel"/>
    <w:tmpl w:val="78D0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3057FD"/>
    <w:multiLevelType w:val="multilevel"/>
    <w:tmpl w:val="83AE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C94C70"/>
    <w:multiLevelType w:val="hybridMultilevel"/>
    <w:tmpl w:val="50F0651C"/>
    <w:lvl w:ilvl="0" w:tplc="12AA772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75D"/>
    <w:rsid w:val="0000791C"/>
    <w:rsid w:val="00034716"/>
    <w:rsid w:val="00034865"/>
    <w:rsid w:val="0003675D"/>
    <w:rsid w:val="000818F0"/>
    <w:rsid w:val="000F31A6"/>
    <w:rsid w:val="001106A2"/>
    <w:rsid w:val="001152EF"/>
    <w:rsid w:val="001706D9"/>
    <w:rsid w:val="00171B65"/>
    <w:rsid w:val="0019758D"/>
    <w:rsid w:val="001A2044"/>
    <w:rsid w:val="001B2B12"/>
    <w:rsid w:val="001B2E5E"/>
    <w:rsid w:val="001C5557"/>
    <w:rsid w:val="001E006C"/>
    <w:rsid w:val="0021437E"/>
    <w:rsid w:val="002262F1"/>
    <w:rsid w:val="00236A6A"/>
    <w:rsid w:val="00236B7C"/>
    <w:rsid w:val="00260733"/>
    <w:rsid w:val="00271E65"/>
    <w:rsid w:val="002806DF"/>
    <w:rsid w:val="002A7B7A"/>
    <w:rsid w:val="002C1EC2"/>
    <w:rsid w:val="003504EA"/>
    <w:rsid w:val="003553BF"/>
    <w:rsid w:val="00374165"/>
    <w:rsid w:val="003B0A11"/>
    <w:rsid w:val="003E6FBF"/>
    <w:rsid w:val="00425BD8"/>
    <w:rsid w:val="00437C58"/>
    <w:rsid w:val="00445CCF"/>
    <w:rsid w:val="00464115"/>
    <w:rsid w:val="00486B0A"/>
    <w:rsid w:val="004C1BAB"/>
    <w:rsid w:val="00527DA2"/>
    <w:rsid w:val="00535191"/>
    <w:rsid w:val="0053565D"/>
    <w:rsid w:val="0055290D"/>
    <w:rsid w:val="00561AF6"/>
    <w:rsid w:val="005A1615"/>
    <w:rsid w:val="005A6523"/>
    <w:rsid w:val="005B0D48"/>
    <w:rsid w:val="005C550B"/>
    <w:rsid w:val="005D7B16"/>
    <w:rsid w:val="005E7B22"/>
    <w:rsid w:val="006265B5"/>
    <w:rsid w:val="00695A49"/>
    <w:rsid w:val="006D7734"/>
    <w:rsid w:val="007370CE"/>
    <w:rsid w:val="00752ADC"/>
    <w:rsid w:val="00783E1A"/>
    <w:rsid w:val="007F39EC"/>
    <w:rsid w:val="00805C24"/>
    <w:rsid w:val="00871DBC"/>
    <w:rsid w:val="0089452F"/>
    <w:rsid w:val="008D31D2"/>
    <w:rsid w:val="008F2051"/>
    <w:rsid w:val="00901F2C"/>
    <w:rsid w:val="00956BD2"/>
    <w:rsid w:val="009849C0"/>
    <w:rsid w:val="009A3CF5"/>
    <w:rsid w:val="009A575C"/>
    <w:rsid w:val="009D6623"/>
    <w:rsid w:val="00A06943"/>
    <w:rsid w:val="00A07FD4"/>
    <w:rsid w:val="00A11D25"/>
    <w:rsid w:val="00A86870"/>
    <w:rsid w:val="00AE1712"/>
    <w:rsid w:val="00B36CF7"/>
    <w:rsid w:val="00B44D58"/>
    <w:rsid w:val="00B735B9"/>
    <w:rsid w:val="00B919E6"/>
    <w:rsid w:val="00BA0FEC"/>
    <w:rsid w:val="00C141D2"/>
    <w:rsid w:val="00C6783A"/>
    <w:rsid w:val="00CC1C7E"/>
    <w:rsid w:val="00D52A63"/>
    <w:rsid w:val="00D74C74"/>
    <w:rsid w:val="00DA2DD8"/>
    <w:rsid w:val="00DE43D2"/>
    <w:rsid w:val="00DF4152"/>
    <w:rsid w:val="00E42876"/>
    <w:rsid w:val="00E45561"/>
    <w:rsid w:val="00E5533B"/>
    <w:rsid w:val="00E632AD"/>
    <w:rsid w:val="00E90833"/>
    <w:rsid w:val="00E94687"/>
    <w:rsid w:val="00EC19E0"/>
    <w:rsid w:val="00F002AD"/>
    <w:rsid w:val="00F15391"/>
    <w:rsid w:val="00F3746A"/>
    <w:rsid w:val="00F4747F"/>
    <w:rsid w:val="00FA2874"/>
    <w:rsid w:val="00FA5A76"/>
    <w:rsid w:val="00FC64BF"/>
    <w:rsid w:val="00FC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5658C"/>
  <w15:docId w15:val="{2E3795A6-7620-4053-AD02-65C3CE19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5E7B22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5290D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55290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55290D"/>
    <w:rPr>
      <w:rFonts w:asciiTheme="majorHAnsi" w:eastAsiaTheme="majorEastAsia" w:hAnsiTheme="majorHAnsi" w:cstheme="majorBidi"/>
      <w:sz w:val="18"/>
      <w:szCs w:val="18"/>
    </w:rPr>
  </w:style>
  <w:style w:type="character" w:customStyle="1" w:styleId="shorttext">
    <w:name w:val="short_text"/>
    <w:basedOn w:val="a0"/>
    <w:rsid w:val="008F2051"/>
  </w:style>
  <w:style w:type="paragraph" w:styleId="a5">
    <w:name w:val="header"/>
    <w:basedOn w:val="a"/>
    <w:link w:val="Char0"/>
    <w:uiPriority w:val="99"/>
    <w:unhideWhenUsed/>
    <w:rsid w:val="00BA0FE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BA0FEC"/>
  </w:style>
  <w:style w:type="paragraph" w:styleId="a6">
    <w:name w:val="footer"/>
    <w:basedOn w:val="a"/>
    <w:link w:val="Char1"/>
    <w:uiPriority w:val="99"/>
    <w:unhideWhenUsed/>
    <w:rsid w:val="00BA0FE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BA0FEC"/>
  </w:style>
  <w:style w:type="paragraph" w:styleId="a7">
    <w:name w:val="List Paragraph"/>
    <w:basedOn w:val="a"/>
    <w:uiPriority w:val="34"/>
    <w:qFormat/>
    <w:rsid w:val="008D31D2"/>
    <w:pPr>
      <w:ind w:leftChars="400" w:left="800"/>
    </w:pPr>
  </w:style>
  <w:style w:type="character" w:styleId="a8">
    <w:name w:val="Hyperlink"/>
    <w:basedOn w:val="a0"/>
    <w:uiPriority w:val="99"/>
    <w:semiHidden/>
    <w:unhideWhenUsed/>
    <w:rsid w:val="008D31D2"/>
    <w:rPr>
      <w:strike w:val="0"/>
      <w:dstrike w:val="0"/>
      <w:color w:val="316C9D"/>
      <w:u w:val="none"/>
      <w:effect w:val="none"/>
      <w:shd w:val="clear" w:color="auto" w:fill="auto"/>
    </w:rPr>
  </w:style>
  <w:style w:type="character" w:customStyle="1" w:styleId="name2">
    <w:name w:val="name2"/>
    <w:basedOn w:val="a0"/>
    <w:rsid w:val="008D31D2"/>
  </w:style>
  <w:style w:type="character" w:styleId="a9">
    <w:name w:val="Emphasis"/>
    <w:basedOn w:val="a0"/>
    <w:uiPriority w:val="20"/>
    <w:qFormat/>
    <w:rsid w:val="008D31D2"/>
    <w:rPr>
      <w:i/>
      <w:iCs/>
    </w:rPr>
  </w:style>
  <w:style w:type="character" w:customStyle="1" w:styleId="3Char">
    <w:name w:val="제목 3 Char"/>
    <w:basedOn w:val="a0"/>
    <w:link w:val="3"/>
    <w:uiPriority w:val="9"/>
    <w:rsid w:val="005E7B22"/>
    <w:rPr>
      <w:rFonts w:ascii="굴림" w:eastAsia="굴림" w:hAnsi="굴림" w:cs="굴림"/>
      <w:b/>
      <w:bCs/>
      <w:kern w:val="0"/>
      <w:sz w:val="27"/>
      <w:szCs w:val="27"/>
    </w:rPr>
  </w:style>
  <w:style w:type="paragraph" w:styleId="aa">
    <w:name w:val="Normal (Web)"/>
    <w:basedOn w:val="a"/>
    <w:uiPriority w:val="99"/>
    <w:semiHidden/>
    <w:unhideWhenUsed/>
    <w:rsid w:val="00E5533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b">
    <w:name w:val="caption"/>
    <w:basedOn w:val="a"/>
    <w:next w:val="a"/>
    <w:uiPriority w:val="35"/>
    <w:unhideWhenUsed/>
    <w:qFormat/>
    <w:rsid w:val="00E5533B"/>
    <w:rPr>
      <w:b/>
      <w:bCs/>
      <w:szCs w:val="20"/>
    </w:rPr>
  </w:style>
  <w:style w:type="character" w:styleId="ac">
    <w:name w:val="Strong"/>
    <w:basedOn w:val="a0"/>
    <w:uiPriority w:val="22"/>
    <w:qFormat/>
    <w:rsid w:val="00A86870"/>
    <w:rPr>
      <w:b/>
      <w:bCs/>
    </w:rPr>
  </w:style>
  <w:style w:type="paragraph" w:customStyle="1" w:styleId="titledesc">
    <w:name w:val="title_desc"/>
    <w:basedOn w:val="a"/>
    <w:rsid w:val="00A86870"/>
    <w:pPr>
      <w:widowControl/>
      <w:wordWrap/>
      <w:autoSpaceDE/>
      <w:autoSpaceDN/>
      <w:spacing w:before="100" w:beforeAutospacing="1" w:after="100" w:afterAutospacing="1" w:line="240" w:lineRule="auto"/>
      <w:ind w:left="225"/>
      <w:jc w:val="left"/>
    </w:pPr>
    <w:rPr>
      <w:rFonts w:ascii="굴림" w:eastAsia="굴림" w:hAnsi="굴림" w:cs="굴림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8684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15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7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9069">
              <w:marLeft w:val="0"/>
              <w:marRight w:val="0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558791">
                      <w:marLeft w:val="24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0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254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38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17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0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74922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6302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9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83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62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6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056184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21645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537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5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395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24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20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1424112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46941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64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1006356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single" w:sz="6" w:space="0" w:color="D9D9D9"/>
                                        <w:left w:val="single" w:sz="6" w:space="0" w:color="D9D9D9"/>
                                        <w:bottom w:val="single" w:sz="6" w:space="0" w:color="D9D9D9"/>
                                        <w:right w:val="single" w:sz="6" w:space="0" w:color="D9D9D9"/>
                                      </w:divBdr>
                                      <w:divsChild>
                                        <w:div w:id="2003700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432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43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73235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98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781400">
                                              <w:marLeft w:val="0"/>
                                              <w:marRight w:val="0"/>
                                              <w:marTop w:val="0"/>
                                              <w:marBottom w:val="75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11925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6464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journal/03044238/33/1" TargetMode="External"/><Relationship Id="rId13" Type="http://schemas.openxmlformats.org/officeDocument/2006/relationships/hyperlink" Target="http://www.sciencedirect.com/science/journal/03044238/33/1" TargetMode="External"/><Relationship Id="rId18" Type="http://schemas.openxmlformats.org/officeDocument/2006/relationships/hyperlink" Target="http://scholar.google.co.kr/citations?user=3w5vaTMAAAAJ&amp;hl=ko&amp;oi=sr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jpeg"/><Relationship Id="rId7" Type="http://schemas.openxmlformats.org/officeDocument/2006/relationships/hyperlink" Target="http://www.sciencedirect.com/science/article/pii/030442388790029X" TargetMode="External"/><Relationship Id="rId12" Type="http://schemas.openxmlformats.org/officeDocument/2006/relationships/hyperlink" Target="http://www.sciencedirect.com/science/journal/03044238/33/1" TargetMode="External"/><Relationship Id="rId17" Type="http://schemas.openxmlformats.org/officeDocument/2006/relationships/hyperlink" Target="http://www.sciencedirect.com/science/article/pii/S0304423803001730" TargetMode="External"/><Relationship Id="rId2" Type="http://schemas.openxmlformats.org/officeDocument/2006/relationships/styles" Target="styles.xml"/><Relationship Id="rId16" Type="http://schemas.openxmlformats.org/officeDocument/2006/relationships/hyperlink" Target="http://aob.oxfordjournals.org/search?author1=A.+P.+HUGHES&amp;sortspec=date&amp;submit=Submit" TargetMode="External"/><Relationship Id="rId20" Type="http://schemas.openxmlformats.org/officeDocument/2006/relationships/hyperlink" Target="http://agris.fao.org/agris-search/search.do?recordID=US20140011582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ciencedirect.com/science/journal/03044238/33/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ob.oxfordjournals.org/search?author1=K.+E.+COCKSHULL&amp;sortspec=date&amp;submit=Submi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direct.com/science/journal/03044238/33/1" TargetMode="External"/><Relationship Id="rId19" Type="http://schemas.openxmlformats.org/officeDocument/2006/relationships/hyperlink" Target="http://scholar.google.co.kr/citations?user=LCrVSiUAAAAJ&amp;hl=ko&amp;oi=s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journal/03044238/33/1" TargetMode="External"/><Relationship Id="rId14" Type="http://schemas.openxmlformats.org/officeDocument/2006/relationships/hyperlink" Target="http://www.sciencedirect.com/science/article/pii/S030442389800207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Won Joon Hwang</cp:lastModifiedBy>
  <cp:revision>8</cp:revision>
  <cp:lastPrinted>2017-01-13T07:57:00Z</cp:lastPrinted>
  <dcterms:created xsi:type="dcterms:W3CDTF">2017-01-13T02:37:00Z</dcterms:created>
  <dcterms:modified xsi:type="dcterms:W3CDTF">2017-01-13T08:19:00Z</dcterms:modified>
</cp:coreProperties>
</file>