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59E" w:rsidRPr="00DC313E" w:rsidRDefault="0035259E" w:rsidP="001B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360" w:lineRule="auto"/>
        <w:rPr>
          <w:rFonts w:ascii="Times New Roman" w:hAnsi="Times New Roman"/>
          <w:b/>
          <w:sz w:val="28"/>
          <w:szCs w:val="28"/>
        </w:rPr>
      </w:pPr>
      <w:r w:rsidRPr="00DC313E">
        <w:rPr>
          <w:rFonts w:ascii="Times New Roman" w:hAnsi="Times New Roman"/>
          <w:b/>
          <w:sz w:val="28"/>
          <w:szCs w:val="28"/>
        </w:rPr>
        <w:t>Orga</w:t>
      </w:r>
      <w:bookmarkStart w:id="0" w:name="_GoBack"/>
      <w:bookmarkEnd w:id="0"/>
      <w:r w:rsidRPr="00DC313E">
        <w:rPr>
          <w:rFonts w:ascii="Times New Roman" w:hAnsi="Times New Roman"/>
          <w:b/>
          <w:sz w:val="28"/>
          <w:szCs w:val="28"/>
        </w:rPr>
        <w:t>nic Agricultur</w:t>
      </w:r>
      <w:r w:rsidR="00E80B47" w:rsidRPr="00DC313E">
        <w:rPr>
          <w:rFonts w:ascii="Times New Roman" w:hAnsi="Times New Roman"/>
          <w:b/>
          <w:sz w:val="28"/>
          <w:szCs w:val="28"/>
        </w:rPr>
        <w:t>e as a form of sustainable f</w:t>
      </w:r>
      <w:r w:rsidRPr="00DC313E">
        <w:rPr>
          <w:rFonts w:ascii="Times New Roman" w:hAnsi="Times New Roman"/>
          <w:b/>
          <w:sz w:val="28"/>
          <w:szCs w:val="28"/>
        </w:rPr>
        <w:t>arming</w:t>
      </w:r>
      <w:r w:rsidR="00E80B47" w:rsidRPr="00DC313E">
        <w:rPr>
          <w:rFonts w:ascii="Times New Roman" w:hAnsi="Times New Roman"/>
          <w:b/>
          <w:sz w:val="28"/>
          <w:szCs w:val="28"/>
        </w:rPr>
        <w:t xml:space="preserve"> and public p</w:t>
      </w:r>
      <w:r w:rsidRPr="00DC313E">
        <w:rPr>
          <w:rFonts w:ascii="Times New Roman" w:hAnsi="Times New Roman"/>
          <w:b/>
          <w:sz w:val="28"/>
          <w:szCs w:val="28"/>
        </w:rPr>
        <w:t xml:space="preserve">erception </w:t>
      </w:r>
    </w:p>
    <w:p w:rsidR="001B75DF" w:rsidRPr="00DC313E" w:rsidRDefault="0035259E" w:rsidP="001B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bCs/>
        </w:rPr>
      </w:pPr>
      <w:proofErr w:type="spellStart"/>
      <w:r w:rsidRPr="00DC313E">
        <w:rPr>
          <w:rFonts w:ascii="Times New Roman" w:hAnsi="Times New Roman"/>
          <w:bCs/>
        </w:rPr>
        <w:t>Abdirashid</w:t>
      </w:r>
      <w:proofErr w:type="spellEnd"/>
      <w:r w:rsidRPr="00DC313E">
        <w:rPr>
          <w:rFonts w:ascii="Times New Roman" w:hAnsi="Times New Roman"/>
          <w:bCs/>
        </w:rPr>
        <w:t xml:space="preserve"> </w:t>
      </w:r>
      <w:proofErr w:type="spellStart"/>
      <w:r w:rsidRPr="00DC313E">
        <w:rPr>
          <w:rFonts w:ascii="Times New Roman" w:hAnsi="Times New Roman"/>
          <w:bCs/>
        </w:rPr>
        <w:t>Elmi</w:t>
      </w:r>
      <w:proofErr w:type="spellEnd"/>
      <w:r w:rsidR="001B75DF" w:rsidRPr="00DC313E">
        <w:rPr>
          <w:rFonts w:ascii="Times New Roman" w:hAnsi="Times New Roman"/>
          <w:bCs/>
        </w:rPr>
        <w:t>, PhD, Kuwait University, Kuwait</w:t>
      </w:r>
    </w:p>
    <w:p w:rsidR="001B75DF" w:rsidRDefault="0035259E" w:rsidP="001B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b/>
        </w:rPr>
      </w:pPr>
      <w:proofErr w:type="spellStart"/>
      <w:r w:rsidRPr="00DC313E">
        <w:rPr>
          <w:rFonts w:ascii="Times New Roman" w:hAnsi="Times New Roman"/>
          <w:bCs/>
        </w:rPr>
        <w:t>Amna</w:t>
      </w:r>
      <w:proofErr w:type="spellEnd"/>
      <w:r w:rsidRPr="00DC313E">
        <w:rPr>
          <w:rFonts w:ascii="Times New Roman" w:hAnsi="Times New Roman"/>
          <w:bCs/>
        </w:rPr>
        <w:t xml:space="preserve"> S. </w:t>
      </w:r>
      <w:proofErr w:type="spellStart"/>
      <w:r w:rsidRPr="00DC313E">
        <w:rPr>
          <w:rFonts w:ascii="Times New Roman" w:hAnsi="Times New Roman"/>
          <w:bCs/>
        </w:rPr>
        <w:t>Albinali</w:t>
      </w:r>
      <w:proofErr w:type="spellEnd"/>
      <w:r w:rsidR="001B75DF" w:rsidRPr="00DC313E">
        <w:rPr>
          <w:rFonts w:ascii="Times New Roman" w:hAnsi="Times New Roman"/>
          <w:bCs/>
        </w:rPr>
        <w:t xml:space="preserve">, M.Sc., </w:t>
      </w:r>
      <w:r w:rsidR="001B75DF" w:rsidRPr="00DC313E">
        <w:rPr>
          <w:rFonts w:ascii="Times New Roman" w:hAnsi="Times New Roman"/>
          <w:bCs/>
        </w:rPr>
        <w:t>Kuwait University, Kuwait</w:t>
      </w:r>
    </w:p>
    <w:p w:rsidR="0035259E" w:rsidRDefault="0035259E" w:rsidP="001B75D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rPr>
          <w:rFonts w:ascii="Times New Roman" w:hAnsi="Times New Roman"/>
          <w:b/>
        </w:rPr>
      </w:pPr>
    </w:p>
    <w:p w:rsidR="001B75DF" w:rsidRDefault="001B75DF" w:rsidP="003C16D7">
      <w:pPr>
        <w:spacing w:line="360" w:lineRule="auto"/>
        <w:jc w:val="both"/>
        <w:rPr>
          <w:rFonts w:ascii="Times New Roman" w:hAnsi="Times New Roman" w:cs="Times New Roman"/>
        </w:rPr>
        <w:sectPr w:rsidR="001B75DF" w:rsidSect="00AE6AC8">
          <w:pgSz w:w="12240" w:h="15840"/>
          <w:pgMar w:top="1440" w:right="1440" w:bottom="1440" w:left="1440" w:header="720" w:footer="720" w:gutter="0"/>
          <w:cols w:space="720"/>
          <w:docGrid w:linePitch="360"/>
        </w:sectPr>
      </w:pPr>
    </w:p>
    <w:p w:rsidR="00AE6AC8" w:rsidRPr="00DC313E" w:rsidRDefault="00F717F9" w:rsidP="001B75DF">
      <w:pPr>
        <w:spacing w:line="360" w:lineRule="auto"/>
        <w:jc w:val="both"/>
        <w:rPr>
          <w:rFonts w:ascii="Times New Roman" w:hAnsi="Times New Roman"/>
          <w:sz w:val="20"/>
          <w:szCs w:val="20"/>
        </w:rPr>
      </w:pPr>
      <w:r w:rsidRPr="00DC313E">
        <w:rPr>
          <w:rFonts w:ascii="Times New Roman" w:hAnsi="Times New Roman" w:cs="Times New Roman"/>
          <w:sz w:val="20"/>
          <w:szCs w:val="20"/>
        </w:rPr>
        <w:lastRenderedPageBreak/>
        <w:t>Kuwait is one of the few countries in the world that depend entirely on food imports for food security</w:t>
      </w:r>
      <w:r w:rsidR="001B75DF" w:rsidRPr="00DC313E">
        <w:rPr>
          <w:rFonts w:ascii="Times New Roman" w:hAnsi="Times New Roman" w:cs="Times New Roman"/>
          <w:sz w:val="20"/>
          <w:szCs w:val="20"/>
        </w:rPr>
        <w:t xml:space="preserve">. </w:t>
      </w:r>
      <w:r w:rsidRPr="00DC313E">
        <w:rPr>
          <w:rFonts w:ascii="Times New Roman" w:hAnsi="Times New Roman" w:cs="Times New Roman"/>
          <w:sz w:val="20"/>
          <w:szCs w:val="20"/>
        </w:rPr>
        <w:t>Consequently, there is a sense of urgency to promote local food production to meet, partly at least, the growing food demand. Local farmers are adopting organic agriculture on a growing s</w:t>
      </w:r>
      <w:r w:rsidR="003C16D7" w:rsidRPr="00DC313E">
        <w:rPr>
          <w:rFonts w:ascii="Times New Roman" w:hAnsi="Times New Roman" w:cs="Times New Roman"/>
          <w:sz w:val="20"/>
          <w:szCs w:val="20"/>
        </w:rPr>
        <w:t xml:space="preserve">cale with little experience and </w:t>
      </w:r>
      <w:r w:rsidRPr="00DC313E">
        <w:rPr>
          <w:rFonts w:ascii="Times New Roman" w:hAnsi="Times New Roman" w:cs="Times New Roman"/>
          <w:sz w:val="20"/>
          <w:szCs w:val="20"/>
        </w:rPr>
        <w:t xml:space="preserve">absence of well-defined standards against which the quality of their products can be measured. This study is designed to investigate the organic farming in Kuwait by comparing the organically grown vegetables with conventional grown vegetables samples. Total phosphorus (TP) and total nitrogen (TN) contents were higher in the organically grown than in conventional crops. </w:t>
      </w:r>
      <w:r w:rsidR="001B75DF" w:rsidRPr="00DC313E">
        <w:rPr>
          <w:rFonts w:ascii="Times New Roman" w:hAnsi="Times New Roman" w:cs="Times New Roman"/>
          <w:sz w:val="20"/>
          <w:szCs w:val="20"/>
        </w:rPr>
        <w:t>A</w:t>
      </w:r>
      <w:r w:rsidRPr="00DC313E">
        <w:rPr>
          <w:rFonts w:ascii="Times New Roman" w:hAnsi="Times New Roman" w:cs="Times New Roman"/>
          <w:sz w:val="20"/>
          <w:szCs w:val="20"/>
        </w:rPr>
        <w:t xml:space="preserve"> striking observation was high concentrations of heavy metals (As, </w:t>
      </w:r>
      <w:proofErr w:type="spellStart"/>
      <w:r w:rsidRPr="00DC313E">
        <w:rPr>
          <w:rFonts w:ascii="Times New Roman" w:hAnsi="Times New Roman" w:cs="Times New Roman"/>
          <w:sz w:val="20"/>
          <w:szCs w:val="20"/>
        </w:rPr>
        <w:t>Pb</w:t>
      </w:r>
      <w:proofErr w:type="spellEnd"/>
      <w:r w:rsidRPr="00DC313E">
        <w:rPr>
          <w:rFonts w:ascii="Times New Roman" w:hAnsi="Times New Roman" w:cs="Times New Roman"/>
          <w:sz w:val="20"/>
          <w:szCs w:val="20"/>
        </w:rPr>
        <w:t xml:space="preserve">, Cu and Zn) under organic crops than conventional crops, a sharp contrast with the findings of previous studies. </w:t>
      </w:r>
      <w:r w:rsidR="0035259E" w:rsidRPr="00DC313E">
        <w:rPr>
          <w:rFonts w:ascii="Times New Roman" w:hAnsi="Times New Roman" w:cs="Times New Roman"/>
          <w:sz w:val="20"/>
          <w:szCs w:val="20"/>
        </w:rPr>
        <w:t>With respect to survey study, r</w:t>
      </w:r>
      <w:r w:rsidRPr="00DC313E">
        <w:rPr>
          <w:rFonts w:ascii="Times New Roman" w:hAnsi="Times New Roman" w:cs="Times New Roman"/>
          <w:sz w:val="20"/>
          <w:szCs w:val="20"/>
        </w:rPr>
        <w:t>esults indicate that p</w:t>
      </w:r>
      <w:r w:rsidRPr="00DC313E">
        <w:rPr>
          <w:rFonts w:ascii="Times New Roman" w:hAnsi="Times New Roman"/>
          <w:sz w:val="20"/>
          <w:szCs w:val="20"/>
        </w:rPr>
        <w:t xml:space="preserve">eople perceive organic food as a healthy and safe food to consume organic food, making organic agriculture in Kuwait, and perhaps the broader region, potentially promising undertaking that people would aspire. </w:t>
      </w:r>
    </w:p>
    <w:p w:rsidR="001B75DF" w:rsidRDefault="001B75DF" w:rsidP="003C16D7">
      <w:pPr>
        <w:spacing w:line="360" w:lineRule="auto"/>
        <w:jc w:val="both"/>
        <w:rPr>
          <w:rFonts w:ascii="Times New Roman" w:hAnsi="Times New Roman"/>
        </w:rPr>
      </w:pPr>
    </w:p>
    <w:p w:rsidR="00DC313E" w:rsidRPr="00202CDE" w:rsidRDefault="00DC313E" w:rsidP="003C16D7">
      <w:pPr>
        <w:spacing w:line="360" w:lineRule="auto"/>
        <w:jc w:val="both"/>
        <w:rPr>
          <w:rFonts w:ascii="Times New Roman" w:hAnsi="Times New Roman"/>
          <w:b/>
          <w:bCs/>
          <w:sz w:val="28"/>
          <w:szCs w:val="28"/>
        </w:rPr>
      </w:pPr>
      <w:r w:rsidRPr="00202CDE">
        <w:rPr>
          <w:rFonts w:ascii="Times New Roman" w:hAnsi="Times New Roman"/>
          <w:b/>
          <w:bCs/>
          <w:sz w:val="28"/>
          <w:szCs w:val="28"/>
        </w:rPr>
        <w:t>Recent Publications</w:t>
      </w:r>
    </w:p>
    <w:p w:rsidR="0062780B" w:rsidRPr="0062780B" w:rsidRDefault="0062780B" w:rsidP="0062780B">
      <w:pPr>
        <w:numPr>
          <w:ilvl w:val="0"/>
          <w:numId w:val="1"/>
        </w:numPr>
        <w:rPr>
          <w:rFonts w:ascii="Times New Roman" w:hAnsi="Times New Roman" w:cs="Times New Roman"/>
          <w:b/>
        </w:rPr>
      </w:pPr>
      <w:proofErr w:type="spellStart"/>
      <w:r w:rsidRPr="0062780B">
        <w:rPr>
          <w:rFonts w:ascii="Times New Roman" w:hAnsi="Times New Roman" w:cs="Times New Roman"/>
        </w:rPr>
        <w:t>Abdirashid</w:t>
      </w:r>
      <w:proofErr w:type="spellEnd"/>
      <w:r w:rsidRPr="0062780B">
        <w:rPr>
          <w:rFonts w:ascii="Times New Roman" w:hAnsi="Times New Roman" w:cs="Times New Roman"/>
        </w:rPr>
        <w:t xml:space="preserve"> </w:t>
      </w:r>
      <w:proofErr w:type="spellStart"/>
      <w:r w:rsidRPr="0062780B">
        <w:rPr>
          <w:rFonts w:ascii="Times New Roman" w:hAnsi="Times New Roman" w:cs="Times New Roman"/>
        </w:rPr>
        <w:t>Elmi</w:t>
      </w:r>
      <w:proofErr w:type="spellEnd"/>
      <w:r w:rsidRPr="0062780B">
        <w:rPr>
          <w:rFonts w:ascii="Times New Roman" w:hAnsi="Times New Roman" w:cs="Times New Roman"/>
        </w:rPr>
        <w:t xml:space="preserve">. </w:t>
      </w:r>
      <w:r w:rsidRPr="0062780B">
        <w:rPr>
          <w:rFonts w:ascii="Times New Roman" w:hAnsi="Times New Roman" w:cs="Times New Roman"/>
          <w:b/>
        </w:rPr>
        <w:t>Food Security in the Arab Gulf Cooperation Council States</w:t>
      </w:r>
    </w:p>
    <w:p w:rsidR="0062780B" w:rsidRPr="0062780B" w:rsidRDefault="0062780B" w:rsidP="0062780B">
      <w:pPr>
        <w:ind w:left="720"/>
        <w:rPr>
          <w:rFonts w:ascii="Times New Roman" w:hAnsi="Times New Roman" w:cs="Times New Roman"/>
          <w:b/>
        </w:rPr>
      </w:pPr>
      <w:r w:rsidRPr="0062780B">
        <w:rPr>
          <w:rFonts w:ascii="Times New Roman" w:hAnsi="Times New Roman" w:cs="Times New Roman"/>
          <w:b/>
          <w:bCs/>
        </w:rPr>
        <w:t>Sustainable Agriculture Reviews, Springer</w:t>
      </w:r>
      <w:r w:rsidRPr="0062780B">
        <w:rPr>
          <w:rFonts w:ascii="Times New Roman" w:hAnsi="Times New Roman" w:cs="Times New Roman"/>
          <w:color w:val="000000"/>
          <w:shd w:val="clear" w:color="auto" w:fill="FFFFFF"/>
        </w:rPr>
        <w:t xml:space="preserve"> (Accepted)</w:t>
      </w:r>
    </w:p>
    <w:p w:rsidR="0062780B" w:rsidRPr="0062780B" w:rsidRDefault="0062780B" w:rsidP="0062780B">
      <w:pPr>
        <w:numPr>
          <w:ilvl w:val="0"/>
          <w:numId w:val="1"/>
        </w:numPr>
        <w:rPr>
          <w:rFonts w:ascii="Times New Roman" w:hAnsi="Times New Roman" w:cs="Times New Roman"/>
        </w:rPr>
      </w:pPr>
      <w:proofErr w:type="spellStart"/>
      <w:r w:rsidRPr="0062780B">
        <w:rPr>
          <w:rFonts w:ascii="Times New Roman" w:hAnsi="Times New Roman" w:cs="Times New Roman"/>
        </w:rPr>
        <w:lastRenderedPageBreak/>
        <w:t>Abdirashid</w:t>
      </w:r>
      <w:proofErr w:type="spellEnd"/>
      <w:r w:rsidRPr="0062780B">
        <w:rPr>
          <w:rFonts w:ascii="Times New Roman" w:hAnsi="Times New Roman" w:cs="Times New Roman"/>
        </w:rPr>
        <w:t xml:space="preserve"> </w:t>
      </w:r>
      <w:proofErr w:type="spellStart"/>
      <w:r w:rsidRPr="0062780B">
        <w:rPr>
          <w:rFonts w:ascii="Times New Roman" w:hAnsi="Times New Roman" w:cs="Times New Roman"/>
        </w:rPr>
        <w:t>Elmi</w:t>
      </w:r>
      <w:proofErr w:type="spellEnd"/>
      <w:r w:rsidRPr="0062780B">
        <w:rPr>
          <w:rFonts w:ascii="Times New Roman" w:hAnsi="Times New Roman" w:cs="Times New Roman"/>
        </w:rPr>
        <w:t xml:space="preserve">. 2015. Comprehensive Review on Energy Use and Analysis of Public Opinion on Environmental Issues in the State of Kuwait. </w:t>
      </w:r>
      <w:r w:rsidRPr="0062780B">
        <w:rPr>
          <w:rFonts w:ascii="Times New Roman" w:hAnsi="Times New Roman" w:cs="Times New Roman"/>
          <w:b/>
          <w:bCs/>
          <w:color w:val="000000"/>
          <w:shd w:val="clear" w:color="auto" w:fill="FFFFFF"/>
        </w:rPr>
        <w:t xml:space="preserve">Environmental Progress &amp; Sustainable Energy </w:t>
      </w:r>
      <w:r w:rsidRPr="0062780B">
        <w:rPr>
          <w:rFonts w:ascii="Times New Roman" w:hAnsi="Times New Roman" w:cs="Times New Roman"/>
          <w:bCs/>
          <w:color w:val="000000"/>
          <w:shd w:val="clear" w:color="auto" w:fill="FFFFFF"/>
        </w:rPr>
        <w:t>(accepted with major revision)</w:t>
      </w:r>
      <w:r w:rsidRPr="0062780B">
        <w:rPr>
          <w:rFonts w:ascii="Times New Roman" w:hAnsi="Times New Roman" w:cs="Times New Roman"/>
          <w:b/>
          <w:bCs/>
          <w:color w:val="000000"/>
          <w:shd w:val="clear" w:color="auto" w:fill="FFFFFF"/>
        </w:rPr>
        <w:t xml:space="preserve"> </w:t>
      </w:r>
    </w:p>
    <w:p w:rsidR="0062780B" w:rsidRPr="0062780B" w:rsidRDefault="0062780B" w:rsidP="0062780B">
      <w:pPr>
        <w:numPr>
          <w:ilvl w:val="0"/>
          <w:numId w:val="1"/>
        </w:numPr>
        <w:rPr>
          <w:rFonts w:ascii="Times New Roman" w:hAnsi="Times New Roman" w:cs="Times New Roman"/>
          <w:bCs/>
          <w:noProof/>
        </w:rPr>
      </w:pPr>
      <w:r w:rsidRPr="0062780B">
        <w:rPr>
          <w:rFonts w:ascii="Times New Roman" w:hAnsi="Times New Roman" w:cs="Times New Roman"/>
          <w:b/>
          <w:bCs/>
          <w:noProof/>
        </w:rPr>
        <w:t>Elmi, A. 2015</w:t>
      </w:r>
      <w:r w:rsidRPr="0062780B">
        <w:rPr>
          <w:rFonts w:ascii="Times New Roman" w:hAnsi="Times New Roman" w:cs="Times New Roman"/>
          <w:bCs/>
          <w:noProof/>
        </w:rPr>
        <w:t xml:space="preserve">. Short Communication: </w:t>
      </w:r>
      <w:r w:rsidRPr="0062780B">
        <w:rPr>
          <w:rFonts w:ascii="Times New Roman" w:hAnsi="Times New Roman" w:cs="Times New Roman"/>
        </w:rPr>
        <w:t xml:space="preserve">Agricultural Soil Profile Temperature in Hot and Arid Ecosystem: Can it be a useful indicator of environmental change? </w:t>
      </w:r>
      <w:r w:rsidRPr="0062780B">
        <w:rPr>
          <w:rFonts w:ascii="Times New Roman" w:hAnsi="Times New Roman" w:cs="Times New Roman"/>
          <w:b/>
        </w:rPr>
        <w:t>Journal of Environmental Indicators</w:t>
      </w:r>
      <w:r w:rsidRPr="0062780B">
        <w:rPr>
          <w:rFonts w:ascii="Times New Roman" w:hAnsi="Times New Roman" w:cs="Times New Roman"/>
        </w:rPr>
        <w:t>, 9:35-36</w:t>
      </w:r>
    </w:p>
    <w:p w:rsidR="0062780B" w:rsidRPr="0062780B" w:rsidRDefault="0062780B" w:rsidP="0062780B">
      <w:pPr>
        <w:numPr>
          <w:ilvl w:val="0"/>
          <w:numId w:val="1"/>
        </w:numPr>
        <w:rPr>
          <w:rFonts w:ascii="Times New Roman" w:hAnsi="Times New Roman" w:cs="Times New Roman"/>
          <w:bCs/>
          <w:noProof/>
        </w:rPr>
      </w:pPr>
      <w:proofErr w:type="spellStart"/>
      <w:r w:rsidRPr="0062780B">
        <w:rPr>
          <w:rFonts w:ascii="Times New Roman" w:eastAsia="Calibri" w:hAnsi="Times New Roman" w:cs="Times New Roman"/>
          <w:b/>
        </w:rPr>
        <w:t>Elmi</w:t>
      </w:r>
      <w:proofErr w:type="spellEnd"/>
      <w:r w:rsidRPr="0062780B">
        <w:rPr>
          <w:rFonts w:ascii="Times New Roman" w:eastAsia="Calibri" w:hAnsi="Times New Roman" w:cs="Times New Roman"/>
          <w:b/>
        </w:rPr>
        <w:t>, A.</w:t>
      </w:r>
      <w:r w:rsidRPr="0062780B">
        <w:rPr>
          <w:rFonts w:ascii="Times New Roman" w:eastAsia="Calibri" w:hAnsi="Times New Roman" w:cs="Times New Roman"/>
        </w:rPr>
        <w:t xml:space="preserve">, J. S. </w:t>
      </w:r>
      <w:proofErr w:type="spellStart"/>
      <w:r w:rsidRPr="0062780B">
        <w:rPr>
          <w:rFonts w:ascii="Times New Roman" w:eastAsia="Calibri" w:hAnsi="Times New Roman" w:cs="Times New Roman"/>
        </w:rPr>
        <w:t>Abou</w:t>
      </w:r>
      <w:proofErr w:type="spellEnd"/>
      <w:r w:rsidRPr="0062780B">
        <w:rPr>
          <w:rFonts w:ascii="Times New Roman" w:eastAsia="Calibri" w:hAnsi="Times New Roman" w:cs="Times New Roman"/>
        </w:rPr>
        <w:t xml:space="preserve"> </w:t>
      </w:r>
      <w:proofErr w:type="spellStart"/>
      <w:r w:rsidRPr="0062780B">
        <w:rPr>
          <w:rFonts w:ascii="Times New Roman" w:eastAsia="Calibri" w:hAnsi="Times New Roman" w:cs="Times New Roman"/>
        </w:rPr>
        <w:t>Nohra</w:t>
      </w:r>
      <w:proofErr w:type="spellEnd"/>
      <w:r w:rsidRPr="0062780B">
        <w:rPr>
          <w:rFonts w:ascii="Times New Roman" w:eastAsia="Calibri" w:hAnsi="Times New Roman" w:cs="Times New Roman"/>
        </w:rPr>
        <w:t xml:space="preserve">, C. A. </w:t>
      </w:r>
      <w:proofErr w:type="spellStart"/>
      <w:r w:rsidRPr="0062780B">
        <w:rPr>
          <w:rFonts w:ascii="Times New Roman" w:eastAsia="Calibri" w:hAnsi="Times New Roman" w:cs="Times New Roman"/>
        </w:rPr>
        <w:t>Madramootoo</w:t>
      </w:r>
      <w:proofErr w:type="spellEnd"/>
      <w:r w:rsidRPr="0062780B">
        <w:rPr>
          <w:rFonts w:ascii="Times New Roman" w:eastAsia="Calibri" w:hAnsi="Times New Roman" w:cs="Times New Roman"/>
        </w:rPr>
        <w:t xml:space="preserve">, W. </w:t>
      </w:r>
      <w:proofErr w:type="spellStart"/>
      <w:r w:rsidRPr="0062780B">
        <w:rPr>
          <w:rFonts w:ascii="Times New Roman" w:eastAsia="Calibri" w:hAnsi="Times New Roman" w:cs="Times New Roman"/>
        </w:rPr>
        <w:t>Hendershot</w:t>
      </w:r>
      <w:proofErr w:type="spellEnd"/>
      <w:r w:rsidRPr="0062780B">
        <w:rPr>
          <w:rFonts w:ascii="Times New Roman" w:eastAsia="Calibri" w:hAnsi="Times New Roman" w:cs="Times New Roman"/>
        </w:rPr>
        <w:t xml:space="preserve">. 2012. Estimating Phosphorus </w:t>
      </w:r>
      <w:proofErr w:type="spellStart"/>
      <w:r w:rsidRPr="0062780B">
        <w:rPr>
          <w:rFonts w:ascii="Times New Roman" w:eastAsia="Calibri" w:hAnsi="Times New Roman" w:cs="Times New Roman"/>
        </w:rPr>
        <w:t>Leachability</w:t>
      </w:r>
      <w:proofErr w:type="spellEnd"/>
      <w:r w:rsidRPr="0062780B">
        <w:rPr>
          <w:rFonts w:ascii="Times New Roman" w:eastAsia="Calibri" w:hAnsi="Times New Roman" w:cs="Times New Roman"/>
        </w:rPr>
        <w:t xml:space="preserve"> in Re-constructed Soil Columns Using HYDRUS-1D Model. </w:t>
      </w:r>
      <w:r w:rsidRPr="0062780B">
        <w:rPr>
          <w:rFonts w:ascii="Times New Roman" w:eastAsia="Calibri" w:hAnsi="Times New Roman" w:cs="Times New Roman"/>
          <w:b/>
        </w:rPr>
        <w:t xml:space="preserve">Environmental Earth Sciences. </w:t>
      </w:r>
      <w:r w:rsidRPr="0062780B">
        <w:rPr>
          <w:rFonts w:ascii="Times New Roman" w:eastAsia="Calibri" w:hAnsi="Times New Roman" w:cs="Times New Roman"/>
        </w:rPr>
        <w:t xml:space="preserve">65: 1751-1758 </w:t>
      </w:r>
      <w:r w:rsidRPr="0062780B">
        <w:rPr>
          <w:rFonts w:ascii="Times New Roman" w:eastAsia="Calibri" w:hAnsi="Times New Roman" w:cs="Times New Roman"/>
          <w:b/>
          <w:bCs/>
        </w:rPr>
        <w:t>(</w:t>
      </w:r>
      <w:r w:rsidRPr="0062780B">
        <w:rPr>
          <w:rFonts w:ascii="Times New Roman" w:hAnsi="Times New Roman" w:cs="Times New Roman"/>
          <w:bCs/>
        </w:rPr>
        <w:t>DOI: 10.1007/s12665-</w:t>
      </w:r>
      <w:r w:rsidRPr="0062780B">
        <w:rPr>
          <w:rStyle w:val="object2"/>
          <w:rFonts w:ascii="Times New Roman" w:hAnsi="Times New Roman" w:cs="Times New Roman"/>
          <w:bCs/>
        </w:rPr>
        <w:t>011-1154</w:t>
      </w:r>
      <w:r w:rsidRPr="0062780B">
        <w:rPr>
          <w:rFonts w:ascii="Times New Roman" w:hAnsi="Times New Roman" w:cs="Times New Roman"/>
          <w:bCs/>
        </w:rPr>
        <w:t>-1</w:t>
      </w:r>
      <w:r w:rsidRPr="0062780B">
        <w:rPr>
          <w:rFonts w:ascii="Times New Roman" w:eastAsia="Calibri" w:hAnsi="Times New Roman" w:cs="Times New Roman"/>
          <w:b/>
          <w:bCs/>
        </w:rPr>
        <w:t>).</w:t>
      </w:r>
    </w:p>
    <w:p w:rsidR="0062780B" w:rsidRPr="0062780B" w:rsidRDefault="0062780B" w:rsidP="0062780B">
      <w:pPr>
        <w:numPr>
          <w:ilvl w:val="0"/>
          <w:numId w:val="1"/>
        </w:numPr>
        <w:rPr>
          <w:rFonts w:ascii="Times New Roman" w:hAnsi="Times New Roman" w:cs="Times New Roman"/>
          <w:bCs/>
          <w:noProof/>
        </w:rPr>
      </w:pPr>
      <w:proofErr w:type="spellStart"/>
      <w:r w:rsidRPr="0062780B">
        <w:rPr>
          <w:rFonts w:ascii="Times New Roman" w:hAnsi="Times New Roman" w:cs="Times New Roman"/>
          <w:b/>
          <w:bCs/>
        </w:rPr>
        <w:t>Elmi</w:t>
      </w:r>
      <w:proofErr w:type="spellEnd"/>
      <w:r w:rsidRPr="0062780B">
        <w:rPr>
          <w:rFonts w:ascii="Times New Roman" w:hAnsi="Times New Roman" w:cs="Times New Roman"/>
          <w:b/>
          <w:bCs/>
        </w:rPr>
        <w:t>,</w:t>
      </w:r>
      <w:r w:rsidRPr="0062780B">
        <w:rPr>
          <w:rFonts w:ascii="Times New Roman" w:hAnsi="Times New Roman" w:cs="Times New Roman"/>
        </w:rPr>
        <w:t xml:space="preserve"> </w:t>
      </w:r>
      <w:r w:rsidRPr="0062780B">
        <w:rPr>
          <w:rFonts w:ascii="Times New Roman" w:hAnsi="Times New Roman" w:cs="Times New Roman"/>
          <w:b/>
          <w:bCs/>
        </w:rPr>
        <w:t xml:space="preserve">A. </w:t>
      </w:r>
      <w:r w:rsidRPr="0062780B">
        <w:rPr>
          <w:rFonts w:ascii="Times New Roman" w:hAnsi="Times New Roman" w:cs="Times New Roman"/>
        </w:rPr>
        <w:t xml:space="preserve">C. </w:t>
      </w:r>
      <w:proofErr w:type="spellStart"/>
      <w:r w:rsidRPr="0062780B">
        <w:rPr>
          <w:rFonts w:ascii="Times New Roman" w:hAnsi="Times New Roman" w:cs="Times New Roman"/>
        </w:rPr>
        <w:t>Madramootoo</w:t>
      </w:r>
      <w:proofErr w:type="spellEnd"/>
      <w:r w:rsidRPr="0062780B">
        <w:rPr>
          <w:rFonts w:ascii="Times New Roman" w:hAnsi="Times New Roman" w:cs="Times New Roman"/>
        </w:rPr>
        <w:t xml:space="preserve">, P. </w:t>
      </w:r>
      <w:proofErr w:type="spellStart"/>
      <w:r w:rsidRPr="0062780B">
        <w:rPr>
          <w:rFonts w:ascii="Times New Roman" w:hAnsi="Times New Roman" w:cs="Times New Roman"/>
        </w:rPr>
        <w:t>Handyside</w:t>
      </w:r>
      <w:proofErr w:type="spellEnd"/>
      <w:r w:rsidRPr="0062780B">
        <w:rPr>
          <w:rFonts w:ascii="Times New Roman" w:hAnsi="Times New Roman" w:cs="Times New Roman"/>
        </w:rPr>
        <w:t xml:space="preserve">, G. </w:t>
      </w:r>
      <w:proofErr w:type="spellStart"/>
      <w:r w:rsidRPr="0062780B">
        <w:rPr>
          <w:rFonts w:ascii="Times New Roman" w:hAnsi="Times New Roman" w:cs="Times New Roman"/>
        </w:rPr>
        <w:t>Dodds</w:t>
      </w:r>
      <w:proofErr w:type="spellEnd"/>
      <w:r w:rsidRPr="0062780B">
        <w:rPr>
          <w:rFonts w:ascii="Times New Roman" w:hAnsi="Times New Roman" w:cs="Times New Roman"/>
        </w:rPr>
        <w:t xml:space="preserve">. 2010. Water Requirements and </w:t>
      </w:r>
      <w:proofErr w:type="spellStart"/>
      <w:r w:rsidRPr="0062780B">
        <w:rPr>
          <w:rFonts w:ascii="Times New Roman" w:hAnsi="Times New Roman" w:cs="Times New Roman"/>
        </w:rPr>
        <w:t>Subirrigation</w:t>
      </w:r>
      <w:proofErr w:type="spellEnd"/>
      <w:r w:rsidRPr="0062780B">
        <w:rPr>
          <w:rFonts w:ascii="Times New Roman" w:hAnsi="Times New Roman" w:cs="Times New Roman"/>
        </w:rPr>
        <w:t xml:space="preserve"> Technology Design Criteria for Cranberry Production in Quebec, Canada. </w:t>
      </w:r>
      <w:r w:rsidRPr="0062780B">
        <w:rPr>
          <w:rFonts w:ascii="Times New Roman" w:hAnsi="Times New Roman" w:cs="Times New Roman"/>
          <w:b/>
          <w:bCs/>
        </w:rPr>
        <w:t xml:space="preserve">Canadian </w:t>
      </w:r>
      <w:proofErr w:type="spellStart"/>
      <w:r w:rsidRPr="0062780B">
        <w:rPr>
          <w:rFonts w:ascii="Times New Roman" w:hAnsi="Times New Roman" w:cs="Times New Roman"/>
          <w:b/>
          <w:bCs/>
        </w:rPr>
        <w:t>Biosystems</w:t>
      </w:r>
      <w:proofErr w:type="spellEnd"/>
      <w:r w:rsidRPr="0062780B">
        <w:rPr>
          <w:rFonts w:ascii="Times New Roman" w:hAnsi="Times New Roman" w:cs="Times New Roman"/>
          <w:b/>
          <w:bCs/>
        </w:rPr>
        <w:t xml:space="preserve"> Engineering Journal. </w:t>
      </w:r>
      <w:r w:rsidRPr="0062780B">
        <w:rPr>
          <w:rFonts w:ascii="Times New Roman" w:hAnsi="Times New Roman" w:cs="Times New Roman"/>
          <w:bCs/>
        </w:rPr>
        <w:t>52: 1.1-1.8</w:t>
      </w:r>
      <w:r w:rsidRPr="0062780B">
        <w:rPr>
          <w:rFonts w:ascii="Times New Roman" w:hAnsi="Times New Roman" w:cs="Times New Roman"/>
        </w:rPr>
        <w:t>.</w:t>
      </w:r>
    </w:p>
    <w:p w:rsidR="0062780B" w:rsidRPr="0062780B" w:rsidRDefault="0062780B" w:rsidP="0062780B">
      <w:pPr>
        <w:numPr>
          <w:ilvl w:val="0"/>
          <w:numId w:val="1"/>
        </w:numPr>
        <w:rPr>
          <w:rFonts w:ascii="Times New Roman" w:hAnsi="Times New Roman" w:cs="Times New Roman"/>
          <w:bCs/>
          <w:noProof/>
        </w:rPr>
      </w:pPr>
      <w:proofErr w:type="spellStart"/>
      <w:r w:rsidRPr="0062780B">
        <w:rPr>
          <w:rFonts w:ascii="Times New Roman" w:hAnsi="Times New Roman" w:cs="Times New Roman"/>
          <w:b/>
          <w:bCs/>
        </w:rPr>
        <w:t>Elmi</w:t>
      </w:r>
      <w:proofErr w:type="spellEnd"/>
      <w:r w:rsidRPr="0062780B">
        <w:rPr>
          <w:rFonts w:ascii="Times New Roman" w:hAnsi="Times New Roman" w:cs="Times New Roman"/>
          <w:b/>
          <w:bCs/>
        </w:rPr>
        <w:t>,</w:t>
      </w:r>
      <w:r w:rsidRPr="0062780B">
        <w:rPr>
          <w:rFonts w:ascii="Times New Roman" w:hAnsi="Times New Roman" w:cs="Times New Roman"/>
        </w:rPr>
        <w:t xml:space="preserve"> </w:t>
      </w:r>
      <w:r w:rsidRPr="0062780B">
        <w:rPr>
          <w:rFonts w:ascii="Times New Roman" w:hAnsi="Times New Roman" w:cs="Times New Roman"/>
          <w:b/>
          <w:bCs/>
        </w:rPr>
        <w:t xml:space="preserve">A., </w:t>
      </w:r>
      <w:r w:rsidRPr="0062780B">
        <w:rPr>
          <w:rFonts w:ascii="Times New Roman" w:hAnsi="Times New Roman" w:cs="Times New Roman"/>
        </w:rPr>
        <w:t xml:space="preserve">B. Mehdi, </w:t>
      </w:r>
      <w:proofErr w:type="spellStart"/>
      <w:r w:rsidRPr="0062780B">
        <w:rPr>
          <w:rFonts w:ascii="Times New Roman" w:hAnsi="Times New Roman" w:cs="Times New Roman"/>
        </w:rPr>
        <w:t>C.Madramootoo</w:t>
      </w:r>
      <w:proofErr w:type="spellEnd"/>
      <w:r w:rsidRPr="0062780B">
        <w:rPr>
          <w:rFonts w:ascii="Times New Roman" w:hAnsi="Times New Roman" w:cs="Times New Roman"/>
        </w:rPr>
        <w:t xml:space="preserve">, R. Dam and D.L Smith. 2009. </w:t>
      </w:r>
      <w:r w:rsidRPr="0062780B">
        <w:rPr>
          <w:rFonts w:ascii="Times New Roman" w:hAnsi="Times New Roman" w:cs="Times New Roman"/>
          <w:bCs/>
        </w:rPr>
        <w:t>Long-term Effect of Conventional and No-Tillage Production Systems on Nitrous Oxide Fluxes from Corn (</w:t>
      </w:r>
      <w:proofErr w:type="spellStart"/>
      <w:r w:rsidRPr="0062780B">
        <w:rPr>
          <w:rFonts w:ascii="Times New Roman" w:hAnsi="Times New Roman" w:cs="Times New Roman"/>
          <w:bCs/>
          <w:i/>
          <w:iCs/>
        </w:rPr>
        <w:t>Zea</w:t>
      </w:r>
      <w:proofErr w:type="spellEnd"/>
      <w:r w:rsidRPr="0062780B">
        <w:rPr>
          <w:rFonts w:ascii="Times New Roman" w:hAnsi="Times New Roman" w:cs="Times New Roman"/>
          <w:bCs/>
          <w:i/>
          <w:iCs/>
        </w:rPr>
        <w:t xml:space="preserve"> mays</w:t>
      </w:r>
      <w:r w:rsidRPr="0062780B">
        <w:rPr>
          <w:rFonts w:ascii="Times New Roman" w:hAnsi="Times New Roman" w:cs="Times New Roman"/>
          <w:bCs/>
        </w:rPr>
        <w:t xml:space="preserve"> L) Field in Southwestern Quebec</w:t>
      </w:r>
      <w:r w:rsidRPr="0062780B">
        <w:rPr>
          <w:rFonts w:ascii="Times New Roman" w:hAnsi="Times New Roman" w:cs="Times New Roman"/>
        </w:rPr>
        <w:t xml:space="preserve">. </w:t>
      </w:r>
      <w:r w:rsidRPr="0062780B">
        <w:rPr>
          <w:rFonts w:ascii="Times New Roman" w:hAnsi="Times New Roman" w:cs="Times New Roman"/>
          <w:b/>
          <w:bCs/>
        </w:rPr>
        <w:t>American Journal of Environmental Sciences.</w:t>
      </w:r>
      <w:r w:rsidRPr="0062780B">
        <w:rPr>
          <w:rFonts w:ascii="Times New Roman" w:hAnsi="Times New Roman" w:cs="Times New Roman"/>
        </w:rPr>
        <w:t xml:space="preserve"> 5: 238-246.</w:t>
      </w:r>
    </w:p>
    <w:p w:rsidR="00DC313E" w:rsidRDefault="00DC313E" w:rsidP="003C16D7">
      <w:pPr>
        <w:spacing w:line="360" w:lineRule="auto"/>
        <w:jc w:val="both"/>
        <w:rPr>
          <w:rFonts w:ascii="Times New Roman" w:hAnsi="Times New Roman"/>
        </w:rPr>
      </w:pPr>
    </w:p>
    <w:p w:rsidR="00202CDE" w:rsidRDefault="00202CDE" w:rsidP="003C16D7">
      <w:pPr>
        <w:spacing w:line="360" w:lineRule="auto"/>
        <w:jc w:val="both"/>
        <w:rPr>
          <w:rFonts w:ascii="Times New Roman" w:hAnsi="Times New Roman"/>
        </w:rPr>
        <w:sectPr w:rsidR="00202CDE" w:rsidSect="00202CDE">
          <w:type w:val="continuous"/>
          <w:pgSz w:w="12240" w:h="15840"/>
          <w:pgMar w:top="1440" w:right="1440" w:bottom="1440" w:left="1440" w:header="720" w:footer="720" w:gutter="0"/>
          <w:cols w:num="2" w:space="720"/>
          <w:docGrid w:linePitch="360"/>
        </w:sectPr>
      </w:pPr>
    </w:p>
    <w:p w:rsidR="0062780B" w:rsidRDefault="0062780B" w:rsidP="003C16D7">
      <w:pPr>
        <w:spacing w:line="360" w:lineRule="auto"/>
        <w:jc w:val="both"/>
        <w:rPr>
          <w:rFonts w:ascii="Times New Roman" w:hAnsi="Times New Roman"/>
        </w:rPr>
      </w:pPr>
    </w:p>
    <w:p w:rsidR="00202CDE" w:rsidRDefault="00202CDE">
      <w:pPr>
        <w:spacing w:after="200" w:line="276" w:lineRule="auto"/>
        <w:rPr>
          <w:rFonts w:ascii="Times New Roman" w:hAnsi="Times New Roman"/>
          <w:b/>
          <w:bCs/>
          <w:sz w:val="28"/>
          <w:szCs w:val="28"/>
        </w:rPr>
      </w:pPr>
      <w:r>
        <w:rPr>
          <w:rFonts w:ascii="Times New Roman" w:hAnsi="Times New Roman"/>
          <w:b/>
          <w:bCs/>
          <w:sz w:val="28"/>
          <w:szCs w:val="28"/>
        </w:rPr>
        <w:br w:type="page"/>
      </w:r>
    </w:p>
    <w:p w:rsidR="00202CDE" w:rsidRPr="00202CDE" w:rsidRDefault="0062780B" w:rsidP="00202CDE">
      <w:pPr>
        <w:spacing w:line="360" w:lineRule="auto"/>
        <w:jc w:val="both"/>
        <w:rPr>
          <w:rFonts w:ascii="Times New Roman" w:hAnsi="Times New Roman"/>
          <w:b/>
          <w:bCs/>
          <w:sz w:val="28"/>
          <w:szCs w:val="28"/>
        </w:rPr>
      </w:pPr>
      <w:r w:rsidRPr="00530598">
        <w:rPr>
          <w:noProof/>
          <w:u w:val="single"/>
        </w:rPr>
        <w:lastRenderedPageBreak/>
        <w:drawing>
          <wp:inline distT="0" distB="0" distL="0" distR="0">
            <wp:extent cx="1375410" cy="1813560"/>
            <wp:effectExtent l="0" t="0" r="0" b="0"/>
            <wp:docPr id="1" name="Picture 1" descr="2006 passport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06 passport siz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5410" cy="1813560"/>
                    </a:xfrm>
                    <a:prstGeom prst="rect">
                      <a:avLst/>
                    </a:prstGeom>
                    <a:noFill/>
                    <a:ln>
                      <a:noFill/>
                    </a:ln>
                  </pic:spPr>
                </pic:pic>
              </a:graphicData>
            </a:graphic>
          </wp:inline>
        </w:drawing>
      </w:r>
      <w:r w:rsidR="00202CDE">
        <w:rPr>
          <w:rFonts w:ascii="Times New Roman" w:hAnsi="Times New Roman"/>
        </w:rPr>
        <w:t xml:space="preserve">   </w:t>
      </w:r>
      <w:r w:rsidR="00202CDE" w:rsidRPr="00202CDE">
        <w:rPr>
          <w:rFonts w:ascii="Times New Roman" w:hAnsi="Times New Roman"/>
          <w:b/>
          <w:bCs/>
          <w:sz w:val="28"/>
          <w:szCs w:val="28"/>
        </w:rPr>
        <w:t>Biography</w:t>
      </w:r>
    </w:p>
    <w:p w:rsidR="0062780B" w:rsidRDefault="00202CDE" w:rsidP="00202CDE">
      <w:pPr>
        <w:spacing w:line="360" w:lineRule="auto"/>
        <w:jc w:val="both"/>
        <w:rPr>
          <w:rFonts w:ascii="Times New Roman" w:hAnsi="Times New Roman"/>
        </w:rPr>
        <w:sectPr w:rsidR="0062780B" w:rsidSect="00DC313E">
          <w:type w:val="continuous"/>
          <w:pgSz w:w="12240" w:h="15840"/>
          <w:pgMar w:top="1440" w:right="1440" w:bottom="1440" w:left="1440" w:header="720" w:footer="720" w:gutter="0"/>
          <w:cols w:space="720"/>
          <w:docGrid w:linePitch="360"/>
        </w:sectPr>
      </w:pPr>
      <w:proofErr w:type="spellStart"/>
      <w:r w:rsidRPr="006858E5">
        <w:rPr>
          <w:rFonts w:ascii="Times New Roman" w:hAnsi="Times New Roman" w:cs="Times New Roman"/>
          <w:color w:val="000000"/>
          <w:shd w:val="clear" w:color="auto" w:fill="FFFFFF"/>
        </w:rPr>
        <w:t>Elmi</w:t>
      </w:r>
      <w:proofErr w:type="spellEnd"/>
      <w:r w:rsidRPr="006858E5">
        <w:rPr>
          <w:rFonts w:ascii="Times New Roman" w:hAnsi="Times New Roman" w:cs="Times New Roman"/>
          <w:color w:val="000000"/>
          <w:shd w:val="clear" w:color="auto" w:fill="FFFFFF"/>
        </w:rPr>
        <w:t xml:space="preserve"> is a soil scientist with expertise in nutrient cycling (C, N and P), greenhouse gas emissions and agricultural water quality issues. As an agricultural/Environmental scientist, his research investigates production systems that are environmentally and economically sustainable, including those that mitigate greenhouse gas emissions by increasing carbon sequestration. He has published over 30 peer-reviewed scientific publications and 2 textbook chapters. </w:t>
      </w:r>
      <w:proofErr w:type="spellStart"/>
      <w:r w:rsidRPr="006858E5">
        <w:rPr>
          <w:rFonts w:ascii="Times New Roman" w:hAnsi="Times New Roman" w:cs="Times New Roman"/>
          <w:color w:val="000000"/>
          <w:shd w:val="clear" w:color="auto" w:fill="FFFFFF"/>
        </w:rPr>
        <w:t>Elmi</w:t>
      </w:r>
      <w:proofErr w:type="spellEnd"/>
      <w:r w:rsidRPr="006858E5">
        <w:rPr>
          <w:rFonts w:ascii="Times New Roman" w:hAnsi="Times New Roman" w:cs="Times New Roman"/>
          <w:color w:val="000000"/>
          <w:shd w:val="clear" w:color="auto" w:fill="FFFFFF"/>
        </w:rPr>
        <w:t xml:space="preserve"> is an Associate Chief Editor for a number of international journals in soil/Environmental science, and a Review Editor for Frontiers in Environmental Science.</w:t>
      </w:r>
    </w:p>
    <w:p w:rsidR="00DC313E" w:rsidRDefault="00DC313E" w:rsidP="003C16D7">
      <w:pPr>
        <w:spacing w:line="360" w:lineRule="auto"/>
        <w:jc w:val="both"/>
        <w:rPr>
          <w:rFonts w:ascii="Times New Roman" w:hAnsi="Times New Roman"/>
          <w:b/>
        </w:rPr>
        <w:sectPr w:rsidR="00DC313E" w:rsidSect="00DC313E">
          <w:type w:val="continuous"/>
          <w:pgSz w:w="12240" w:h="15840"/>
          <w:pgMar w:top="1440" w:right="1440" w:bottom="1440" w:left="1440" w:header="720" w:footer="720" w:gutter="0"/>
          <w:cols w:space="720"/>
          <w:docGrid w:linePitch="360"/>
        </w:sectPr>
      </w:pPr>
    </w:p>
    <w:p w:rsidR="00DC313E" w:rsidRDefault="00DC313E" w:rsidP="003C16D7">
      <w:pPr>
        <w:spacing w:line="360" w:lineRule="auto"/>
        <w:jc w:val="both"/>
        <w:rPr>
          <w:rFonts w:ascii="Times New Roman" w:hAnsi="Times New Roman"/>
          <w:b/>
        </w:rPr>
        <w:sectPr w:rsidR="00DC313E" w:rsidSect="00DC313E">
          <w:type w:val="continuous"/>
          <w:pgSz w:w="12240" w:h="15840"/>
          <w:pgMar w:top="1440" w:right="1440" w:bottom="1440" w:left="1440" w:header="720" w:footer="720" w:gutter="0"/>
          <w:cols w:space="720"/>
          <w:docGrid w:linePitch="360"/>
        </w:sectPr>
      </w:pPr>
    </w:p>
    <w:p w:rsidR="00DC313E" w:rsidRDefault="00DC313E" w:rsidP="003C16D7">
      <w:pPr>
        <w:spacing w:line="360" w:lineRule="auto"/>
        <w:jc w:val="both"/>
        <w:rPr>
          <w:rFonts w:ascii="Times New Roman" w:hAnsi="Times New Roman"/>
          <w:b/>
        </w:rPr>
      </w:pPr>
    </w:p>
    <w:sectPr w:rsidR="00DC313E" w:rsidSect="001B75DF">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25B9B"/>
    <w:multiLevelType w:val="multilevel"/>
    <w:tmpl w:val="D79E622A"/>
    <w:lvl w:ilvl="0">
      <w:start w:val="1999"/>
      <w:numFmt w:val="decimal"/>
      <w:lvlText w:val="%1"/>
      <w:lvlJc w:val="left"/>
      <w:pPr>
        <w:tabs>
          <w:tab w:val="num" w:pos="1440"/>
        </w:tabs>
        <w:ind w:left="1440" w:hanging="1440"/>
      </w:pPr>
      <w:rPr>
        <w:rFonts w:hint="default"/>
      </w:rPr>
    </w:lvl>
    <w:lvl w:ilvl="1">
      <w:start w:val="2000"/>
      <w:numFmt w:val="decimal"/>
      <w:lvlText w:val="%1-%2"/>
      <w:lvlJc w:val="left"/>
      <w:pPr>
        <w:tabs>
          <w:tab w:val="num" w:pos="1440"/>
        </w:tabs>
        <w:ind w:left="1440" w:hanging="1440"/>
      </w:pPr>
      <w:rPr>
        <w:rFonts w:hint="default"/>
        <w:b/>
        <w:bCs/>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1BC45CB3"/>
    <w:multiLevelType w:val="hybridMultilevel"/>
    <w:tmpl w:val="A1942AD2"/>
    <w:lvl w:ilvl="0" w:tplc="37B46306">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8491E6B"/>
    <w:multiLevelType w:val="hybridMultilevel"/>
    <w:tmpl w:val="A1942AD2"/>
    <w:lvl w:ilvl="0" w:tplc="37B46306">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72910305"/>
    <w:multiLevelType w:val="hybridMultilevel"/>
    <w:tmpl w:val="A1942AD2"/>
    <w:lvl w:ilvl="0" w:tplc="37B46306">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7F9"/>
    <w:rsid w:val="00161200"/>
    <w:rsid w:val="001B75DF"/>
    <w:rsid w:val="00202CDE"/>
    <w:rsid w:val="0035259E"/>
    <w:rsid w:val="003C16D7"/>
    <w:rsid w:val="00481278"/>
    <w:rsid w:val="005847CA"/>
    <w:rsid w:val="0062780B"/>
    <w:rsid w:val="006916BD"/>
    <w:rsid w:val="00712177"/>
    <w:rsid w:val="00791A3A"/>
    <w:rsid w:val="008470F1"/>
    <w:rsid w:val="00923EE1"/>
    <w:rsid w:val="00AE6AC8"/>
    <w:rsid w:val="00DC313E"/>
    <w:rsid w:val="00E80B47"/>
    <w:rsid w:val="00F717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81DBDC-F860-4B74-B2DE-1FF2C66D2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7F9"/>
    <w:pPr>
      <w:spacing w:after="0" w:line="240" w:lineRule="auto"/>
    </w:pPr>
    <w:rPr>
      <w:rFonts w:eastAsiaTheme="minorEastAsia"/>
      <w:sz w:val="24"/>
      <w:szCs w:val="24"/>
    </w:rPr>
  </w:style>
  <w:style w:type="paragraph" w:styleId="Heading1">
    <w:name w:val="heading 1"/>
    <w:basedOn w:val="Normal"/>
    <w:link w:val="Heading1Char"/>
    <w:uiPriority w:val="9"/>
    <w:qFormat/>
    <w:rsid w:val="001B75DF"/>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5259E"/>
    <w:pPr>
      <w:spacing w:after="0" w:line="240" w:lineRule="auto"/>
    </w:pPr>
    <w:rPr>
      <w:rFonts w:ascii="Calibri" w:eastAsia="Calibri" w:hAnsi="Calibri" w:cs="Arial"/>
      <w:lang w:bidi="en-US"/>
    </w:rPr>
  </w:style>
  <w:style w:type="character" w:customStyle="1" w:styleId="NoSpacingChar">
    <w:name w:val="No Spacing Char"/>
    <w:basedOn w:val="DefaultParagraphFont"/>
    <w:link w:val="NoSpacing"/>
    <w:uiPriority w:val="1"/>
    <w:rsid w:val="0035259E"/>
    <w:rPr>
      <w:rFonts w:ascii="Calibri" w:eastAsia="Calibri" w:hAnsi="Calibri" w:cs="Arial"/>
      <w:lang w:bidi="en-US"/>
    </w:rPr>
  </w:style>
  <w:style w:type="character" w:customStyle="1" w:styleId="Heading1Char">
    <w:name w:val="Heading 1 Char"/>
    <w:basedOn w:val="DefaultParagraphFont"/>
    <w:link w:val="Heading1"/>
    <w:uiPriority w:val="9"/>
    <w:rsid w:val="001B75DF"/>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1B75DF"/>
  </w:style>
  <w:style w:type="character" w:customStyle="1" w:styleId="object2">
    <w:name w:val="object2"/>
    <w:rsid w:val="0062780B"/>
    <w:rPr>
      <w:strike w:val="0"/>
      <w:dstrike w:val="0"/>
      <w:color w:val="00008B"/>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8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Elmi</dc:creator>
  <cp:lastModifiedBy>vdean</cp:lastModifiedBy>
  <cp:revision>2</cp:revision>
  <cp:lastPrinted>2016-02-18T06:45:00Z</cp:lastPrinted>
  <dcterms:created xsi:type="dcterms:W3CDTF">2016-10-29T12:15:00Z</dcterms:created>
  <dcterms:modified xsi:type="dcterms:W3CDTF">2016-10-29T12:15:00Z</dcterms:modified>
</cp:coreProperties>
</file>