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E1515" w14:textId="0C3F76F4" w:rsidR="00E94403" w:rsidRDefault="00E94403" w:rsidP="00E9440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9720422"/>
      <w:r w:rsidRPr="00E94403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C32436" wp14:editId="69D3332E">
                <wp:simplePos x="0" y="0"/>
                <wp:positionH relativeFrom="column">
                  <wp:posOffset>4521200</wp:posOffset>
                </wp:positionH>
                <wp:positionV relativeFrom="paragraph">
                  <wp:posOffset>0</wp:posOffset>
                </wp:positionV>
                <wp:extent cx="1111250" cy="114935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7A1B7" w14:textId="55C8F304" w:rsidR="00E94403" w:rsidRDefault="00E9440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CC08B0" wp14:editId="74C35D22">
                                  <wp:extent cx="946150" cy="1022350"/>
                                  <wp:effectExtent l="0" t="0" r="6350" b="635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6150" cy="1022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324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6pt;margin-top:0;width:87.5pt;height:9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">
                <v:textbox>
                  <w:txbxContent>
                    <w:p w14:paraId="0307A1B7" w14:textId="55C8F304" w:rsidR="00E94403" w:rsidRDefault="00E94403">
                      <w:r>
                        <w:rPr>
                          <w:noProof/>
                        </w:rPr>
                        <w:drawing>
                          <wp:inline distT="0" distB="0" distL="0" distR="0" wp14:anchorId="4BCC08B0" wp14:editId="74C35D22">
                            <wp:extent cx="946150" cy="1022350"/>
                            <wp:effectExtent l="0" t="0" r="6350" b="635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6150" cy="1022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4D668B" w14:textId="77777777" w:rsidR="00E94403" w:rsidRDefault="00E94403" w:rsidP="002F01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D687C" w14:textId="6D6E2574" w:rsidR="00E94403" w:rsidRDefault="00E94403" w:rsidP="002F01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9FBDFD" w14:textId="4C486DA6" w:rsidR="00E94403" w:rsidRDefault="00E94403" w:rsidP="002F01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DFAF9" w14:textId="1A63A569" w:rsidR="00596D3D" w:rsidRPr="002F01E2" w:rsidRDefault="00F65849" w:rsidP="002F01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E2">
        <w:rPr>
          <w:rFonts w:ascii="Times New Roman" w:hAnsi="Times New Roman" w:cs="Times New Roman"/>
          <w:b/>
          <w:bCs/>
          <w:sz w:val="28"/>
          <w:szCs w:val="28"/>
        </w:rPr>
        <w:t xml:space="preserve">Leaf bioassay </w:t>
      </w:r>
      <w:bookmarkEnd w:id="0"/>
      <w:r w:rsidR="00023FE7" w:rsidRPr="002F01E2">
        <w:rPr>
          <w:rFonts w:ascii="Times New Roman" w:hAnsi="Times New Roman" w:cs="Times New Roman"/>
          <w:b/>
          <w:bCs/>
          <w:sz w:val="28"/>
          <w:szCs w:val="28"/>
        </w:rPr>
        <w:t>of entomopathogenic nematodes</w:t>
      </w:r>
      <w:r w:rsidR="00D80B86" w:rsidRPr="002F01E2">
        <w:rPr>
          <w:rFonts w:ascii="Times New Roman" w:hAnsi="Times New Roman" w:cs="Times New Roman"/>
          <w:b/>
          <w:bCs/>
          <w:sz w:val="28"/>
          <w:szCs w:val="28"/>
        </w:rPr>
        <w:t xml:space="preserve"> species</w:t>
      </w:r>
      <w:r w:rsidR="00023FE7" w:rsidRPr="002F01E2">
        <w:rPr>
          <w:rFonts w:ascii="Times New Roman" w:hAnsi="Times New Roman" w:cs="Times New Roman"/>
          <w:b/>
          <w:bCs/>
          <w:sz w:val="28"/>
          <w:szCs w:val="28"/>
        </w:rPr>
        <w:t xml:space="preserve"> against </w:t>
      </w:r>
      <w:r w:rsidR="00141D4A">
        <w:rPr>
          <w:rFonts w:ascii="Times New Roman" w:hAnsi="Times New Roman" w:cs="Times New Roman"/>
          <w:b/>
          <w:bCs/>
          <w:sz w:val="28"/>
          <w:szCs w:val="28"/>
        </w:rPr>
        <w:t>different</w:t>
      </w:r>
      <w:r w:rsidR="00023FE7" w:rsidRPr="002F01E2">
        <w:rPr>
          <w:rFonts w:ascii="Times New Roman" w:hAnsi="Times New Roman" w:cs="Times New Roman"/>
          <w:b/>
          <w:bCs/>
          <w:sz w:val="28"/>
          <w:szCs w:val="28"/>
        </w:rPr>
        <w:t xml:space="preserve"> instars of the tomato </w:t>
      </w:r>
      <w:r w:rsidR="002F01E2">
        <w:rPr>
          <w:rFonts w:ascii="Times New Roman" w:hAnsi="Times New Roman" w:cs="Times New Roman"/>
          <w:b/>
          <w:bCs/>
          <w:sz w:val="28"/>
          <w:szCs w:val="28"/>
        </w:rPr>
        <w:t>pinworm</w:t>
      </w:r>
      <w:r w:rsidR="00023FE7" w:rsidRPr="002F01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3FE7" w:rsidRPr="002F01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Tuta absoluta</w:t>
      </w:r>
      <w:r w:rsidR="00023FE7" w:rsidRPr="002F01E2">
        <w:rPr>
          <w:rFonts w:ascii="Times New Roman" w:hAnsi="Times New Roman" w:cs="Times New Roman"/>
          <w:b/>
          <w:bCs/>
          <w:sz w:val="28"/>
          <w:szCs w:val="28"/>
        </w:rPr>
        <w:t xml:space="preserve"> (Meyrick) (Lepidoptera: Gelechiidae) in laboratory conditions</w:t>
      </w:r>
    </w:p>
    <w:p w14:paraId="4D906C0A" w14:textId="70A098ED" w:rsidR="00596D3D" w:rsidRPr="00CA5B74" w:rsidRDefault="00596D3D" w:rsidP="00596D3D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1" w:name="_Hlk29717243"/>
      <w:r w:rsidRPr="00CA5B74">
        <w:rPr>
          <w:rFonts w:ascii="Times New Roman" w:hAnsi="Times New Roman" w:cs="Times New Roman"/>
          <w:b/>
          <w:bCs/>
          <w:sz w:val="24"/>
          <w:szCs w:val="24"/>
        </w:rPr>
        <w:t xml:space="preserve">Indra Kumar Kasi ⃰ </w:t>
      </w:r>
      <w:r w:rsidRPr="00CA5B7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CA5B7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Kanchhi Maya Waiba</w:t>
      </w:r>
      <w:r w:rsidR="00FD2326" w:rsidRPr="00FD232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FD232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A5B74">
        <w:rPr>
          <w:rFonts w:ascii="Times New Roman" w:hAnsi="Times New Roman" w:cs="Times New Roman"/>
          <w:b/>
          <w:bCs/>
          <w:sz w:val="24"/>
          <w:szCs w:val="24"/>
        </w:rPr>
        <w:t>Mohinder Singh</w:t>
      </w:r>
      <w:r w:rsidR="00FD2326" w:rsidRPr="00FD232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14:paraId="388D8F1B" w14:textId="47DE26CC" w:rsidR="00596D3D" w:rsidRDefault="00865810" w:rsidP="00865810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81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65810">
        <w:rPr>
          <w:rFonts w:ascii="Times New Roman" w:hAnsi="Times New Roman" w:cs="Times New Roman"/>
          <w:sz w:val="24"/>
          <w:szCs w:val="24"/>
        </w:rPr>
        <w:t xml:space="preserve">Ph.D. Research Scholar, </w:t>
      </w:r>
      <w:r w:rsidRPr="008658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65810">
        <w:rPr>
          <w:rFonts w:ascii="Times New Roman" w:hAnsi="Times New Roman" w:cs="Times New Roman"/>
          <w:sz w:val="24"/>
          <w:szCs w:val="24"/>
        </w:rPr>
        <w:t xml:space="preserve">M.Sc. Junior Research </w:t>
      </w:r>
      <w:r w:rsidR="0054524C">
        <w:rPr>
          <w:rFonts w:ascii="Times New Roman" w:hAnsi="Times New Roman" w:cs="Times New Roman"/>
          <w:sz w:val="24"/>
          <w:szCs w:val="24"/>
        </w:rPr>
        <w:t>Fellow</w:t>
      </w:r>
      <w:r w:rsidRPr="00865810">
        <w:rPr>
          <w:rFonts w:ascii="Times New Roman" w:hAnsi="Times New Roman" w:cs="Times New Roman"/>
          <w:sz w:val="24"/>
          <w:szCs w:val="24"/>
        </w:rPr>
        <w:t xml:space="preserve">, </w:t>
      </w:r>
      <w:r w:rsidR="00E241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65810">
        <w:rPr>
          <w:rFonts w:ascii="Times New Roman" w:hAnsi="Times New Roman" w:cs="Times New Roman"/>
          <w:sz w:val="24"/>
          <w:szCs w:val="24"/>
        </w:rPr>
        <w:t>Principal Scientist, Department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5810">
        <w:rPr>
          <w:rFonts w:ascii="Times New Roman" w:hAnsi="Times New Roman" w:cs="Times New Roman"/>
          <w:sz w:val="24"/>
          <w:szCs w:val="24"/>
        </w:rPr>
        <w:t>Agriculture Entomology,</w:t>
      </w:r>
    </w:p>
    <w:p w14:paraId="29B7BFA0" w14:textId="3D7CCE90" w:rsidR="00596D3D" w:rsidRDefault="00596D3D" w:rsidP="00742013">
      <w:pPr>
        <w:spacing w:after="0"/>
        <w:jc w:val="center"/>
        <w:rPr>
          <w:rStyle w:val="lrzxr"/>
          <w:color w:val="222222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Dr. Yashwant Singh Parmar University of Horticulture and Forestry, </w:t>
      </w:r>
      <w:r>
        <w:rPr>
          <w:rStyle w:val="lrzxr"/>
          <w:rFonts w:ascii="Times New Roman" w:hAnsi="Times New Roman" w:cs="Times New Roman"/>
          <w:color w:val="222222"/>
          <w:sz w:val="24"/>
          <w:szCs w:val="24"/>
        </w:rPr>
        <w:t>Nauni, Solan -173230 (Himachal Pradesh) India.</w:t>
      </w:r>
    </w:p>
    <w:p w14:paraId="093F152D" w14:textId="780D5023" w:rsidR="00596D3D" w:rsidRPr="00865810" w:rsidRDefault="00596D3D" w:rsidP="00865810">
      <w:pPr>
        <w:spacing w:after="0"/>
        <w:jc w:val="center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Style w:val="lrzxr"/>
          <w:rFonts w:ascii="Times New Roman" w:hAnsi="Times New Roman" w:cs="Times New Roman"/>
          <w:color w:val="222222"/>
          <w:sz w:val="24"/>
          <w:szCs w:val="24"/>
          <w:vertAlign w:val="superscript"/>
        </w:rPr>
        <w:t>2</w:t>
      </w:r>
      <w:r w:rsidR="00C82480" w:rsidRPr="00C82480">
        <w:rPr>
          <w:rFonts w:ascii="Times New Roman" w:hAnsi="Times New Roman"/>
          <w:bCs/>
          <w:sz w:val="24"/>
          <w:szCs w:val="24"/>
          <w:lang w:val="en-US"/>
        </w:rPr>
        <w:t xml:space="preserve">CSK Himachal Pradesh Krishi Vishvavidyalaya, </w:t>
      </w:r>
      <w:r w:rsidR="00C82480" w:rsidRPr="00C82480">
        <w:rPr>
          <w:rFonts w:ascii="Times New Roman" w:hAnsi="Times New Roman"/>
          <w:bCs/>
          <w:iCs/>
          <w:sz w:val="24"/>
          <w:szCs w:val="24"/>
          <w:lang w:val="en-US"/>
        </w:rPr>
        <w:t xml:space="preserve">College </w:t>
      </w:r>
      <w:r w:rsidR="00C82480">
        <w:rPr>
          <w:rFonts w:ascii="Times New Roman" w:hAnsi="Times New Roman"/>
          <w:bCs/>
          <w:iCs/>
          <w:sz w:val="24"/>
          <w:szCs w:val="24"/>
          <w:lang w:val="en-US"/>
        </w:rPr>
        <w:t>of</w:t>
      </w:r>
      <w:r w:rsidR="00C82480" w:rsidRPr="00C82480">
        <w:rPr>
          <w:rFonts w:ascii="Times New Roman" w:hAnsi="Times New Roman"/>
          <w:bCs/>
          <w:iCs/>
          <w:sz w:val="24"/>
          <w:szCs w:val="24"/>
          <w:lang w:val="en-US"/>
        </w:rPr>
        <w:t xml:space="preserve"> Agriculture</w:t>
      </w:r>
      <w:r w:rsidR="00C82480" w:rsidRPr="00C82480">
        <w:rPr>
          <w:rFonts w:ascii="Times New Roman" w:hAnsi="Times New Roman"/>
          <w:bCs/>
          <w:sz w:val="24"/>
          <w:szCs w:val="24"/>
          <w:lang w:val="en-US"/>
        </w:rPr>
        <w:t xml:space="preserve">, Palampur –176062 </w:t>
      </w:r>
      <w:r w:rsidR="0009353F">
        <w:rPr>
          <w:rStyle w:val="lrzxr"/>
          <w:rFonts w:ascii="Times New Roman" w:hAnsi="Times New Roman" w:cs="Times New Roman"/>
          <w:color w:val="222222"/>
          <w:sz w:val="24"/>
          <w:szCs w:val="24"/>
        </w:rPr>
        <w:t>(Himachal Pradesh) India.</w:t>
      </w:r>
    </w:p>
    <w:p w14:paraId="0D914059" w14:textId="77777777" w:rsidR="004451FB" w:rsidRDefault="004451FB" w:rsidP="004451FB">
      <w:pPr>
        <w:spacing w:after="0"/>
        <w:jc w:val="center"/>
        <w:rPr>
          <w:rFonts w:ascii="Times New Roman" w:hAnsi="Times New Roman" w:cs="Times New Roman"/>
        </w:rPr>
      </w:pPr>
      <w:r w:rsidRPr="00B425F0">
        <w:rPr>
          <w:rFonts w:ascii="Times New Roman" w:hAnsi="Times New Roman" w:cs="Times New Roman"/>
          <w:b/>
          <w:bCs/>
        </w:rPr>
        <w:t>*</w:t>
      </w:r>
      <w:r w:rsidRPr="006472CD">
        <w:rPr>
          <w:rFonts w:ascii="Times New Roman" w:hAnsi="Times New Roman" w:cs="Times New Roman"/>
        </w:rPr>
        <w:t xml:space="preserve">Corresponding Author: </w:t>
      </w:r>
      <w:r w:rsidRPr="002329AA">
        <w:rPr>
          <w:rFonts w:ascii="Times New Roman" w:hAnsi="Times New Roman" w:cs="Times New Roman"/>
          <w:b/>
          <w:bCs/>
          <w:i/>
          <w:iCs/>
        </w:rPr>
        <w:t>Mr. Indra Kumar Kasi</w:t>
      </w:r>
      <w:r w:rsidRPr="006472CD">
        <w:rPr>
          <w:rFonts w:ascii="Times New Roman" w:hAnsi="Times New Roman" w:cs="Times New Roman"/>
        </w:rPr>
        <w:t xml:space="preserve">, Ph.D. Research Scholar. </w:t>
      </w:r>
    </w:p>
    <w:p w14:paraId="495D32C4" w14:textId="6EF396C2" w:rsidR="005A7561" w:rsidRDefault="004451FB" w:rsidP="004451FB">
      <w:pPr>
        <w:jc w:val="center"/>
        <w:rPr>
          <w:rFonts w:ascii="Times New Roman" w:hAnsi="Times New Roman" w:cs="Times New Roman"/>
          <w:sz w:val="24"/>
          <w:szCs w:val="24"/>
        </w:rPr>
      </w:pPr>
      <w:r w:rsidRPr="006472CD">
        <w:rPr>
          <w:rFonts w:ascii="Times New Roman" w:hAnsi="Times New Roman" w:cs="Times New Roman"/>
        </w:rPr>
        <w:t>E-mail:</w:t>
      </w:r>
      <w:r>
        <w:rPr>
          <w:rFonts w:ascii="Times New Roman" w:hAnsi="Times New Roman" w:cs="Times New Roman"/>
        </w:rPr>
        <w:t xml:space="preserve"> </w:t>
      </w:r>
      <w:bookmarkEnd w:id="1"/>
      <w:r w:rsidR="00C57F2C">
        <w:rPr>
          <w:rFonts w:ascii="Times New Roman" w:hAnsi="Times New Roman" w:cs="Times New Roman"/>
          <w:sz w:val="24"/>
          <w:szCs w:val="24"/>
        </w:rPr>
        <w:fldChar w:fldCharType="begin"/>
      </w:r>
      <w:r w:rsidR="00C57F2C">
        <w:rPr>
          <w:rFonts w:ascii="Times New Roman" w:hAnsi="Times New Roman" w:cs="Times New Roman"/>
          <w:sz w:val="24"/>
          <w:szCs w:val="24"/>
        </w:rPr>
        <w:instrText xml:space="preserve"> HYPERLINK "mailto:entomologist2018@gmail.com" </w:instrText>
      </w:r>
      <w:r w:rsidR="00C57F2C">
        <w:rPr>
          <w:rFonts w:ascii="Times New Roman" w:hAnsi="Times New Roman" w:cs="Times New Roman"/>
          <w:sz w:val="24"/>
          <w:szCs w:val="24"/>
        </w:rPr>
        <w:fldChar w:fldCharType="separate"/>
      </w:r>
      <w:r w:rsidR="00C57F2C" w:rsidRPr="001B6FAF">
        <w:rPr>
          <w:rStyle w:val="Hyperlink"/>
          <w:rFonts w:ascii="Times New Roman" w:hAnsi="Times New Roman" w:cs="Times New Roman"/>
          <w:sz w:val="24"/>
          <w:szCs w:val="24"/>
        </w:rPr>
        <w:t>entomologist2018@gmail.com</w:t>
      </w:r>
      <w:r w:rsidR="00C57F2C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2342039" w14:textId="77777777" w:rsidR="002C2CD4" w:rsidRPr="005A3BF8" w:rsidRDefault="002C2CD4" w:rsidP="002C2CD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BF8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25D5E08E" w14:textId="2BDC85B1" w:rsidR="002C2CD4" w:rsidRDefault="00450478" w:rsidP="008D020E">
      <w:pPr>
        <w:jc w:val="both"/>
        <w:rPr>
          <w:rFonts w:ascii="Times New Roman" w:hAnsi="Times New Roman" w:cs="Times New Roman"/>
          <w:sz w:val="24"/>
          <w:szCs w:val="24"/>
        </w:rPr>
      </w:pPr>
      <w:r w:rsidRPr="00450478">
        <w:rPr>
          <w:rFonts w:ascii="Times New Roman" w:hAnsi="Times New Roman" w:cs="Times New Roman"/>
          <w:sz w:val="24"/>
          <w:szCs w:val="24"/>
        </w:rPr>
        <w:t xml:space="preserve">The tomato </w:t>
      </w:r>
      <w:r w:rsidR="007F2B40">
        <w:rPr>
          <w:rFonts w:ascii="Times New Roman" w:hAnsi="Times New Roman" w:cs="Times New Roman"/>
          <w:sz w:val="24"/>
          <w:szCs w:val="24"/>
        </w:rPr>
        <w:t>Pinworm</w:t>
      </w:r>
      <w:r w:rsidRPr="00450478">
        <w:rPr>
          <w:rFonts w:ascii="Times New Roman" w:hAnsi="Times New Roman" w:cs="Times New Roman"/>
          <w:sz w:val="24"/>
          <w:szCs w:val="24"/>
        </w:rPr>
        <w:t xml:space="preserve">, </w:t>
      </w:r>
      <w:r w:rsidRPr="00751233">
        <w:rPr>
          <w:rFonts w:ascii="Times New Roman" w:hAnsi="Times New Roman" w:cs="Times New Roman"/>
          <w:i/>
          <w:iCs/>
          <w:sz w:val="24"/>
          <w:szCs w:val="24"/>
        </w:rPr>
        <w:t>Tuta absoluta</w:t>
      </w:r>
      <w:r w:rsidRPr="00450478">
        <w:rPr>
          <w:rFonts w:ascii="Times New Roman" w:hAnsi="Times New Roman" w:cs="Times New Roman"/>
          <w:sz w:val="24"/>
          <w:szCs w:val="24"/>
        </w:rPr>
        <w:t xml:space="preserve"> (Meyrick) (Lepidoptera: Gelechiidae) is a very challenging pest that causes economical losses in tomato production. This devastating pest originated from </w:t>
      </w:r>
      <w:r w:rsidR="00F81B9C" w:rsidRPr="00400D20">
        <w:rPr>
          <w:rFonts w:ascii="Times New Roman" w:hAnsi="Times New Roman" w:cs="Times New Roman"/>
          <w:sz w:val="24"/>
          <w:szCs w:val="24"/>
        </w:rPr>
        <w:t xml:space="preserve">South America and it has recently </w:t>
      </w:r>
      <w:r w:rsidR="00110945">
        <w:rPr>
          <w:rFonts w:ascii="Times New Roman" w:hAnsi="Times New Roman" w:cs="Times New Roman"/>
          <w:sz w:val="24"/>
          <w:szCs w:val="24"/>
        </w:rPr>
        <w:t xml:space="preserve">2014 </w:t>
      </w:r>
      <w:r w:rsidR="00F81B9C" w:rsidRPr="00400D20">
        <w:rPr>
          <w:rFonts w:ascii="Times New Roman" w:hAnsi="Times New Roman" w:cs="Times New Roman"/>
          <w:sz w:val="24"/>
          <w:szCs w:val="24"/>
        </w:rPr>
        <w:t xml:space="preserve">arrived in </w:t>
      </w:r>
      <w:r w:rsidR="00F81B9C">
        <w:rPr>
          <w:rFonts w:ascii="Times New Roman" w:hAnsi="Times New Roman" w:cs="Times New Roman"/>
          <w:sz w:val="24"/>
          <w:szCs w:val="24"/>
        </w:rPr>
        <w:t>India</w:t>
      </w:r>
      <w:r w:rsidR="00F81B9C" w:rsidRPr="00400D20">
        <w:rPr>
          <w:rFonts w:ascii="Times New Roman" w:hAnsi="Times New Roman" w:cs="Times New Roman"/>
          <w:sz w:val="24"/>
          <w:szCs w:val="24"/>
        </w:rPr>
        <w:t xml:space="preserve"> affecting tomato plantations.</w:t>
      </w:r>
      <w:r w:rsidR="00F81B9C">
        <w:rPr>
          <w:rFonts w:ascii="Times New Roman" w:hAnsi="Times New Roman" w:cs="Times New Roman"/>
          <w:sz w:val="24"/>
          <w:szCs w:val="24"/>
        </w:rPr>
        <w:t xml:space="preserve"> </w:t>
      </w:r>
      <w:r w:rsidR="00667C06" w:rsidRPr="00DB3BA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The experiment was conducted at the Department of Entomology, </w:t>
      </w:r>
      <w:r w:rsidR="00667C0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Dr. Yashwant Singh </w:t>
      </w:r>
      <w:r w:rsidR="00667C06" w:rsidRPr="00DE48BC">
        <w:rPr>
          <w:rFonts w:ascii="Times New Roman" w:hAnsi="Times New Roman" w:cs="Times New Roman"/>
          <w:color w:val="222222"/>
          <w:sz w:val="24"/>
          <w:szCs w:val="24"/>
        </w:rPr>
        <w:t>Parmar University of Horticulture and Forestry</w:t>
      </w:r>
      <w:r w:rsidR="00667C06" w:rsidRPr="00DB3BA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</w:t>
      </w:r>
      <w:r w:rsidR="00667C0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667C06" w:rsidRPr="00DE48BC">
        <w:rPr>
          <w:rFonts w:ascii="Times New Roman" w:hAnsi="Times New Roman" w:cs="Times New Roman"/>
          <w:color w:val="222222"/>
          <w:sz w:val="24"/>
          <w:szCs w:val="24"/>
        </w:rPr>
        <w:t xml:space="preserve">Himachal Pradesh, </w:t>
      </w:r>
      <w:r w:rsidR="00667C06">
        <w:rPr>
          <w:rFonts w:ascii="Times New Roman" w:hAnsi="Times New Roman" w:cs="Times New Roman"/>
          <w:color w:val="222222"/>
          <w:sz w:val="24"/>
          <w:szCs w:val="24"/>
        </w:rPr>
        <w:t>(</w:t>
      </w:r>
      <w:r w:rsidR="00667C06" w:rsidRPr="00DE48BC">
        <w:rPr>
          <w:rFonts w:ascii="Times New Roman" w:hAnsi="Times New Roman" w:cs="Times New Roman"/>
          <w:color w:val="222222"/>
          <w:sz w:val="24"/>
          <w:szCs w:val="24"/>
        </w:rPr>
        <w:t>India</w:t>
      </w:r>
      <w:r w:rsidR="00667C06">
        <w:rPr>
          <w:rFonts w:ascii="Times New Roman" w:hAnsi="Times New Roman" w:cs="Times New Roman"/>
          <w:color w:val="222222"/>
          <w:sz w:val="24"/>
          <w:szCs w:val="24"/>
        </w:rPr>
        <w:t>.),</w:t>
      </w:r>
      <w:r w:rsidR="00667C06" w:rsidRPr="00DE48BC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450478">
        <w:rPr>
          <w:rFonts w:ascii="Times New Roman" w:hAnsi="Times New Roman" w:cs="Times New Roman"/>
          <w:sz w:val="24"/>
          <w:szCs w:val="24"/>
        </w:rPr>
        <w:t xml:space="preserve">The </w:t>
      </w:r>
      <w:r w:rsidR="00D854F7" w:rsidRPr="00D854F7">
        <w:rPr>
          <w:rFonts w:ascii="Times New Roman" w:hAnsi="Times New Roman" w:cs="Times New Roman"/>
          <w:sz w:val="24"/>
          <w:szCs w:val="24"/>
        </w:rPr>
        <w:t>Leaf bioassay</w:t>
      </w:r>
      <w:r w:rsidRPr="00450478">
        <w:rPr>
          <w:rFonts w:ascii="Times New Roman" w:hAnsi="Times New Roman" w:cs="Times New Roman"/>
          <w:sz w:val="24"/>
          <w:szCs w:val="24"/>
        </w:rPr>
        <w:t xml:space="preserve"> of the infective juveniles (IJs) of </w:t>
      </w:r>
      <w:r w:rsidR="0067149B">
        <w:rPr>
          <w:rFonts w:ascii="Times New Roman" w:hAnsi="Times New Roman" w:cs="Times New Roman"/>
          <w:sz w:val="24"/>
          <w:szCs w:val="24"/>
        </w:rPr>
        <w:t>two</w:t>
      </w:r>
      <w:r w:rsidRPr="00450478">
        <w:rPr>
          <w:rFonts w:ascii="Times New Roman" w:hAnsi="Times New Roman" w:cs="Times New Roman"/>
          <w:sz w:val="24"/>
          <w:szCs w:val="24"/>
        </w:rPr>
        <w:t xml:space="preserve"> native entomopathogenic nematode (EPN) species, </w:t>
      </w:r>
      <w:r w:rsidRPr="00D854F7">
        <w:rPr>
          <w:rFonts w:ascii="Times New Roman" w:hAnsi="Times New Roman" w:cs="Times New Roman"/>
          <w:i/>
          <w:iCs/>
          <w:sz w:val="24"/>
          <w:szCs w:val="24"/>
        </w:rPr>
        <w:t>Steinernema</w:t>
      </w:r>
      <w:r w:rsidRPr="00450478">
        <w:rPr>
          <w:rFonts w:ascii="Times New Roman" w:hAnsi="Times New Roman" w:cs="Times New Roman"/>
          <w:sz w:val="24"/>
          <w:szCs w:val="24"/>
        </w:rPr>
        <w:t xml:space="preserve"> and </w:t>
      </w:r>
      <w:r w:rsidRPr="00D854F7">
        <w:rPr>
          <w:rFonts w:ascii="Times New Roman" w:hAnsi="Times New Roman" w:cs="Times New Roman"/>
          <w:i/>
          <w:iCs/>
          <w:sz w:val="24"/>
          <w:szCs w:val="24"/>
        </w:rPr>
        <w:t xml:space="preserve">Heterorhabditis </w:t>
      </w:r>
      <w:r w:rsidRPr="00450478">
        <w:rPr>
          <w:rFonts w:ascii="Times New Roman" w:hAnsi="Times New Roman" w:cs="Times New Roman"/>
          <w:sz w:val="24"/>
          <w:szCs w:val="24"/>
        </w:rPr>
        <w:t>(</w:t>
      </w:r>
      <w:r w:rsidR="00E22B48" w:rsidRPr="00450478">
        <w:rPr>
          <w:rFonts w:ascii="Times New Roman" w:hAnsi="Times New Roman" w:cs="Times New Roman"/>
          <w:sz w:val="24"/>
          <w:szCs w:val="24"/>
        </w:rPr>
        <w:t>isolate</w:t>
      </w:r>
      <w:r w:rsidR="00E22B48">
        <w:rPr>
          <w:rFonts w:ascii="Times New Roman" w:hAnsi="Times New Roman" w:cs="Times New Roman"/>
          <w:sz w:val="24"/>
          <w:szCs w:val="24"/>
        </w:rPr>
        <w:t>d</w:t>
      </w:r>
      <w:r w:rsidR="00E22B48" w:rsidRPr="00450478">
        <w:rPr>
          <w:rFonts w:ascii="Times New Roman" w:hAnsi="Times New Roman" w:cs="Times New Roman"/>
          <w:sz w:val="24"/>
          <w:szCs w:val="24"/>
        </w:rPr>
        <w:t xml:space="preserve"> </w:t>
      </w:r>
      <w:r w:rsidR="00E22B48">
        <w:rPr>
          <w:rFonts w:ascii="Times New Roman" w:hAnsi="Times New Roman" w:cs="Times New Roman"/>
          <w:sz w:val="24"/>
          <w:szCs w:val="24"/>
        </w:rPr>
        <w:t>local strain</w:t>
      </w:r>
      <w:r w:rsidR="007A1D25">
        <w:rPr>
          <w:rFonts w:ascii="Times New Roman" w:hAnsi="Times New Roman" w:cs="Times New Roman"/>
          <w:sz w:val="24"/>
          <w:szCs w:val="24"/>
        </w:rPr>
        <w:t xml:space="preserve">) </w:t>
      </w:r>
      <w:r w:rsidRPr="00450478">
        <w:rPr>
          <w:rFonts w:ascii="Times New Roman" w:hAnsi="Times New Roman" w:cs="Times New Roman"/>
          <w:sz w:val="24"/>
          <w:szCs w:val="24"/>
        </w:rPr>
        <w:t xml:space="preserve">was </w:t>
      </w:r>
      <w:r w:rsidR="00277AB6">
        <w:rPr>
          <w:rFonts w:ascii="Times New Roman" w:hAnsi="Times New Roman" w:cs="Times New Roman"/>
          <w:sz w:val="24"/>
          <w:szCs w:val="24"/>
        </w:rPr>
        <w:t>evalu</w:t>
      </w:r>
      <w:r w:rsidR="00E539D0">
        <w:rPr>
          <w:rFonts w:ascii="Times New Roman" w:hAnsi="Times New Roman" w:cs="Times New Roman"/>
          <w:sz w:val="24"/>
          <w:szCs w:val="24"/>
        </w:rPr>
        <w:t>a</w:t>
      </w:r>
      <w:r w:rsidR="00277AB6">
        <w:rPr>
          <w:rFonts w:ascii="Times New Roman" w:hAnsi="Times New Roman" w:cs="Times New Roman"/>
          <w:sz w:val="24"/>
          <w:szCs w:val="24"/>
        </w:rPr>
        <w:t>t</w:t>
      </w:r>
      <w:r w:rsidR="00E539D0">
        <w:rPr>
          <w:rFonts w:ascii="Times New Roman" w:hAnsi="Times New Roman" w:cs="Times New Roman"/>
          <w:sz w:val="24"/>
          <w:szCs w:val="24"/>
        </w:rPr>
        <w:t>ed</w:t>
      </w:r>
      <w:r w:rsidRPr="00450478">
        <w:rPr>
          <w:rFonts w:ascii="Times New Roman" w:hAnsi="Times New Roman" w:cs="Times New Roman"/>
          <w:sz w:val="24"/>
          <w:szCs w:val="24"/>
        </w:rPr>
        <w:t xml:space="preserve"> against the larvae of </w:t>
      </w:r>
      <w:r w:rsidRPr="0067149B">
        <w:rPr>
          <w:rFonts w:ascii="Times New Roman" w:hAnsi="Times New Roman" w:cs="Times New Roman"/>
          <w:i/>
          <w:iCs/>
          <w:sz w:val="24"/>
          <w:szCs w:val="24"/>
        </w:rPr>
        <w:t>T. absoluta</w:t>
      </w:r>
      <w:r w:rsidRPr="00450478">
        <w:rPr>
          <w:rFonts w:ascii="Times New Roman" w:hAnsi="Times New Roman" w:cs="Times New Roman"/>
          <w:sz w:val="24"/>
          <w:szCs w:val="24"/>
        </w:rPr>
        <w:t xml:space="preserve"> in the </w:t>
      </w:r>
      <w:r w:rsidR="00F7287C" w:rsidRPr="00400D20">
        <w:rPr>
          <w:rFonts w:ascii="Times New Roman" w:hAnsi="Times New Roman" w:cs="Times New Roman"/>
          <w:sz w:val="24"/>
          <w:szCs w:val="24"/>
        </w:rPr>
        <w:t>under-laboratory</w:t>
      </w:r>
      <w:r w:rsidR="00566EF5" w:rsidRPr="00400D20">
        <w:rPr>
          <w:rFonts w:ascii="Times New Roman" w:hAnsi="Times New Roman" w:cs="Times New Roman"/>
          <w:sz w:val="24"/>
          <w:szCs w:val="24"/>
        </w:rPr>
        <w:t xml:space="preserve"> conditions</w:t>
      </w:r>
      <w:r w:rsidRPr="00450478">
        <w:rPr>
          <w:rFonts w:ascii="Times New Roman" w:hAnsi="Times New Roman" w:cs="Times New Roman"/>
          <w:sz w:val="24"/>
          <w:szCs w:val="24"/>
        </w:rPr>
        <w:t xml:space="preserve"> during the tomato production seasons of 20</w:t>
      </w:r>
      <w:r w:rsidR="00566EF5">
        <w:rPr>
          <w:rFonts w:ascii="Times New Roman" w:hAnsi="Times New Roman" w:cs="Times New Roman"/>
          <w:sz w:val="24"/>
          <w:szCs w:val="24"/>
        </w:rPr>
        <w:t>18-2019</w:t>
      </w:r>
      <w:r w:rsidRPr="00450478">
        <w:rPr>
          <w:rFonts w:ascii="Times New Roman" w:hAnsi="Times New Roman" w:cs="Times New Roman"/>
          <w:sz w:val="24"/>
          <w:szCs w:val="24"/>
        </w:rPr>
        <w:t xml:space="preserve">. Individuals of </w:t>
      </w:r>
      <w:r w:rsidRPr="0067149B">
        <w:rPr>
          <w:rFonts w:ascii="Times New Roman" w:hAnsi="Times New Roman" w:cs="Times New Roman"/>
          <w:i/>
          <w:iCs/>
          <w:sz w:val="24"/>
          <w:szCs w:val="24"/>
        </w:rPr>
        <w:t>T. absoluta</w:t>
      </w:r>
      <w:r w:rsidRPr="00450478">
        <w:rPr>
          <w:rFonts w:ascii="Times New Roman" w:hAnsi="Times New Roman" w:cs="Times New Roman"/>
          <w:sz w:val="24"/>
          <w:szCs w:val="24"/>
        </w:rPr>
        <w:t xml:space="preserve"> were collected from infested tomato fields and mass produced on tomato plants in a </w:t>
      </w:r>
      <w:r w:rsidR="007D4CDA" w:rsidRPr="00450478">
        <w:rPr>
          <w:rFonts w:ascii="Times New Roman" w:hAnsi="Times New Roman" w:cs="Times New Roman"/>
          <w:sz w:val="24"/>
          <w:szCs w:val="24"/>
        </w:rPr>
        <w:t>climate-controlled</w:t>
      </w:r>
      <w:r w:rsidRPr="00450478">
        <w:rPr>
          <w:rFonts w:ascii="Times New Roman" w:hAnsi="Times New Roman" w:cs="Times New Roman"/>
          <w:sz w:val="24"/>
          <w:szCs w:val="24"/>
        </w:rPr>
        <w:t xml:space="preserve"> room. EPNs w</w:t>
      </w:r>
      <w:r w:rsidR="00C47A5C">
        <w:rPr>
          <w:rFonts w:ascii="Times New Roman" w:hAnsi="Times New Roman" w:cs="Times New Roman"/>
          <w:sz w:val="24"/>
          <w:szCs w:val="24"/>
        </w:rPr>
        <w:t>as</w:t>
      </w:r>
      <w:r w:rsidRPr="00450478">
        <w:rPr>
          <w:rFonts w:ascii="Times New Roman" w:hAnsi="Times New Roman" w:cs="Times New Roman"/>
          <w:sz w:val="24"/>
          <w:szCs w:val="24"/>
        </w:rPr>
        <w:t xml:space="preserve"> isolated from different parts of </w:t>
      </w:r>
      <w:r w:rsidR="007D4CDA">
        <w:rPr>
          <w:rFonts w:ascii="Times New Roman" w:hAnsi="Times New Roman" w:cs="Times New Roman"/>
          <w:sz w:val="24"/>
          <w:szCs w:val="24"/>
        </w:rPr>
        <w:t>Himachal Pradesh</w:t>
      </w:r>
      <w:r w:rsidRPr="00450478">
        <w:rPr>
          <w:rFonts w:ascii="Times New Roman" w:hAnsi="Times New Roman" w:cs="Times New Roman"/>
          <w:sz w:val="24"/>
          <w:szCs w:val="24"/>
        </w:rPr>
        <w:t xml:space="preserve"> and mass produced by using </w:t>
      </w:r>
      <w:r w:rsidRPr="007D4CDA">
        <w:rPr>
          <w:rFonts w:ascii="Times New Roman" w:hAnsi="Times New Roman" w:cs="Times New Roman"/>
          <w:i/>
          <w:iCs/>
          <w:sz w:val="24"/>
          <w:szCs w:val="24"/>
        </w:rPr>
        <w:t>Galleria mellonella</w:t>
      </w:r>
      <w:r w:rsidRPr="00450478">
        <w:rPr>
          <w:rFonts w:ascii="Times New Roman" w:hAnsi="Times New Roman" w:cs="Times New Roman"/>
          <w:sz w:val="24"/>
          <w:szCs w:val="24"/>
        </w:rPr>
        <w:t xml:space="preserve"> larvae in the laboratory. The tomato </w:t>
      </w:r>
      <w:r w:rsidR="0067149B">
        <w:rPr>
          <w:rFonts w:ascii="Times New Roman" w:hAnsi="Times New Roman" w:cs="Times New Roman"/>
          <w:sz w:val="24"/>
          <w:szCs w:val="24"/>
        </w:rPr>
        <w:t>pinworm</w:t>
      </w:r>
      <w:r w:rsidRPr="00450478">
        <w:rPr>
          <w:rFonts w:ascii="Times New Roman" w:hAnsi="Times New Roman" w:cs="Times New Roman"/>
          <w:sz w:val="24"/>
          <w:szCs w:val="24"/>
        </w:rPr>
        <w:t xml:space="preserve"> </w:t>
      </w:r>
      <w:r w:rsidR="00DF09AE" w:rsidRPr="00450478">
        <w:rPr>
          <w:rFonts w:ascii="Times New Roman" w:hAnsi="Times New Roman" w:cs="Times New Roman"/>
          <w:sz w:val="24"/>
          <w:szCs w:val="24"/>
        </w:rPr>
        <w:t>was</w:t>
      </w:r>
      <w:r w:rsidRPr="00450478">
        <w:rPr>
          <w:rFonts w:ascii="Times New Roman" w:hAnsi="Times New Roman" w:cs="Times New Roman"/>
          <w:sz w:val="24"/>
          <w:szCs w:val="24"/>
        </w:rPr>
        <w:t xml:space="preserve"> exposed to </w:t>
      </w:r>
      <w:r w:rsidR="0067149B">
        <w:rPr>
          <w:rFonts w:ascii="Times New Roman" w:hAnsi="Times New Roman" w:cs="Times New Roman"/>
          <w:sz w:val="24"/>
          <w:szCs w:val="24"/>
        </w:rPr>
        <w:t>two</w:t>
      </w:r>
      <w:r w:rsidRPr="00450478">
        <w:rPr>
          <w:rFonts w:ascii="Times New Roman" w:hAnsi="Times New Roman" w:cs="Times New Roman"/>
          <w:sz w:val="24"/>
          <w:szCs w:val="24"/>
        </w:rPr>
        <w:t xml:space="preserve"> nematode species at the rate of </w:t>
      </w:r>
      <w:r w:rsidR="0010268D">
        <w:rPr>
          <w:rFonts w:ascii="Times New Roman" w:hAnsi="Times New Roman" w:cs="Times New Roman"/>
          <w:sz w:val="24"/>
          <w:szCs w:val="24"/>
        </w:rPr>
        <w:t>8</w:t>
      </w:r>
      <w:r w:rsidRPr="00450478">
        <w:rPr>
          <w:rFonts w:ascii="Times New Roman" w:hAnsi="Times New Roman" w:cs="Times New Roman"/>
          <w:sz w:val="24"/>
          <w:szCs w:val="24"/>
        </w:rPr>
        <w:t>0 IJs/cm</w:t>
      </w:r>
      <w:r w:rsidRPr="0067149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50478">
        <w:rPr>
          <w:rFonts w:ascii="Times New Roman" w:hAnsi="Times New Roman" w:cs="Times New Roman"/>
          <w:sz w:val="24"/>
          <w:szCs w:val="24"/>
        </w:rPr>
        <w:t xml:space="preserve"> on tomato plants in cages. </w:t>
      </w:r>
      <w:r w:rsidRPr="0067149B">
        <w:rPr>
          <w:rFonts w:ascii="Times New Roman" w:hAnsi="Times New Roman" w:cs="Times New Roman"/>
          <w:i/>
          <w:iCs/>
          <w:sz w:val="24"/>
          <w:szCs w:val="24"/>
        </w:rPr>
        <w:t>T. absoluta</w:t>
      </w:r>
      <w:r w:rsidRPr="00450478">
        <w:rPr>
          <w:rFonts w:ascii="Times New Roman" w:hAnsi="Times New Roman" w:cs="Times New Roman"/>
          <w:sz w:val="24"/>
          <w:szCs w:val="24"/>
        </w:rPr>
        <w:t xml:space="preserve"> were susceptible to all EPNs tested but the degree of susceptibility of the larvae to EPN infection varied according to the species. The most effective nematode species on </w:t>
      </w:r>
      <w:r w:rsidRPr="0067149B">
        <w:rPr>
          <w:rFonts w:ascii="Times New Roman" w:hAnsi="Times New Roman" w:cs="Times New Roman"/>
          <w:i/>
          <w:iCs/>
          <w:sz w:val="24"/>
          <w:szCs w:val="24"/>
        </w:rPr>
        <w:t>T. absoluta</w:t>
      </w:r>
      <w:r w:rsidRPr="00450478">
        <w:rPr>
          <w:rFonts w:ascii="Times New Roman" w:hAnsi="Times New Roman" w:cs="Times New Roman"/>
          <w:sz w:val="24"/>
          <w:szCs w:val="24"/>
        </w:rPr>
        <w:t xml:space="preserve"> larvae was</w:t>
      </w:r>
      <w:r w:rsidR="0067149B" w:rsidRPr="006714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7149B" w:rsidRPr="00D854F7">
        <w:rPr>
          <w:rFonts w:ascii="Times New Roman" w:hAnsi="Times New Roman" w:cs="Times New Roman"/>
          <w:i/>
          <w:iCs/>
          <w:sz w:val="24"/>
          <w:szCs w:val="24"/>
        </w:rPr>
        <w:t>Steinernema</w:t>
      </w:r>
      <w:r w:rsidRPr="00450478">
        <w:rPr>
          <w:rFonts w:ascii="Times New Roman" w:hAnsi="Times New Roman" w:cs="Times New Roman"/>
          <w:sz w:val="24"/>
          <w:szCs w:val="24"/>
        </w:rPr>
        <w:t xml:space="preserve"> (isolate </w:t>
      </w:r>
      <w:r w:rsidR="0067149B">
        <w:rPr>
          <w:rFonts w:ascii="Times New Roman" w:hAnsi="Times New Roman" w:cs="Times New Roman"/>
          <w:sz w:val="24"/>
          <w:szCs w:val="24"/>
        </w:rPr>
        <w:t>local strain</w:t>
      </w:r>
      <w:r w:rsidRPr="00450478">
        <w:rPr>
          <w:rFonts w:ascii="Times New Roman" w:hAnsi="Times New Roman" w:cs="Times New Roman"/>
          <w:sz w:val="24"/>
          <w:szCs w:val="24"/>
        </w:rPr>
        <w:t>) with 9</w:t>
      </w:r>
      <w:r w:rsidR="004249F0">
        <w:rPr>
          <w:rFonts w:ascii="Times New Roman" w:hAnsi="Times New Roman" w:cs="Times New Roman"/>
          <w:sz w:val="24"/>
          <w:szCs w:val="24"/>
        </w:rPr>
        <w:t>2</w:t>
      </w:r>
      <w:r w:rsidRPr="00450478">
        <w:rPr>
          <w:rFonts w:ascii="Times New Roman" w:hAnsi="Times New Roman" w:cs="Times New Roman"/>
          <w:sz w:val="24"/>
          <w:szCs w:val="24"/>
        </w:rPr>
        <w:t>.</w:t>
      </w:r>
      <w:r w:rsidR="004249F0">
        <w:rPr>
          <w:rFonts w:ascii="Times New Roman" w:hAnsi="Times New Roman" w:cs="Times New Roman"/>
          <w:sz w:val="24"/>
          <w:szCs w:val="24"/>
        </w:rPr>
        <w:t>5</w:t>
      </w:r>
      <w:r w:rsidRPr="00450478">
        <w:rPr>
          <w:rFonts w:ascii="Times New Roman" w:hAnsi="Times New Roman" w:cs="Times New Roman"/>
          <w:sz w:val="24"/>
          <w:szCs w:val="24"/>
        </w:rPr>
        <w:t>% and 9</w:t>
      </w:r>
      <w:r w:rsidR="004249F0">
        <w:rPr>
          <w:rFonts w:ascii="Times New Roman" w:hAnsi="Times New Roman" w:cs="Times New Roman"/>
          <w:sz w:val="24"/>
          <w:szCs w:val="24"/>
        </w:rPr>
        <w:t>5</w:t>
      </w:r>
      <w:r w:rsidRPr="00450478">
        <w:rPr>
          <w:rFonts w:ascii="Times New Roman" w:hAnsi="Times New Roman" w:cs="Times New Roman"/>
          <w:sz w:val="24"/>
          <w:szCs w:val="24"/>
        </w:rPr>
        <w:t>.</w:t>
      </w:r>
      <w:r w:rsidR="004249F0">
        <w:rPr>
          <w:rFonts w:ascii="Times New Roman" w:hAnsi="Times New Roman" w:cs="Times New Roman"/>
          <w:sz w:val="24"/>
          <w:szCs w:val="24"/>
        </w:rPr>
        <w:t>7</w:t>
      </w:r>
      <w:r w:rsidRPr="00450478">
        <w:rPr>
          <w:rFonts w:ascii="Times New Roman" w:hAnsi="Times New Roman" w:cs="Times New Roman"/>
          <w:sz w:val="24"/>
          <w:szCs w:val="24"/>
        </w:rPr>
        <w:t>% mortality in 201</w:t>
      </w:r>
      <w:r w:rsidR="0067149B">
        <w:rPr>
          <w:rFonts w:ascii="Times New Roman" w:hAnsi="Times New Roman" w:cs="Times New Roman"/>
          <w:sz w:val="24"/>
          <w:szCs w:val="24"/>
        </w:rPr>
        <w:t>8</w:t>
      </w:r>
      <w:r w:rsidRPr="00450478">
        <w:rPr>
          <w:rFonts w:ascii="Times New Roman" w:hAnsi="Times New Roman" w:cs="Times New Roman"/>
          <w:sz w:val="24"/>
          <w:szCs w:val="24"/>
        </w:rPr>
        <w:t xml:space="preserve"> and 201</w:t>
      </w:r>
      <w:r w:rsidR="0067149B">
        <w:rPr>
          <w:rFonts w:ascii="Times New Roman" w:hAnsi="Times New Roman" w:cs="Times New Roman"/>
          <w:sz w:val="24"/>
          <w:szCs w:val="24"/>
        </w:rPr>
        <w:t>9</w:t>
      </w:r>
      <w:r w:rsidRPr="00450478">
        <w:rPr>
          <w:rFonts w:ascii="Times New Roman" w:hAnsi="Times New Roman" w:cs="Times New Roman"/>
          <w:sz w:val="24"/>
          <w:szCs w:val="24"/>
        </w:rPr>
        <w:t xml:space="preserve">, respectively, </w:t>
      </w:r>
      <w:r w:rsidR="00425EED" w:rsidRPr="00450478">
        <w:rPr>
          <w:rFonts w:ascii="Times New Roman" w:hAnsi="Times New Roman" w:cs="Times New Roman"/>
          <w:sz w:val="24"/>
          <w:szCs w:val="24"/>
        </w:rPr>
        <w:t>where</w:t>
      </w:r>
      <w:r w:rsidR="00425EED">
        <w:rPr>
          <w:rFonts w:ascii="Times New Roman" w:hAnsi="Times New Roman" w:cs="Times New Roman"/>
          <w:sz w:val="24"/>
          <w:szCs w:val="24"/>
        </w:rPr>
        <w:t>a</w:t>
      </w:r>
      <w:r w:rsidR="00425EED" w:rsidRPr="00450478">
        <w:rPr>
          <w:rFonts w:ascii="Times New Roman" w:hAnsi="Times New Roman" w:cs="Times New Roman"/>
          <w:sz w:val="24"/>
          <w:szCs w:val="24"/>
        </w:rPr>
        <w:t>s</w:t>
      </w:r>
      <w:r w:rsidRPr="00450478">
        <w:rPr>
          <w:rFonts w:ascii="Times New Roman" w:hAnsi="Times New Roman" w:cs="Times New Roman"/>
          <w:sz w:val="24"/>
          <w:szCs w:val="24"/>
        </w:rPr>
        <w:t xml:space="preserve"> effective species was </w:t>
      </w:r>
      <w:r w:rsidR="0067149B" w:rsidRPr="00D854F7">
        <w:rPr>
          <w:rFonts w:ascii="Times New Roman" w:hAnsi="Times New Roman" w:cs="Times New Roman"/>
          <w:i/>
          <w:iCs/>
          <w:sz w:val="24"/>
          <w:szCs w:val="24"/>
        </w:rPr>
        <w:t xml:space="preserve">Heterorhabditis </w:t>
      </w:r>
      <w:r w:rsidRPr="00450478">
        <w:rPr>
          <w:rFonts w:ascii="Times New Roman" w:hAnsi="Times New Roman" w:cs="Times New Roman"/>
          <w:sz w:val="24"/>
          <w:szCs w:val="24"/>
        </w:rPr>
        <w:t>(isolate</w:t>
      </w:r>
      <w:r w:rsidR="0067149B">
        <w:rPr>
          <w:rFonts w:ascii="Times New Roman" w:hAnsi="Times New Roman" w:cs="Times New Roman"/>
          <w:sz w:val="24"/>
          <w:szCs w:val="24"/>
        </w:rPr>
        <w:t xml:space="preserve"> local strain</w:t>
      </w:r>
      <w:r w:rsidRPr="00450478">
        <w:rPr>
          <w:rFonts w:ascii="Times New Roman" w:hAnsi="Times New Roman" w:cs="Times New Roman"/>
          <w:sz w:val="24"/>
          <w:szCs w:val="24"/>
        </w:rPr>
        <w:t xml:space="preserve">) with </w:t>
      </w:r>
      <w:r w:rsidR="00EB4F6D">
        <w:rPr>
          <w:rFonts w:ascii="Times New Roman" w:hAnsi="Times New Roman" w:cs="Times New Roman"/>
          <w:sz w:val="24"/>
          <w:szCs w:val="24"/>
        </w:rPr>
        <w:t>89</w:t>
      </w:r>
      <w:r w:rsidRPr="00450478">
        <w:rPr>
          <w:rFonts w:ascii="Times New Roman" w:hAnsi="Times New Roman" w:cs="Times New Roman"/>
          <w:sz w:val="24"/>
          <w:szCs w:val="24"/>
        </w:rPr>
        <w:t>.</w:t>
      </w:r>
      <w:r w:rsidR="00425EED">
        <w:rPr>
          <w:rFonts w:ascii="Times New Roman" w:hAnsi="Times New Roman" w:cs="Times New Roman"/>
          <w:sz w:val="24"/>
          <w:szCs w:val="24"/>
        </w:rPr>
        <w:t>9</w:t>
      </w:r>
      <w:r w:rsidRPr="00450478">
        <w:rPr>
          <w:rFonts w:ascii="Times New Roman" w:hAnsi="Times New Roman" w:cs="Times New Roman"/>
          <w:sz w:val="24"/>
          <w:szCs w:val="24"/>
        </w:rPr>
        <w:t xml:space="preserve">% and </w:t>
      </w:r>
      <w:r w:rsidR="00EB4F6D">
        <w:rPr>
          <w:rFonts w:ascii="Times New Roman" w:hAnsi="Times New Roman" w:cs="Times New Roman"/>
          <w:sz w:val="24"/>
          <w:szCs w:val="24"/>
        </w:rPr>
        <w:t>93</w:t>
      </w:r>
      <w:r w:rsidRPr="00450478">
        <w:rPr>
          <w:rFonts w:ascii="Times New Roman" w:hAnsi="Times New Roman" w:cs="Times New Roman"/>
          <w:sz w:val="24"/>
          <w:szCs w:val="24"/>
        </w:rPr>
        <w:t>.</w:t>
      </w:r>
      <w:r w:rsidR="00425EED">
        <w:rPr>
          <w:rFonts w:ascii="Times New Roman" w:hAnsi="Times New Roman" w:cs="Times New Roman"/>
          <w:sz w:val="24"/>
          <w:szCs w:val="24"/>
        </w:rPr>
        <w:t>6</w:t>
      </w:r>
      <w:r w:rsidRPr="00450478">
        <w:rPr>
          <w:rFonts w:ascii="Times New Roman" w:hAnsi="Times New Roman" w:cs="Times New Roman"/>
          <w:sz w:val="24"/>
          <w:szCs w:val="24"/>
        </w:rPr>
        <w:t>% mortality in 201</w:t>
      </w:r>
      <w:r w:rsidR="0067149B">
        <w:rPr>
          <w:rFonts w:ascii="Times New Roman" w:hAnsi="Times New Roman" w:cs="Times New Roman"/>
          <w:sz w:val="24"/>
          <w:szCs w:val="24"/>
        </w:rPr>
        <w:t>8</w:t>
      </w:r>
      <w:r w:rsidRPr="00450478">
        <w:rPr>
          <w:rFonts w:ascii="Times New Roman" w:hAnsi="Times New Roman" w:cs="Times New Roman"/>
          <w:sz w:val="24"/>
          <w:szCs w:val="24"/>
        </w:rPr>
        <w:t xml:space="preserve"> and 201</w:t>
      </w:r>
      <w:r w:rsidR="0067149B">
        <w:rPr>
          <w:rFonts w:ascii="Times New Roman" w:hAnsi="Times New Roman" w:cs="Times New Roman"/>
          <w:sz w:val="24"/>
          <w:szCs w:val="24"/>
        </w:rPr>
        <w:t>9</w:t>
      </w:r>
      <w:r w:rsidRPr="00450478">
        <w:rPr>
          <w:rFonts w:ascii="Times New Roman" w:hAnsi="Times New Roman" w:cs="Times New Roman"/>
          <w:sz w:val="24"/>
          <w:szCs w:val="24"/>
        </w:rPr>
        <w:t>, respectively.</w:t>
      </w:r>
      <w:r w:rsidR="003968B8">
        <w:rPr>
          <w:rFonts w:ascii="Times New Roman" w:hAnsi="Times New Roman" w:cs="Times New Roman"/>
          <w:sz w:val="24"/>
          <w:szCs w:val="24"/>
        </w:rPr>
        <w:t xml:space="preserve"> </w:t>
      </w:r>
      <w:r w:rsidRPr="00450478">
        <w:rPr>
          <w:rFonts w:ascii="Times New Roman" w:hAnsi="Times New Roman" w:cs="Times New Roman"/>
          <w:sz w:val="24"/>
          <w:szCs w:val="24"/>
        </w:rPr>
        <w:t>EPNs can be</w:t>
      </w:r>
      <w:r w:rsidR="00C47A5C">
        <w:rPr>
          <w:rFonts w:ascii="Times New Roman" w:hAnsi="Times New Roman" w:cs="Times New Roman"/>
          <w:sz w:val="24"/>
          <w:szCs w:val="24"/>
        </w:rPr>
        <w:t xml:space="preserve"> </w:t>
      </w:r>
      <w:r w:rsidRPr="00450478">
        <w:rPr>
          <w:rFonts w:ascii="Times New Roman" w:hAnsi="Times New Roman" w:cs="Times New Roman"/>
          <w:sz w:val="24"/>
          <w:szCs w:val="24"/>
        </w:rPr>
        <w:t xml:space="preserve">potential </w:t>
      </w:r>
      <w:r w:rsidR="003F6501" w:rsidRPr="00450478">
        <w:rPr>
          <w:rFonts w:ascii="Times New Roman" w:hAnsi="Times New Roman" w:cs="Times New Roman"/>
          <w:sz w:val="24"/>
          <w:szCs w:val="24"/>
        </w:rPr>
        <w:t>candidates</w:t>
      </w:r>
      <w:r w:rsidRPr="00450478">
        <w:rPr>
          <w:rFonts w:ascii="Times New Roman" w:hAnsi="Times New Roman" w:cs="Times New Roman"/>
          <w:sz w:val="24"/>
          <w:szCs w:val="24"/>
        </w:rPr>
        <w:t xml:space="preserve"> to control tomato</w:t>
      </w:r>
      <w:r w:rsidR="008E7EFD">
        <w:rPr>
          <w:rFonts w:ascii="Times New Roman" w:hAnsi="Times New Roman" w:cs="Times New Roman"/>
          <w:sz w:val="24"/>
          <w:szCs w:val="24"/>
        </w:rPr>
        <w:t xml:space="preserve"> pinworm</w:t>
      </w:r>
      <w:r w:rsidRPr="00450478">
        <w:rPr>
          <w:rFonts w:ascii="Times New Roman" w:hAnsi="Times New Roman" w:cs="Times New Roman"/>
          <w:sz w:val="24"/>
          <w:szCs w:val="24"/>
        </w:rPr>
        <w:t xml:space="preserve">, so the integration possibility of these biological agents into the </w:t>
      </w:r>
      <w:r w:rsidRPr="008E7EFD">
        <w:rPr>
          <w:rFonts w:ascii="Times New Roman" w:hAnsi="Times New Roman" w:cs="Times New Roman"/>
          <w:i/>
          <w:iCs/>
          <w:sz w:val="24"/>
          <w:szCs w:val="24"/>
        </w:rPr>
        <w:t>T. absoluta</w:t>
      </w:r>
      <w:r w:rsidRPr="00450478">
        <w:rPr>
          <w:rFonts w:ascii="Times New Roman" w:hAnsi="Times New Roman" w:cs="Times New Roman"/>
          <w:sz w:val="24"/>
          <w:szCs w:val="24"/>
        </w:rPr>
        <w:t xml:space="preserve"> management programme is discussed.</w:t>
      </w:r>
    </w:p>
    <w:p w14:paraId="69BC8195" w14:textId="77777777" w:rsidR="00B970CB" w:rsidRDefault="00B970CB" w:rsidP="008D02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3F0180" w14:textId="555E1201" w:rsidR="00B970CB" w:rsidRDefault="00B970CB" w:rsidP="008D020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970CB">
        <w:rPr>
          <w:rFonts w:ascii="Times New Roman" w:hAnsi="Times New Roman" w:cs="Times New Roman"/>
          <w:sz w:val="24"/>
          <w:szCs w:val="24"/>
        </w:rPr>
        <w:t xml:space="preserve">Keywords: Biological control, entomopathogenic nematodes, </w:t>
      </w:r>
      <w:r w:rsidRPr="00086C7D">
        <w:rPr>
          <w:rFonts w:ascii="Times New Roman" w:hAnsi="Times New Roman" w:cs="Times New Roman"/>
          <w:i/>
          <w:iCs/>
          <w:sz w:val="24"/>
          <w:szCs w:val="24"/>
        </w:rPr>
        <w:t>Heterorhabditis</w:t>
      </w:r>
      <w:r w:rsidRPr="00B970CB">
        <w:rPr>
          <w:rFonts w:ascii="Times New Roman" w:hAnsi="Times New Roman" w:cs="Times New Roman"/>
          <w:sz w:val="24"/>
          <w:szCs w:val="24"/>
        </w:rPr>
        <w:t xml:space="preserve">, </w:t>
      </w:r>
      <w:r w:rsidRPr="00086C7D">
        <w:rPr>
          <w:rFonts w:ascii="Times New Roman" w:hAnsi="Times New Roman" w:cs="Times New Roman"/>
          <w:i/>
          <w:iCs/>
          <w:sz w:val="24"/>
          <w:szCs w:val="24"/>
        </w:rPr>
        <w:t>Steinernema</w:t>
      </w:r>
      <w:r w:rsidRPr="00B970CB">
        <w:rPr>
          <w:rFonts w:ascii="Times New Roman" w:hAnsi="Times New Roman" w:cs="Times New Roman"/>
          <w:sz w:val="24"/>
          <w:szCs w:val="24"/>
        </w:rPr>
        <w:t xml:space="preserve">, </w:t>
      </w:r>
      <w:r w:rsidRPr="00086C7D">
        <w:rPr>
          <w:rFonts w:ascii="Times New Roman" w:hAnsi="Times New Roman" w:cs="Times New Roman"/>
          <w:i/>
          <w:iCs/>
          <w:sz w:val="24"/>
          <w:szCs w:val="24"/>
        </w:rPr>
        <w:t>Tuta absoluta</w:t>
      </w:r>
    </w:p>
    <w:p w14:paraId="105C3704" w14:textId="77777777" w:rsidR="003E7C4B" w:rsidRDefault="003E7C4B" w:rsidP="008D02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5A567" w14:textId="103D07AD" w:rsidR="00843D74" w:rsidRPr="00843D74" w:rsidRDefault="00843D74" w:rsidP="008D02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3D74">
        <w:rPr>
          <w:rFonts w:ascii="Times New Roman" w:hAnsi="Times New Roman" w:cs="Times New Roman"/>
          <w:b/>
          <w:bCs/>
          <w:sz w:val="24"/>
          <w:szCs w:val="24"/>
        </w:rPr>
        <w:lastRenderedPageBreak/>
        <w:t>Biography</w:t>
      </w:r>
    </w:p>
    <w:p w14:paraId="41AD36CF" w14:textId="57B87D1E" w:rsidR="00843D74" w:rsidRDefault="00843D74" w:rsidP="00843D74">
      <w:pPr>
        <w:spacing w:after="0"/>
        <w:jc w:val="both"/>
        <w:rPr>
          <w:rStyle w:val="lrzxr"/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Indra Kumar Kasi</w:t>
      </w:r>
      <w:r w:rsidR="000D4F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currently pursuing </w:t>
      </w:r>
      <w:r w:rsidR="00746056">
        <w:rPr>
          <w:rFonts w:ascii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hAnsi="Times New Roman" w:cs="Times New Roman"/>
          <w:sz w:val="24"/>
          <w:szCs w:val="24"/>
        </w:rPr>
        <w:t xml:space="preserve">Doctor of Philosophy in Agriculture entomology from Dr. Yashwant Singh Parmar University of Horticulture and Forestry, </w:t>
      </w:r>
      <w:r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(Himachal Pradesh) India. </w:t>
      </w:r>
      <w:r w:rsidR="00E91283"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He as publishing more </w:t>
      </w:r>
      <w:r w:rsidR="00142FC6">
        <w:rPr>
          <w:rStyle w:val="lrzxr"/>
          <w:rFonts w:ascii="Times New Roman" w:hAnsi="Times New Roman" w:cs="Times New Roman"/>
          <w:color w:val="222222"/>
          <w:sz w:val="24"/>
          <w:szCs w:val="24"/>
        </w:rPr>
        <w:t>than</w:t>
      </w:r>
      <w:r w:rsidR="00E91283"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 7 papers in reputed journals and has been </w:t>
      </w:r>
      <w:r w:rsidR="0068208E">
        <w:rPr>
          <w:rStyle w:val="lrzxr"/>
          <w:rFonts w:ascii="Times New Roman" w:hAnsi="Times New Roman" w:cs="Times New Roman"/>
          <w:color w:val="222222"/>
          <w:sz w:val="24"/>
          <w:szCs w:val="24"/>
        </w:rPr>
        <w:t>serving</w:t>
      </w:r>
      <w:r w:rsidR="00E91283"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 as </w:t>
      </w:r>
      <w:r w:rsidR="0068208E">
        <w:rPr>
          <w:rStyle w:val="lrzxr"/>
          <w:rFonts w:ascii="Times New Roman" w:hAnsi="Times New Roman" w:cs="Times New Roman"/>
          <w:color w:val="222222"/>
          <w:sz w:val="24"/>
          <w:szCs w:val="24"/>
        </w:rPr>
        <w:t>a</w:t>
      </w:r>
      <w:r w:rsidR="00E91283"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68208E">
        <w:rPr>
          <w:rStyle w:val="lrzxr"/>
          <w:rFonts w:ascii="Times New Roman" w:hAnsi="Times New Roman" w:cs="Times New Roman"/>
          <w:color w:val="222222"/>
          <w:sz w:val="24"/>
          <w:szCs w:val="24"/>
        </w:rPr>
        <w:t>farmer’s</w:t>
      </w:r>
      <w:r w:rsidR="00E91283"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 groups </w:t>
      </w:r>
      <w:r w:rsidR="00525402">
        <w:rPr>
          <w:rStyle w:val="lrzxr"/>
          <w:rFonts w:ascii="Times New Roman" w:hAnsi="Times New Roman" w:cs="Times New Roman"/>
          <w:color w:val="222222"/>
          <w:sz w:val="24"/>
          <w:szCs w:val="24"/>
        </w:rPr>
        <w:t>empowerments (</w:t>
      </w:r>
      <w:r w:rsidR="00DC5272">
        <w:rPr>
          <w:rStyle w:val="lrzxr"/>
          <w:rFonts w:ascii="Times New Roman" w:hAnsi="Times New Roman" w:cs="Times New Roman"/>
          <w:color w:val="222222"/>
          <w:sz w:val="24"/>
          <w:szCs w:val="24"/>
        </w:rPr>
        <w:t>SGH)</w:t>
      </w:r>
      <w:r w:rsidR="00746056"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 and lab to land technology.</w:t>
      </w:r>
      <w:bookmarkStart w:id="2" w:name="_GoBack"/>
      <w:bookmarkEnd w:id="2"/>
      <w:r w:rsidR="00E91283">
        <w:rPr>
          <w:rStyle w:val="lrzxr"/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15B34DDC" w14:textId="77777777" w:rsidR="00525402" w:rsidRDefault="00525402" w:rsidP="00843D74">
      <w:pPr>
        <w:spacing w:after="0"/>
        <w:jc w:val="both"/>
        <w:rPr>
          <w:rStyle w:val="lrzxr"/>
          <w:color w:val="222222"/>
        </w:rPr>
      </w:pPr>
    </w:p>
    <w:p w14:paraId="36E7C73D" w14:textId="007C5236" w:rsidR="00843D74" w:rsidRPr="00F34BD3" w:rsidRDefault="00F34BD3" w:rsidP="008D02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BD3">
        <w:rPr>
          <w:rFonts w:ascii="Times New Roman" w:hAnsi="Times New Roman" w:cs="Times New Roman"/>
          <w:b/>
          <w:bCs/>
          <w:sz w:val="24"/>
          <w:szCs w:val="24"/>
        </w:rPr>
        <w:t>Presenting author details</w:t>
      </w:r>
    </w:p>
    <w:p w14:paraId="3C6A8D00" w14:textId="0264DD6E" w:rsidR="00F34BD3" w:rsidRDefault="00363131" w:rsidP="00363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Indra Kumar Kasi</w:t>
      </w:r>
    </w:p>
    <w:p w14:paraId="728F724A" w14:textId="3E1C284D" w:rsidR="00363131" w:rsidRDefault="00363131" w:rsidP="00363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+91 8580949810</w:t>
      </w:r>
    </w:p>
    <w:p w14:paraId="5942F22E" w14:textId="2BEC2F99" w:rsidR="00363131" w:rsidRDefault="00823111" w:rsidP="00F818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Linked in account: </w:t>
      </w:r>
      <w:hyperlink r:id="rId6" w:history="1">
        <w:r w:rsidRPr="001B6FAF">
          <w:rPr>
            <w:rStyle w:val="Hyperlink"/>
            <w:rFonts w:ascii="Times New Roman" w:hAnsi="Times New Roman" w:cs="Times New Roman"/>
            <w:sz w:val="24"/>
            <w:szCs w:val="24"/>
          </w:rPr>
          <w:t>entomologist15@gmail.com</w:t>
        </w:r>
      </w:hyperlink>
    </w:p>
    <w:p w14:paraId="1EEAC55E" w14:textId="7889C332" w:rsidR="00F81819" w:rsidRDefault="00F81819" w:rsidP="00F818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Twitter account:</w:t>
      </w:r>
    </w:p>
    <w:p w14:paraId="6E6793F7" w14:textId="42611B56" w:rsidR="00823111" w:rsidRDefault="00D21B05" w:rsidP="00F818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Session name / number:</w:t>
      </w:r>
      <w:r w:rsidR="00AD3455">
        <w:rPr>
          <w:rFonts w:ascii="Times New Roman" w:hAnsi="Times New Roman" w:cs="Times New Roman"/>
          <w:sz w:val="24"/>
          <w:szCs w:val="24"/>
        </w:rPr>
        <w:t xml:space="preserve"> Crop protection &amp; Entomology</w:t>
      </w:r>
    </w:p>
    <w:p w14:paraId="099D171A" w14:textId="44C8974D" w:rsidR="00D21B05" w:rsidRPr="00843D74" w:rsidRDefault="00D21B05" w:rsidP="00F818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(Oral Presentation)</w:t>
      </w:r>
    </w:p>
    <w:sectPr w:rsidR="00D21B05" w:rsidRPr="00843D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21B"/>
    <w:rsid w:val="0001112A"/>
    <w:rsid w:val="00023FE7"/>
    <w:rsid w:val="00086C7D"/>
    <w:rsid w:val="0009353F"/>
    <w:rsid w:val="000D4F26"/>
    <w:rsid w:val="0010268D"/>
    <w:rsid w:val="00110945"/>
    <w:rsid w:val="00113B8D"/>
    <w:rsid w:val="00141D4A"/>
    <w:rsid w:val="00142FC6"/>
    <w:rsid w:val="001931A4"/>
    <w:rsid w:val="00261D2B"/>
    <w:rsid w:val="00277AB6"/>
    <w:rsid w:val="002C2CD4"/>
    <w:rsid w:val="002F01E2"/>
    <w:rsid w:val="00334981"/>
    <w:rsid w:val="00363131"/>
    <w:rsid w:val="00377AAD"/>
    <w:rsid w:val="003968B8"/>
    <w:rsid w:val="003E7C4B"/>
    <w:rsid w:val="003F6501"/>
    <w:rsid w:val="004249F0"/>
    <w:rsid w:val="00425EED"/>
    <w:rsid w:val="004451FB"/>
    <w:rsid w:val="00450478"/>
    <w:rsid w:val="0049688A"/>
    <w:rsid w:val="00525402"/>
    <w:rsid w:val="0054524C"/>
    <w:rsid w:val="00553B18"/>
    <w:rsid w:val="00566EF5"/>
    <w:rsid w:val="00596D3D"/>
    <w:rsid w:val="005A3BF8"/>
    <w:rsid w:val="005A7561"/>
    <w:rsid w:val="005B3D18"/>
    <w:rsid w:val="00667C06"/>
    <w:rsid w:val="0067149B"/>
    <w:rsid w:val="0068208E"/>
    <w:rsid w:val="006D2899"/>
    <w:rsid w:val="0071721B"/>
    <w:rsid w:val="00720777"/>
    <w:rsid w:val="00742013"/>
    <w:rsid w:val="00746056"/>
    <w:rsid w:val="00751233"/>
    <w:rsid w:val="007532FB"/>
    <w:rsid w:val="007A1D25"/>
    <w:rsid w:val="007C38DF"/>
    <w:rsid w:val="007D4CDA"/>
    <w:rsid w:val="007E3DF1"/>
    <w:rsid w:val="007F2B40"/>
    <w:rsid w:val="00823111"/>
    <w:rsid w:val="00843D74"/>
    <w:rsid w:val="00865810"/>
    <w:rsid w:val="008D020E"/>
    <w:rsid w:val="008E7EFD"/>
    <w:rsid w:val="009315B3"/>
    <w:rsid w:val="00AD3455"/>
    <w:rsid w:val="00AE6D1D"/>
    <w:rsid w:val="00B970CB"/>
    <w:rsid w:val="00C47A5C"/>
    <w:rsid w:val="00C57F2C"/>
    <w:rsid w:val="00C82480"/>
    <w:rsid w:val="00CD2374"/>
    <w:rsid w:val="00D21B05"/>
    <w:rsid w:val="00D71822"/>
    <w:rsid w:val="00D80B86"/>
    <w:rsid w:val="00D854F7"/>
    <w:rsid w:val="00DC5272"/>
    <w:rsid w:val="00DF09AE"/>
    <w:rsid w:val="00DF4D34"/>
    <w:rsid w:val="00E16C22"/>
    <w:rsid w:val="00E22B48"/>
    <w:rsid w:val="00E241DC"/>
    <w:rsid w:val="00E513B8"/>
    <w:rsid w:val="00E539D0"/>
    <w:rsid w:val="00E91283"/>
    <w:rsid w:val="00E94403"/>
    <w:rsid w:val="00EB4F6D"/>
    <w:rsid w:val="00F0329F"/>
    <w:rsid w:val="00F34BD3"/>
    <w:rsid w:val="00F65849"/>
    <w:rsid w:val="00F7287C"/>
    <w:rsid w:val="00F81819"/>
    <w:rsid w:val="00F81B9C"/>
    <w:rsid w:val="00FA73A1"/>
    <w:rsid w:val="00FD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C0DBA"/>
  <w15:chartTrackingRefBased/>
  <w15:docId w15:val="{0620E330-7F23-4E0B-92EC-B3A08F3E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e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96D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rzxr">
    <w:name w:val="lrzxr"/>
    <w:basedOn w:val="DefaultParagraphFont"/>
    <w:rsid w:val="00596D3D"/>
  </w:style>
  <w:style w:type="character" w:styleId="Hyperlink">
    <w:name w:val="Hyperlink"/>
    <w:basedOn w:val="DefaultParagraphFont"/>
    <w:uiPriority w:val="99"/>
    <w:unhideWhenUsed/>
    <w:rsid w:val="004451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F2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94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4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4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4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ntomologist15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3B748-A5D6-41DD-96CB-BA1ED43D3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indrak kumar kasi</dc:creator>
  <cp:keywords/>
  <dc:description/>
  <cp:lastModifiedBy>indrak kumar kasi</cp:lastModifiedBy>
  <cp:revision>433</cp:revision>
  <dcterms:created xsi:type="dcterms:W3CDTF">2020-01-10T09:21:00Z</dcterms:created>
  <dcterms:modified xsi:type="dcterms:W3CDTF">2020-01-12T12:24:00Z</dcterms:modified>
</cp:coreProperties>
</file>