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7C38" w:rsidRPr="00666FC0" w:rsidRDefault="00A37C38" w:rsidP="00A37C38">
      <w:pPr>
        <w:spacing w:after="0" w:line="360" w:lineRule="auto"/>
        <w:jc w:val="center"/>
        <w:rPr>
          <w:rFonts w:ascii="Times New Roman" w:eastAsia="SimHei" w:hAnsi="Times New Roman" w:cs="Times New Roman"/>
          <w:b/>
          <w:sz w:val="24"/>
          <w:szCs w:val="24"/>
        </w:rPr>
      </w:pPr>
      <w:r w:rsidRPr="00666FC0">
        <w:rPr>
          <w:rStyle w:val="apple-converted-space"/>
          <w:rFonts w:ascii="Times New Roman" w:hAnsi="Times New Roman" w:cs="Times New Roman"/>
          <w:b/>
          <w:sz w:val="24"/>
          <w:szCs w:val="24"/>
        </w:rPr>
        <w:t xml:space="preserve">Physiological and </w:t>
      </w:r>
      <w:proofErr w:type="spellStart"/>
      <w:r w:rsidRPr="00666FC0">
        <w:rPr>
          <w:rStyle w:val="apple-converted-space"/>
          <w:rFonts w:ascii="Times New Roman" w:hAnsi="Times New Roman" w:cs="Times New Roman"/>
          <w:b/>
          <w:sz w:val="24"/>
          <w:szCs w:val="24"/>
        </w:rPr>
        <w:t>ultrastructural</w:t>
      </w:r>
      <w:proofErr w:type="spellEnd"/>
      <w:r w:rsidRPr="00666FC0">
        <w:rPr>
          <w:rStyle w:val="apple-converted-space"/>
          <w:rFonts w:ascii="Times New Roman" w:hAnsi="Times New Roman" w:cs="Times New Roman"/>
          <w:b/>
          <w:sz w:val="24"/>
          <w:szCs w:val="24"/>
        </w:rPr>
        <w:t xml:space="preserve"> changes in Chrysanthemum (</w:t>
      </w:r>
      <w:proofErr w:type="spellStart"/>
      <w:r w:rsidRPr="00666FC0">
        <w:rPr>
          <w:rFonts w:ascii="Times New Roman" w:eastAsia="SimHei" w:hAnsi="Times New Roman" w:cs="Times New Roman"/>
          <w:bCs/>
          <w:i/>
          <w:sz w:val="24"/>
          <w:szCs w:val="24"/>
        </w:rPr>
        <w:t>Dendranthema</w:t>
      </w:r>
      <w:proofErr w:type="spellEnd"/>
      <w:r w:rsidRPr="00666FC0">
        <w:rPr>
          <w:rFonts w:ascii="Times New Roman" w:eastAsia="SimHei" w:hAnsi="Times New Roman" w:cs="Times New Roman"/>
          <w:bCs/>
          <w:i/>
          <w:sz w:val="24"/>
          <w:szCs w:val="24"/>
        </w:rPr>
        <w:t xml:space="preserve"> </w:t>
      </w:r>
      <w:proofErr w:type="spellStart"/>
      <w:r w:rsidRPr="00666FC0">
        <w:rPr>
          <w:rFonts w:ascii="Times New Roman" w:eastAsia="SimHei" w:hAnsi="Times New Roman" w:cs="Times New Roman"/>
          <w:bCs/>
          <w:i/>
          <w:sz w:val="24"/>
          <w:szCs w:val="24"/>
        </w:rPr>
        <w:t>morifolium</w:t>
      </w:r>
      <w:proofErr w:type="spellEnd"/>
      <w:r w:rsidRPr="00666FC0">
        <w:rPr>
          <w:rStyle w:val="apple-converted-space"/>
          <w:rFonts w:ascii="Times New Roman" w:hAnsi="Times New Roman" w:cs="Times New Roman"/>
          <w:b/>
          <w:i/>
          <w:sz w:val="24"/>
          <w:szCs w:val="24"/>
        </w:rPr>
        <w:t>)</w:t>
      </w:r>
      <w:r w:rsidRPr="00666FC0">
        <w:rPr>
          <w:rStyle w:val="apple-converted-space"/>
          <w:rFonts w:ascii="Times New Roman" w:hAnsi="Times New Roman" w:cs="Times New Roman"/>
          <w:b/>
          <w:sz w:val="24"/>
          <w:szCs w:val="24"/>
        </w:rPr>
        <w:t xml:space="preserve"> cultivars exposed to cadmium</w:t>
      </w:r>
    </w:p>
    <w:p w:rsidR="00A37C38" w:rsidRDefault="00A37C38" w:rsidP="00A37C3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1F0908">
        <w:rPr>
          <w:rFonts w:ascii="Times New Roman" w:hAnsi="Times New Roman"/>
          <w:color w:val="131413"/>
          <w:sz w:val="24"/>
        </w:rPr>
        <w:t>Shah Saud</w:t>
      </w:r>
      <w:r w:rsidRPr="001F0908">
        <w:rPr>
          <w:rFonts w:ascii="Times New Roman" w:hAnsi="Times New Roman"/>
          <w:color w:val="131413"/>
          <w:sz w:val="24"/>
          <w:vertAlign w:val="superscript"/>
        </w:rPr>
        <w:t>1</w:t>
      </w:r>
      <w:r w:rsidRPr="0000041E">
        <w:rPr>
          <w:rFonts w:ascii="Times New Roman" w:hAnsi="Times New Roman"/>
          <w:b/>
          <w:bCs/>
          <w:color w:val="000000"/>
          <w:sz w:val="24"/>
          <w:szCs w:val="24"/>
        </w:rPr>
        <w:t>†</w:t>
      </w:r>
      <w:r w:rsidRPr="001F0908">
        <w:rPr>
          <w:rFonts w:ascii="Times New Roman" w:hAnsi="Times New Roman"/>
          <w:color w:val="131413"/>
          <w:sz w:val="24"/>
        </w:rPr>
        <w:t>, Chen Yajun</w:t>
      </w:r>
      <w:r w:rsidRPr="001F0908">
        <w:rPr>
          <w:rFonts w:ascii="Times New Roman" w:hAnsi="Times New Roman"/>
          <w:color w:val="131413"/>
          <w:sz w:val="24"/>
          <w:vertAlign w:val="superscript"/>
        </w:rPr>
        <w:t>1</w:t>
      </w:r>
      <w:r>
        <w:rPr>
          <w:rFonts w:ascii="Times New Roman" w:hAnsi="Times New Roman"/>
          <w:color w:val="131413"/>
          <w:sz w:val="24"/>
          <w:vertAlign w:val="superscript"/>
        </w:rPr>
        <w:t xml:space="preserve">:  </w:t>
      </w:r>
      <w:proofErr w:type="spellStart"/>
      <w:r>
        <w:rPr>
          <w:rFonts w:ascii="Times New Roman" w:hAnsi="Times New Roman" w:cs="Times New Roman"/>
          <w:sz w:val="24"/>
          <w:szCs w:val="24"/>
        </w:rPr>
        <w:t>Caowei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li</w:t>
      </w:r>
      <w:r w:rsidRPr="00D6685A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66FC0">
        <w:rPr>
          <w:rFonts w:ascii="Times New Roman" w:hAnsi="Times New Roman" w:cs="Times New Roman"/>
          <w:sz w:val="24"/>
          <w:szCs w:val="24"/>
        </w:rPr>
        <w:t>Luqman</w:t>
      </w:r>
      <w:proofErr w:type="spellEnd"/>
      <w:r w:rsidRPr="00666FC0">
        <w:rPr>
          <w:rFonts w:ascii="Times New Roman" w:hAnsi="Times New Roman" w:cs="Times New Roman"/>
          <w:sz w:val="24"/>
          <w:szCs w:val="24"/>
        </w:rPr>
        <w:t xml:space="preserve"> Muhammad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666FC0">
        <w:rPr>
          <w:rFonts w:ascii="Times New Roman" w:hAnsi="Times New Roman" w:cs="Times New Roman"/>
          <w:sz w:val="24"/>
          <w:szCs w:val="24"/>
        </w:rPr>
        <w:t>,</w:t>
      </w:r>
      <w:r w:rsidRPr="00D6685A">
        <w:rPr>
          <w:rFonts w:ascii="Times New Roman" w:hAnsi="Times New Roman"/>
          <w:color w:val="131413"/>
          <w:sz w:val="24"/>
        </w:rPr>
        <w:t xml:space="preserve"> </w:t>
      </w:r>
      <w:r w:rsidRPr="001F0908">
        <w:rPr>
          <w:rFonts w:ascii="Times New Roman" w:hAnsi="Times New Roman"/>
          <w:color w:val="131413"/>
          <w:sz w:val="24"/>
        </w:rPr>
        <w:t xml:space="preserve">Shah </w:t>
      </w:r>
      <w:proofErr w:type="gramStart"/>
      <w:r w:rsidRPr="001F0908">
        <w:rPr>
          <w:rFonts w:ascii="Times New Roman" w:hAnsi="Times New Roman"/>
          <w:color w:val="131413"/>
          <w:sz w:val="24"/>
        </w:rPr>
        <w:t>Fahad</w:t>
      </w:r>
      <w:r>
        <w:rPr>
          <w:rFonts w:ascii="Times New Roman" w:hAnsi="Times New Roman"/>
          <w:color w:val="131413"/>
          <w:sz w:val="24"/>
          <w:vertAlign w:val="superscript"/>
        </w:rPr>
        <w:t xml:space="preserve">3 </w:t>
      </w:r>
      <w:r>
        <w:rPr>
          <w:rFonts w:ascii="Times New Roman" w:hAnsi="Times New Roman"/>
          <w:color w:val="131413"/>
          <w:sz w:val="24"/>
        </w:rPr>
        <w:t>,</w:t>
      </w:r>
      <w:proofErr w:type="gramEnd"/>
      <w:r>
        <w:rPr>
          <w:rFonts w:ascii="Times New Roman" w:hAnsi="Times New Roman"/>
          <w:color w:val="131413"/>
          <w:sz w:val="24"/>
        </w:rPr>
        <w:t>,</w:t>
      </w:r>
    </w:p>
    <w:p w:rsidR="00A37C38" w:rsidRPr="001F0908" w:rsidRDefault="00A37C38" w:rsidP="00A37C38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color w:val="131413"/>
          <w:sz w:val="24"/>
        </w:rPr>
      </w:pPr>
      <w:r w:rsidRPr="001F0908">
        <w:rPr>
          <w:rFonts w:ascii="Times New Roman" w:hAnsi="Times New Roman"/>
          <w:color w:val="131413"/>
          <w:sz w:val="24"/>
          <w:vertAlign w:val="superscript"/>
        </w:rPr>
        <w:t>1</w:t>
      </w:r>
      <w:r w:rsidRPr="001F0908">
        <w:rPr>
          <w:rFonts w:ascii="Times New Roman" w:hAnsi="Times New Roman"/>
          <w:color w:val="131413"/>
          <w:sz w:val="24"/>
        </w:rPr>
        <w:t>College of Horticulture, Northeast Agricultural University Harbin, Heilongjiang, China 150030</w:t>
      </w:r>
    </w:p>
    <w:p w:rsidR="00A37C38" w:rsidRPr="00666FC0" w:rsidRDefault="00A37C38" w:rsidP="00A37C38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bookmarkStart w:id="0" w:name="OLE_LINK9"/>
      <w:r>
        <w:rPr>
          <w:rFonts w:ascii="Times New Roman" w:hAnsi="Times New Roman" w:cs="Times New Roman"/>
          <w:i/>
          <w:iCs/>
          <w:sz w:val="24"/>
          <w:szCs w:val="24"/>
        </w:rPr>
        <w:t xml:space="preserve">2 </w:t>
      </w:r>
      <w:r w:rsidRPr="00666FC0">
        <w:rPr>
          <w:rFonts w:ascii="Times New Roman" w:hAnsi="Times New Roman" w:cs="Times New Roman"/>
          <w:i/>
          <w:iCs/>
          <w:sz w:val="24"/>
          <w:szCs w:val="24"/>
        </w:rPr>
        <w:t xml:space="preserve">College of Landscape </w:t>
      </w:r>
      <w:proofErr w:type="spellStart"/>
      <w:r w:rsidRPr="00666FC0">
        <w:rPr>
          <w:rFonts w:ascii="Times New Roman" w:hAnsi="Times New Roman" w:cs="Times New Roman"/>
          <w:i/>
          <w:iCs/>
          <w:sz w:val="24"/>
          <w:szCs w:val="24"/>
        </w:rPr>
        <w:t>Architecture</w:t>
      </w:r>
      <w:proofErr w:type="gramStart"/>
      <w:r w:rsidRPr="00666FC0">
        <w:rPr>
          <w:rFonts w:ascii="Times New Roman" w:hAnsi="Times New Roman" w:cs="Times New Roman"/>
          <w:i/>
          <w:iCs/>
          <w:sz w:val="24"/>
          <w:szCs w:val="24"/>
        </w:rPr>
        <w:t>,Northeast</w:t>
      </w:r>
      <w:proofErr w:type="spellEnd"/>
      <w:proofErr w:type="gramEnd"/>
      <w:r w:rsidRPr="00666FC0">
        <w:rPr>
          <w:rFonts w:ascii="Times New Roman" w:hAnsi="Times New Roman" w:cs="Times New Roman"/>
          <w:i/>
          <w:iCs/>
          <w:sz w:val="24"/>
          <w:szCs w:val="24"/>
        </w:rPr>
        <w:t xml:space="preserve"> Forestry </w:t>
      </w:r>
      <w:proofErr w:type="spellStart"/>
      <w:r w:rsidRPr="00666FC0">
        <w:rPr>
          <w:rFonts w:ascii="Times New Roman" w:hAnsi="Times New Roman" w:cs="Times New Roman"/>
          <w:i/>
          <w:iCs/>
          <w:sz w:val="24"/>
          <w:szCs w:val="24"/>
        </w:rPr>
        <w:t>University,Harbin</w:t>
      </w:r>
      <w:proofErr w:type="spellEnd"/>
      <w:r w:rsidRPr="00666FC0">
        <w:rPr>
          <w:rFonts w:ascii="Times New Roman" w:hAnsi="Times New Roman" w:cs="Times New Roman"/>
          <w:i/>
          <w:iCs/>
          <w:sz w:val="24"/>
          <w:szCs w:val="24"/>
        </w:rPr>
        <w:t xml:space="preserve"> 150040,China</w:t>
      </w:r>
      <w:bookmarkEnd w:id="0"/>
    </w:p>
    <w:p w:rsidR="00A37C38" w:rsidRPr="00666FC0" w:rsidRDefault="00A37C38" w:rsidP="00A37C38">
      <w:pPr>
        <w:pStyle w:val="Footer"/>
        <w:jc w:val="both"/>
        <w:rPr>
          <w:rFonts w:ascii="Times New Roman" w:hAnsi="Times New Roman" w:cs="Times New Roman"/>
          <w:sz w:val="24"/>
          <w:szCs w:val="24"/>
        </w:rPr>
      </w:pPr>
    </w:p>
    <w:p w:rsidR="00A37C38" w:rsidRDefault="00A37C38" w:rsidP="00A37C38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color w:val="131413"/>
          <w:sz w:val="24"/>
        </w:rPr>
      </w:pPr>
      <w:r>
        <w:rPr>
          <w:rFonts w:ascii="Times New Roman" w:hAnsi="Times New Roman"/>
          <w:color w:val="131413"/>
          <w:sz w:val="24"/>
          <w:vertAlign w:val="superscript"/>
        </w:rPr>
        <w:t>3</w:t>
      </w:r>
      <w:r w:rsidRPr="001F0908">
        <w:rPr>
          <w:rFonts w:ascii="Times New Roman" w:hAnsi="Times New Roman"/>
          <w:color w:val="131413"/>
          <w:sz w:val="24"/>
        </w:rPr>
        <w:t xml:space="preserve"> College of Plant Science and Technology, </w:t>
      </w:r>
      <w:proofErr w:type="spellStart"/>
      <w:r w:rsidRPr="001F0908">
        <w:rPr>
          <w:rFonts w:ascii="Times New Roman" w:hAnsi="Times New Roman"/>
          <w:color w:val="131413"/>
          <w:sz w:val="24"/>
        </w:rPr>
        <w:t>Huazhong</w:t>
      </w:r>
      <w:proofErr w:type="spellEnd"/>
      <w:r w:rsidRPr="001F0908">
        <w:rPr>
          <w:rFonts w:ascii="Times New Roman" w:hAnsi="Times New Roman"/>
          <w:color w:val="131413"/>
          <w:sz w:val="24"/>
        </w:rPr>
        <w:t xml:space="preserve"> Agricultural University, Wuhan, Hubei 430070, China</w:t>
      </w:r>
    </w:p>
    <w:p w:rsidR="00A37C38" w:rsidRPr="001F0908" w:rsidRDefault="00A37C38" w:rsidP="00A37C38">
      <w:pPr>
        <w:spacing w:line="360" w:lineRule="auto"/>
        <w:rPr>
          <w:rFonts w:ascii="Times New Roman" w:hAnsi="Times New Roman"/>
          <w:sz w:val="24"/>
        </w:rPr>
      </w:pPr>
      <w:r w:rsidRPr="001F0908">
        <w:rPr>
          <w:rFonts w:ascii="Times New Roman" w:hAnsi="Times New Roman"/>
          <w:b/>
          <w:sz w:val="24"/>
        </w:rPr>
        <w:t>Corresponding author:</w:t>
      </w:r>
      <w:r w:rsidRPr="001F0908">
        <w:rPr>
          <w:rFonts w:ascii="Times New Roman" w:hAnsi="Times New Roman"/>
          <w:sz w:val="24"/>
        </w:rPr>
        <w:t xml:space="preserve"> Prof. Dr. </w:t>
      </w:r>
      <w:r w:rsidRPr="001F0908">
        <w:rPr>
          <w:rFonts w:ascii="Times New Roman" w:hAnsi="Times New Roman"/>
          <w:color w:val="131413"/>
          <w:sz w:val="24"/>
        </w:rPr>
        <w:t xml:space="preserve">Chen </w:t>
      </w:r>
      <w:proofErr w:type="spellStart"/>
      <w:r w:rsidRPr="001F0908">
        <w:rPr>
          <w:rFonts w:ascii="Times New Roman" w:hAnsi="Times New Roman"/>
          <w:color w:val="131413"/>
          <w:sz w:val="24"/>
        </w:rPr>
        <w:t>Yajun</w:t>
      </w:r>
      <w:proofErr w:type="spellEnd"/>
    </w:p>
    <w:p w:rsidR="00A37C38" w:rsidRPr="001F0908" w:rsidRDefault="00A37C38" w:rsidP="00A37C38">
      <w:pPr>
        <w:autoSpaceDE w:val="0"/>
        <w:autoSpaceDN w:val="0"/>
        <w:adjustRightInd w:val="0"/>
        <w:rPr>
          <w:rFonts w:ascii="Times New Roman" w:hAnsi="Times New Roman"/>
          <w:sz w:val="24"/>
        </w:rPr>
      </w:pPr>
      <w:r w:rsidRPr="001F0908">
        <w:rPr>
          <w:rFonts w:ascii="Times New Roman" w:hAnsi="Times New Roman"/>
          <w:sz w:val="24"/>
        </w:rPr>
        <w:t xml:space="preserve">E-mail address: </w:t>
      </w:r>
      <w:r w:rsidRPr="001F0908">
        <w:rPr>
          <w:rFonts w:ascii="Times New Roman" w:hAnsi="Times New Roman"/>
          <w:color w:val="131413"/>
          <w:sz w:val="24"/>
        </w:rPr>
        <w:t>cheny</w:t>
      </w:r>
      <w:r>
        <w:rPr>
          <w:rFonts w:ascii="Times New Roman" w:hAnsi="Times New Roman"/>
          <w:color w:val="131413"/>
          <w:sz w:val="24"/>
        </w:rPr>
        <w:t>ajun</w:t>
      </w:r>
      <w:r w:rsidRPr="001F0908">
        <w:rPr>
          <w:rFonts w:ascii="Times New Roman" w:hAnsi="Times New Roman"/>
          <w:color w:val="131413"/>
          <w:sz w:val="24"/>
        </w:rPr>
        <w:t>@163.com</w:t>
      </w:r>
    </w:p>
    <w:p w:rsidR="00A37C38" w:rsidRDefault="00A37C38" w:rsidP="00A37C38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color w:val="131413"/>
          <w:sz w:val="24"/>
        </w:rPr>
      </w:pPr>
    </w:p>
    <w:p w:rsidR="00A37C38" w:rsidRPr="00666FC0" w:rsidRDefault="00A37C38" w:rsidP="00A37C38">
      <w:pPr>
        <w:spacing w:after="0" w:line="480" w:lineRule="auto"/>
        <w:ind w:left="2880" w:firstLine="720"/>
        <w:jc w:val="both"/>
        <w:rPr>
          <w:rFonts w:ascii="Times New Roman" w:eastAsia="SimHei" w:hAnsi="Times New Roman" w:cs="Times New Roman"/>
          <w:b/>
          <w:sz w:val="24"/>
          <w:szCs w:val="24"/>
        </w:rPr>
      </w:pPr>
      <w:r w:rsidRPr="00666FC0">
        <w:rPr>
          <w:rFonts w:ascii="Times New Roman" w:eastAsia="SimHei" w:hAnsi="Times New Roman" w:cs="Times New Roman"/>
          <w:b/>
          <w:sz w:val="24"/>
          <w:szCs w:val="24"/>
        </w:rPr>
        <w:t xml:space="preserve">ABSTRACT </w:t>
      </w:r>
    </w:p>
    <w:p w:rsidR="00A37C38" w:rsidRPr="00666FC0" w:rsidRDefault="00A37C38" w:rsidP="00A37C38">
      <w:pPr>
        <w:spacing w:after="0" w:line="360" w:lineRule="auto"/>
        <w:jc w:val="both"/>
        <w:rPr>
          <w:rFonts w:ascii="Times New Roman" w:eastAsia="SimHei" w:hAnsi="Times New Roman" w:cs="Times New Roman"/>
          <w:b/>
          <w:noProof/>
          <w:sz w:val="24"/>
          <w:szCs w:val="24"/>
        </w:rPr>
      </w:pPr>
      <w:r w:rsidRPr="00666FC0">
        <w:rPr>
          <w:rFonts w:ascii="Times New Roman" w:hAnsi="Times New Roman" w:cs="Times New Roman"/>
          <w:sz w:val="24"/>
          <w:szCs w:val="24"/>
        </w:rPr>
        <w:t xml:space="preserve"> Ornamental plant species may vary substantially in their response of tolerance and accumulation of heavy metals. The research study was initiated </w:t>
      </w:r>
      <w:r w:rsidRPr="00666FC0">
        <w:rPr>
          <w:rFonts w:ascii="Times New Roman" w:eastAsia="SimHei" w:hAnsi="Times New Roman" w:cs="Times New Roman"/>
          <w:sz w:val="24"/>
          <w:szCs w:val="24"/>
        </w:rPr>
        <w:t xml:space="preserve">on four important chrysanthemum cultivars namely </w:t>
      </w:r>
      <w:proofErr w:type="spellStart"/>
      <w:r w:rsidRPr="00666FC0">
        <w:rPr>
          <w:rFonts w:ascii="Times New Roman" w:eastAsia="SimHei" w:hAnsi="Times New Roman" w:cs="Times New Roman"/>
          <w:bCs/>
          <w:sz w:val="24"/>
          <w:szCs w:val="24"/>
        </w:rPr>
        <w:t>Donglin</w:t>
      </w:r>
      <w:proofErr w:type="spellEnd"/>
      <w:r w:rsidRPr="00666FC0">
        <w:rPr>
          <w:rFonts w:ascii="Times New Roman" w:eastAsia="SimHei" w:hAnsi="Times New Roman" w:cs="Times New Roman"/>
          <w:bCs/>
          <w:sz w:val="24"/>
          <w:szCs w:val="24"/>
        </w:rPr>
        <w:t xml:space="preserve"> </w:t>
      </w:r>
      <w:proofErr w:type="spellStart"/>
      <w:r w:rsidRPr="00666FC0">
        <w:rPr>
          <w:rFonts w:ascii="Times New Roman" w:eastAsia="SimHei" w:hAnsi="Times New Roman" w:cs="Times New Roman"/>
          <w:bCs/>
          <w:sz w:val="24"/>
          <w:szCs w:val="24"/>
        </w:rPr>
        <w:t>Ruixue</w:t>
      </w:r>
      <w:proofErr w:type="spellEnd"/>
      <w:r w:rsidRPr="00666FC0">
        <w:rPr>
          <w:rFonts w:ascii="Times New Roman" w:eastAsia="SimHei" w:hAnsi="Times New Roman" w:cs="Times New Roman"/>
          <w:bCs/>
          <w:sz w:val="24"/>
          <w:szCs w:val="24"/>
        </w:rPr>
        <w:t xml:space="preserve"> (C), the Yellow (F), Red pocket (G) and New 9714 (I), </w:t>
      </w:r>
      <w:r w:rsidRPr="00666FC0">
        <w:rPr>
          <w:rFonts w:ascii="Times New Roman" w:eastAsia="SimHei" w:hAnsi="Times New Roman" w:cs="Times New Roman"/>
          <w:sz w:val="24"/>
          <w:szCs w:val="24"/>
        </w:rPr>
        <w:t xml:space="preserve">were commonly used as landscape plants to check out their cadmium (Cd) accumulation and tolerance at different concentration through </w:t>
      </w:r>
      <w:r w:rsidRPr="00666FC0">
        <w:rPr>
          <w:rFonts w:ascii="Times New Roman" w:eastAsia="SimHei" w:hAnsi="Times New Roman" w:cs="Times New Roman"/>
          <w:bCs/>
          <w:sz w:val="24"/>
          <w:szCs w:val="24"/>
        </w:rPr>
        <w:t xml:space="preserve">hydroponic culture. </w:t>
      </w:r>
      <w:r w:rsidRPr="00666FC0">
        <w:rPr>
          <w:rFonts w:ascii="Times New Roman" w:eastAsia="SimHei" w:hAnsi="Times New Roman" w:cs="Times New Roman"/>
          <w:sz w:val="24"/>
          <w:szCs w:val="24"/>
        </w:rPr>
        <w:t>Chrysanthemum</w:t>
      </w:r>
      <w:r w:rsidRPr="00666FC0">
        <w:rPr>
          <w:rFonts w:ascii="Times New Roman" w:eastAsia="SimHei" w:hAnsi="Times New Roman" w:cs="Times New Roman"/>
          <w:bCs/>
          <w:sz w:val="24"/>
          <w:szCs w:val="24"/>
        </w:rPr>
        <w:t xml:space="preserve"> cultivars were treated with five different </w:t>
      </w:r>
      <w:r>
        <w:rPr>
          <w:rFonts w:ascii="Times New Roman" w:eastAsia="SimHei" w:hAnsi="Times New Roman" w:cs="Times New Roman"/>
          <w:bCs/>
          <w:sz w:val="24"/>
          <w:szCs w:val="24"/>
        </w:rPr>
        <w:t xml:space="preserve">Cd </w:t>
      </w:r>
      <w:r w:rsidRPr="00666FC0">
        <w:rPr>
          <w:rFonts w:ascii="Times New Roman" w:eastAsia="SimHei" w:hAnsi="Times New Roman" w:cs="Times New Roman"/>
          <w:bCs/>
          <w:sz w:val="24"/>
          <w:szCs w:val="24"/>
        </w:rPr>
        <w:t>concentrations (</w:t>
      </w:r>
      <w:r w:rsidRPr="00666FC0">
        <w:rPr>
          <w:rFonts w:ascii="Times New Roman" w:eastAsia="SimHei" w:hAnsi="Times New Roman" w:cs="Times New Roman"/>
          <w:sz w:val="24"/>
          <w:szCs w:val="24"/>
        </w:rPr>
        <w:t>0, 10, 20, 50 and 100mg/L)</w:t>
      </w:r>
      <w:r w:rsidRPr="00666FC0">
        <w:rPr>
          <w:rFonts w:ascii="Times New Roman" w:eastAsia="SimHei" w:hAnsi="Times New Roman" w:cs="Times New Roman"/>
          <w:bCs/>
          <w:sz w:val="24"/>
          <w:szCs w:val="24"/>
        </w:rPr>
        <w:t xml:space="preserve">. The results showed that </w:t>
      </w:r>
      <w:r w:rsidRPr="00666FC0">
        <w:rPr>
          <w:rFonts w:ascii="Times New Roman" w:hAnsi="Times New Roman" w:cs="Times New Roman"/>
          <w:sz w:val="24"/>
          <w:szCs w:val="24"/>
        </w:rPr>
        <w:t xml:space="preserve">cadmium concentration inhibited chlorophyll content and partially altered </w:t>
      </w:r>
      <w:proofErr w:type="spellStart"/>
      <w:r w:rsidRPr="00666FC0">
        <w:rPr>
          <w:rFonts w:ascii="Times New Roman" w:hAnsi="Times New Roman" w:cs="Times New Roman"/>
          <w:sz w:val="24"/>
          <w:szCs w:val="24"/>
        </w:rPr>
        <w:t>Melondialdehyde</w:t>
      </w:r>
      <w:proofErr w:type="spellEnd"/>
      <w:r w:rsidRPr="00666FC0">
        <w:rPr>
          <w:rFonts w:ascii="Times New Roman" w:hAnsi="Times New Roman" w:cs="Times New Roman"/>
          <w:sz w:val="24"/>
          <w:szCs w:val="24"/>
        </w:rPr>
        <w:t xml:space="preserve"> (MDA) content and Superoxide dismutase (SOD), Catalase (CAT), and Peroxidase (POD)</w:t>
      </w:r>
      <w:r>
        <w:rPr>
          <w:rFonts w:ascii="Times New Roman" w:hAnsi="Times New Roman" w:cs="Times New Roman"/>
          <w:sz w:val="24"/>
          <w:szCs w:val="24"/>
        </w:rPr>
        <w:t xml:space="preserve"> activities</w:t>
      </w:r>
      <w:r w:rsidRPr="00666FC0">
        <w:rPr>
          <w:rFonts w:ascii="Times New Roman" w:hAnsi="Times New Roman" w:cs="Times New Roman"/>
          <w:sz w:val="24"/>
          <w:szCs w:val="24"/>
        </w:rPr>
        <w:t xml:space="preserve">. </w:t>
      </w:r>
      <w:r w:rsidRPr="00666FC0">
        <w:rPr>
          <w:rFonts w:ascii="Times New Roman" w:eastAsia="SimHei" w:hAnsi="Times New Roman" w:cs="Times New Roman"/>
          <w:bCs/>
          <w:sz w:val="24"/>
          <w:szCs w:val="24"/>
        </w:rPr>
        <w:t xml:space="preserve">Total chlorophyll content, chlorophyll </w:t>
      </w:r>
      <w:r w:rsidRPr="00666FC0">
        <w:rPr>
          <w:rFonts w:ascii="Times New Roman" w:eastAsia="SimHei" w:hAnsi="Times New Roman" w:cs="Times New Roman"/>
          <w:bCs/>
          <w:noProof/>
          <w:sz w:val="24"/>
          <w:szCs w:val="24"/>
        </w:rPr>
        <w:t>a and chlorophyll</w:t>
      </w:r>
      <w:r w:rsidRPr="00666FC0">
        <w:rPr>
          <w:rFonts w:ascii="Times New Roman" w:eastAsia="SimHei" w:hAnsi="Times New Roman" w:cs="Times New Roman"/>
          <w:bCs/>
          <w:sz w:val="24"/>
          <w:szCs w:val="24"/>
        </w:rPr>
        <w:t xml:space="preserve"> b showed a decreasing trend for all four cultivars</w:t>
      </w:r>
      <w:r>
        <w:rPr>
          <w:rFonts w:ascii="Times New Roman" w:eastAsia="SimHei" w:hAnsi="Times New Roman" w:cs="Times New Roman"/>
          <w:bCs/>
          <w:sz w:val="24"/>
          <w:szCs w:val="24"/>
        </w:rPr>
        <w:t xml:space="preserve"> with Cd concentration</w:t>
      </w:r>
      <w:r w:rsidRPr="00666FC0">
        <w:rPr>
          <w:rFonts w:ascii="Times New Roman" w:eastAsia="SimHei" w:hAnsi="Times New Roman" w:cs="Times New Roman"/>
          <w:bCs/>
          <w:sz w:val="24"/>
          <w:szCs w:val="24"/>
        </w:rPr>
        <w:t xml:space="preserve">. The carotene </w:t>
      </w:r>
      <w:r w:rsidRPr="00666FC0">
        <w:rPr>
          <w:rFonts w:ascii="Times New Roman" w:eastAsia="SimHei" w:hAnsi="Times New Roman" w:cs="Times New Roman"/>
          <w:bCs/>
          <w:noProof/>
          <w:sz w:val="24"/>
          <w:szCs w:val="24"/>
        </w:rPr>
        <w:t xml:space="preserve">contents </w:t>
      </w:r>
      <w:r w:rsidRPr="00666FC0">
        <w:rPr>
          <w:rFonts w:ascii="Times New Roman" w:eastAsia="SimHei" w:hAnsi="Times New Roman" w:cs="Times New Roman"/>
          <w:bCs/>
          <w:sz w:val="24"/>
          <w:szCs w:val="24"/>
        </w:rPr>
        <w:t>were increased</w:t>
      </w:r>
      <w:r>
        <w:rPr>
          <w:rFonts w:ascii="Times New Roman" w:eastAsia="SimHei" w:hAnsi="Times New Roman" w:cs="Times New Roman"/>
          <w:bCs/>
          <w:sz w:val="24"/>
          <w:szCs w:val="24"/>
        </w:rPr>
        <w:t xml:space="preserve"> in </w:t>
      </w:r>
      <w:r w:rsidRPr="00666FC0">
        <w:rPr>
          <w:rFonts w:ascii="Times New Roman" w:eastAsia="SimHei" w:hAnsi="Times New Roman" w:cs="Times New Roman"/>
          <w:bCs/>
          <w:sz w:val="24"/>
          <w:szCs w:val="24"/>
        </w:rPr>
        <w:t xml:space="preserve">F and I cultivars, </w:t>
      </w:r>
      <w:r w:rsidRPr="00666FC0">
        <w:rPr>
          <w:rFonts w:ascii="Times New Roman" w:eastAsia="SimHei" w:hAnsi="Times New Roman" w:cs="Times New Roman"/>
          <w:bCs/>
          <w:noProof/>
          <w:sz w:val="24"/>
          <w:szCs w:val="24"/>
        </w:rPr>
        <w:t xml:space="preserve">while </w:t>
      </w:r>
      <w:r>
        <w:rPr>
          <w:rFonts w:ascii="Times New Roman" w:eastAsia="SimHei" w:hAnsi="Times New Roman" w:cs="Times New Roman"/>
          <w:bCs/>
          <w:noProof/>
          <w:sz w:val="24"/>
          <w:szCs w:val="24"/>
        </w:rPr>
        <w:t xml:space="preserve">it </w:t>
      </w:r>
      <w:r w:rsidRPr="00666FC0">
        <w:rPr>
          <w:rFonts w:ascii="Times New Roman" w:eastAsia="SimHei" w:hAnsi="Times New Roman" w:cs="Times New Roman"/>
          <w:bCs/>
          <w:noProof/>
          <w:sz w:val="24"/>
          <w:szCs w:val="24"/>
        </w:rPr>
        <w:t>initially increased and then decreased followed by another incresing trend at the end</w:t>
      </w:r>
      <w:r>
        <w:rPr>
          <w:rFonts w:ascii="Times New Roman" w:eastAsia="SimHei" w:hAnsi="Times New Roman" w:cs="Times New Roman"/>
          <w:bCs/>
          <w:noProof/>
          <w:sz w:val="24"/>
          <w:szCs w:val="24"/>
        </w:rPr>
        <w:t xml:space="preserve"> </w:t>
      </w:r>
      <w:r w:rsidRPr="00666FC0">
        <w:rPr>
          <w:rFonts w:ascii="Times New Roman" w:eastAsia="SimHei" w:hAnsi="Times New Roman" w:cs="Times New Roman"/>
          <w:bCs/>
          <w:sz w:val="24"/>
          <w:szCs w:val="24"/>
        </w:rPr>
        <w:t>those in C</w:t>
      </w:r>
      <w:r w:rsidRPr="00666FC0">
        <w:rPr>
          <w:rFonts w:ascii="Times New Roman" w:eastAsia="SimHei" w:hAnsi="Times New Roman" w:cs="Times New Roman"/>
          <w:bCs/>
          <w:noProof/>
          <w:sz w:val="24"/>
          <w:szCs w:val="24"/>
        </w:rPr>
        <w:t xml:space="preserve"> and G cultivars. </w:t>
      </w:r>
      <w:r w:rsidRPr="00666FC0">
        <w:rPr>
          <w:rFonts w:ascii="Times New Roman" w:eastAsia="SimHei" w:hAnsi="Times New Roman" w:cs="Times New Roman"/>
          <w:bCs/>
          <w:sz w:val="24"/>
          <w:szCs w:val="24"/>
        </w:rPr>
        <w:t xml:space="preserve">The MDA </w:t>
      </w:r>
      <w:r>
        <w:rPr>
          <w:rFonts w:ascii="Times New Roman" w:eastAsia="SimHei" w:hAnsi="Times New Roman" w:cs="Times New Roman"/>
          <w:bCs/>
          <w:sz w:val="24"/>
          <w:szCs w:val="24"/>
        </w:rPr>
        <w:t xml:space="preserve">content </w:t>
      </w:r>
      <w:r w:rsidRPr="00666FC0">
        <w:rPr>
          <w:rFonts w:ascii="Times New Roman" w:eastAsia="SimHei" w:hAnsi="Times New Roman" w:cs="Times New Roman"/>
          <w:bCs/>
          <w:sz w:val="24"/>
          <w:szCs w:val="24"/>
        </w:rPr>
        <w:t xml:space="preserve">and electrical conductivity were less </w:t>
      </w:r>
      <w:r w:rsidRPr="00666FC0">
        <w:rPr>
          <w:rFonts w:ascii="Times New Roman" w:eastAsia="SimHei" w:hAnsi="Times New Roman" w:cs="Times New Roman"/>
          <w:bCs/>
          <w:noProof/>
          <w:sz w:val="24"/>
          <w:szCs w:val="24"/>
        </w:rPr>
        <w:t>changed</w:t>
      </w:r>
      <w:r w:rsidRPr="00666FC0">
        <w:rPr>
          <w:rFonts w:ascii="Times New Roman" w:eastAsia="SimHei" w:hAnsi="Times New Roman" w:cs="Times New Roman"/>
          <w:bCs/>
          <w:sz w:val="24"/>
          <w:szCs w:val="24"/>
        </w:rPr>
        <w:t xml:space="preserve"> even at (10mg/L) Cd </w:t>
      </w:r>
      <w:r w:rsidRPr="00666FC0">
        <w:rPr>
          <w:rFonts w:ascii="Times New Roman" w:eastAsia="SimHei" w:hAnsi="Times New Roman" w:cs="Times New Roman"/>
          <w:bCs/>
          <w:noProof/>
          <w:sz w:val="24"/>
          <w:szCs w:val="24"/>
        </w:rPr>
        <w:t xml:space="preserve">concentration </w:t>
      </w:r>
      <w:r w:rsidRPr="00666FC0">
        <w:rPr>
          <w:rFonts w:ascii="Times New Roman" w:eastAsia="SimHei" w:hAnsi="Times New Roman" w:cs="Times New Roman"/>
          <w:bCs/>
          <w:sz w:val="24"/>
          <w:szCs w:val="24"/>
        </w:rPr>
        <w:t xml:space="preserve">and highest in F and lowest in C cultivars at highest Cd concentration. The Superoxide dismutase (SOD), </w:t>
      </w:r>
      <w:r w:rsidRPr="00666FC0">
        <w:rPr>
          <w:rFonts w:ascii="Times New Roman" w:eastAsia="SimHei" w:hAnsi="Times New Roman" w:cs="Times New Roman"/>
          <w:bCs/>
          <w:noProof/>
          <w:sz w:val="24"/>
          <w:szCs w:val="24"/>
        </w:rPr>
        <w:t>peroxidase (POD) and catalase (CAT)</w:t>
      </w:r>
      <w:r>
        <w:rPr>
          <w:rFonts w:ascii="Times New Roman" w:eastAsia="SimHei" w:hAnsi="Times New Roman" w:cs="Times New Roman"/>
          <w:bCs/>
          <w:noProof/>
          <w:sz w:val="24"/>
          <w:szCs w:val="24"/>
        </w:rPr>
        <w:t xml:space="preserve"> activities</w:t>
      </w:r>
      <w:r w:rsidRPr="00666FC0">
        <w:rPr>
          <w:rFonts w:ascii="Times New Roman" w:eastAsia="SimHei" w:hAnsi="Times New Roman" w:cs="Times New Roman"/>
          <w:bCs/>
          <w:sz w:val="24"/>
          <w:szCs w:val="24"/>
        </w:rPr>
        <w:t xml:space="preserve"> in F cultivar and SOD in I cultivar were initially increased and then decreased. The damage degree of the </w:t>
      </w:r>
      <w:r w:rsidRPr="00666FC0">
        <w:rPr>
          <w:rFonts w:ascii="Times New Roman" w:eastAsia="SimHei" w:hAnsi="Times New Roman" w:cs="Times New Roman"/>
          <w:bCs/>
          <w:noProof/>
          <w:sz w:val="24"/>
          <w:szCs w:val="24"/>
        </w:rPr>
        <w:t>ultrastructures such</w:t>
      </w:r>
      <w:r w:rsidRPr="00666FC0">
        <w:rPr>
          <w:rFonts w:ascii="Times New Roman" w:eastAsia="SimHei" w:hAnsi="Times New Roman" w:cs="Times New Roman"/>
          <w:bCs/>
          <w:sz w:val="24"/>
          <w:szCs w:val="24"/>
        </w:rPr>
        <w:t xml:space="preserve"> as cell </w:t>
      </w:r>
      <w:r w:rsidRPr="00666FC0">
        <w:rPr>
          <w:rFonts w:ascii="Times New Roman" w:eastAsia="SimHei" w:hAnsi="Times New Roman" w:cs="Times New Roman"/>
          <w:bCs/>
          <w:noProof/>
          <w:sz w:val="24"/>
          <w:szCs w:val="24"/>
        </w:rPr>
        <w:t>nucleus,</w:t>
      </w:r>
      <w:r w:rsidRPr="00666FC0">
        <w:rPr>
          <w:rFonts w:ascii="Times New Roman" w:eastAsia="SimHei" w:hAnsi="Times New Roman" w:cs="Times New Roman"/>
          <w:bCs/>
          <w:sz w:val="24"/>
          <w:szCs w:val="24"/>
        </w:rPr>
        <w:t xml:space="preserve"> chlorophyll </w:t>
      </w:r>
      <w:r w:rsidRPr="00666FC0">
        <w:rPr>
          <w:rFonts w:ascii="Times New Roman" w:eastAsia="SimHei" w:hAnsi="Times New Roman" w:cs="Times New Roman"/>
          <w:bCs/>
          <w:noProof/>
          <w:sz w:val="24"/>
          <w:szCs w:val="24"/>
        </w:rPr>
        <w:t>and</w:t>
      </w:r>
      <w:r w:rsidRPr="00666FC0">
        <w:rPr>
          <w:rFonts w:ascii="Times New Roman" w:eastAsia="SimHei" w:hAnsi="Times New Roman" w:cs="Times New Roman"/>
          <w:bCs/>
          <w:sz w:val="24"/>
          <w:szCs w:val="24"/>
        </w:rPr>
        <w:t xml:space="preserve"> mitochondria were Cd concentrations</w:t>
      </w:r>
      <w:r>
        <w:rPr>
          <w:rFonts w:ascii="Times New Roman" w:eastAsia="SimHei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SimHei" w:hAnsi="Times New Roman" w:cs="Times New Roman"/>
          <w:bCs/>
          <w:sz w:val="24"/>
          <w:szCs w:val="24"/>
        </w:rPr>
        <w:lastRenderedPageBreak/>
        <w:t>depended. However,</w:t>
      </w:r>
      <w:r w:rsidRPr="00666FC0">
        <w:rPr>
          <w:rFonts w:ascii="Times New Roman" w:eastAsia="SimHei" w:hAnsi="Times New Roman" w:cs="Times New Roman"/>
          <w:bCs/>
          <w:sz w:val="24"/>
          <w:szCs w:val="24"/>
        </w:rPr>
        <w:t xml:space="preserve"> the mitochondria carried the most serious damage. It is concluded that cultivar</w:t>
      </w:r>
      <w:r>
        <w:rPr>
          <w:rFonts w:ascii="Times New Roman" w:eastAsia="SimHei" w:hAnsi="Times New Roman" w:cs="Times New Roman"/>
          <w:bCs/>
          <w:sz w:val="24"/>
          <w:szCs w:val="24"/>
        </w:rPr>
        <w:t xml:space="preserve"> F and C</w:t>
      </w:r>
      <w:r w:rsidRPr="00666FC0">
        <w:rPr>
          <w:rFonts w:ascii="Times New Roman" w:eastAsia="SimHei" w:hAnsi="Times New Roman" w:cs="Times New Roman"/>
          <w:bCs/>
          <w:sz w:val="24"/>
          <w:szCs w:val="24"/>
        </w:rPr>
        <w:t xml:space="preserve"> </w:t>
      </w:r>
      <w:r w:rsidRPr="00666FC0">
        <w:rPr>
          <w:rFonts w:ascii="Times New Roman" w:eastAsia="SimHei" w:hAnsi="Times New Roman" w:cs="Times New Roman"/>
          <w:bCs/>
          <w:noProof/>
          <w:sz w:val="24"/>
          <w:szCs w:val="24"/>
        </w:rPr>
        <w:t>has</w:t>
      </w:r>
      <w:r w:rsidRPr="00666FC0">
        <w:rPr>
          <w:rFonts w:ascii="Times New Roman" w:eastAsia="SimHei" w:hAnsi="Times New Roman" w:cs="Times New Roman"/>
          <w:bCs/>
          <w:sz w:val="24"/>
          <w:szCs w:val="24"/>
        </w:rPr>
        <w:t xml:space="preserve"> the lowest </w:t>
      </w:r>
      <w:r>
        <w:rPr>
          <w:rFonts w:ascii="Times New Roman" w:eastAsia="SimHei" w:hAnsi="Times New Roman" w:cs="Times New Roman"/>
          <w:bCs/>
          <w:sz w:val="24"/>
          <w:szCs w:val="24"/>
        </w:rPr>
        <w:t xml:space="preserve">and highest tolerance </w:t>
      </w:r>
      <w:r w:rsidRPr="00666FC0">
        <w:rPr>
          <w:rFonts w:ascii="Times New Roman" w:eastAsia="SimHei" w:hAnsi="Times New Roman" w:cs="Times New Roman"/>
          <w:bCs/>
          <w:noProof/>
          <w:sz w:val="24"/>
          <w:szCs w:val="24"/>
        </w:rPr>
        <w:t>capacity</w:t>
      </w:r>
      <w:r w:rsidRPr="00666FC0">
        <w:rPr>
          <w:rFonts w:ascii="Times New Roman" w:eastAsia="SimHei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SimHei" w:hAnsi="Times New Roman" w:cs="Times New Roman"/>
          <w:bCs/>
          <w:sz w:val="24"/>
          <w:szCs w:val="24"/>
        </w:rPr>
        <w:t xml:space="preserve">were recorded </w:t>
      </w:r>
      <w:r w:rsidRPr="00666FC0">
        <w:rPr>
          <w:rFonts w:ascii="Times New Roman" w:eastAsia="SimHei" w:hAnsi="Times New Roman" w:cs="Times New Roman"/>
          <w:bCs/>
          <w:sz w:val="24"/>
          <w:szCs w:val="24"/>
        </w:rPr>
        <w:t>amongst all cultivars</w:t>
      </w:r>
      <w:r>
        <w:rPr>
          <w:rFonts w:ascii="Times New Roman" w:eastAsia="SimHei" w:hAnsi="Times New Roman" w:cs="Times New Roman"/>
          <w:bCs/>
          <w:sz w:val="24"/>
          <w:szCs w:val="24"/>
        </w:rPr>
        <w:t>,</w:t>
      </w:r>
      <w:r w:rsidRPr="00666FC0">
        <w:rPr>
          <w:rFonts w:ascii="Times New Roman" w:eastAsia="SimHei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SimHei" w:hAnsi="Times New Roman" w:cs="Times New Roman"/>
          <w:bCs/>
          <w:sz w:val="24"/>
          <w:szCs w:val="24"/>
        </w:rPr>
        <w:t>but</w:t>
      </w:r>
      <w:r w:rsidRPr="00666FC0">
        <w:rPr>
          <w:rFonts w:ascii="Times New Roman" w:eastAsia="SimHei" w:hAnsi="Times New Roman" w:cs="Times New Roman"/>
          <w:bCs/>
          <w:sz w:val="24"/>
          <w:szCs w:val="24"/>
        </w:rPr>
        <w:t xml:space="preserve"> chrysanthemum mitochondria </w:t>
      </w:r>
      <w:r w:rsidRPr="00666FC0">
        <w:rPr>
          <w:rFonts w:ascii="Times New Roman" w:eastAsia="SimHei" w:hAnsi="Times New Roman" w:cs="Times New Roman"/>
          <w:bCs/>
          <w:noProof/>
          <w:sz w:val="24"/>
          <w:szCs w:val="24"/>
        </w:rPr>
        <w:t>do</w:t>
      </w:r>
      <w:r w:rsidRPr="00666FC0">
        <w:rPr>
          <w:rFonts w:ascii="Times New Roman" w:eastAsia="SimHei" w:hAnsi="Times New Roman" w:cs="Times New Roman"/>
          <w:bCs/>
          <w:sz w:val="24"/>
          <w:szCs w:val="24"/>
        </w:rPr>
        <w:t xml:space="preserve"> not have a good ability to resist cadmium stress.</w:t>
      </w:r>
    </w:p>
    <w:p w:rsidR="00A37C38" w:rsidRPr="00666FC0" w:rsidRDefault="00A37C38" w:rsidP="00A37C38">
      <w:pPr>
        <w:spacing w:after="0" w:line="480" w:lineRule="auto"/>
        <w:jc w:val="both"/>
        <w:rPr>
          <w:rFonts w:ascii="Times New Roman" w:eastAsia="SimHei" w:hAnsi="Times New Roman" w:cs="Times New Roman"/>
          <w:bCs/>
          <w:sz w:val="24"/>
          <w:szCs w:val="24"/>
        </w:rPr>
      </w:pPr>
      <w:r w:rsidRPr="00666FC0">
        <w:rPr>
          <w:rFonts w:ascii="Times New Roman" w:eastAsia="SimHei" w:hAnsi="Times New Roman" w:cs="Times New Roman"/>
          <w:b/>
          <w:noProof/>
          <w:sz w:val="24"/>
          <w:szCs w:val="24"/>
        </w:rPr>
        <w:t>Keywords</w:t>
      </w:r>
      <w:r w:rsidRPr="00666FC0">
        <w:rPr>
          <w:rFonts w:ascii="Times New Roman" w:eastAsia="SimHei" w:hAnsi="Times New Roman" w:cs="Times New Roman"/>
          <w:b/>
          <w:sz w:val="24"/>
          <w:szCs w:val="24"/>
        </w:rPr>
        <w:t>:</w:t>
      </w:r>
      <w:r w:rsidRPr="00666FC0">
        <w:rPr>
          <w:rFonts w:ascii="Times New Roman" w:eastAsia="SimHei" w:hAnsi="Times New Roman" w:cs="Times New Roman"/>
          <w:bCs/>
          <w:sz w:val="24"/>
          <w:szCs w:val="24"/>
        </w:rPr>
        <w:t xml:space="preserve"> Cultivars; cadmium stress; chrysanthemum; ultra-structures; </w:t>
      </w:r>
    </w:p>
    <w:p w:rsidR="007F2F62" w:rsidRDefault="007F2F62">
      <w:bookmarkStart w:id="1" w:name="_GoBack"/>
      <w:bookmarkEnd w:id="1"/>
    </w:p>
    <w:sectPr w:rsidR="007F2F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Hei">
    <w:altName w:val="Arial Unicode MS"/>
    <w:panose1 w:val="02010600030101010101"/>
    <w:charset w:val="86"/>
    <w:family w:val="modern"/>
    <w:notTrueType/>
    <w:pitch w:val="fixed"/>
    <w:sig w:usb0="00000000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6160"/>
    <w:rsid w:val="007F2F62"/>
    <w:rsid w:val="00966160"/>
    <w:rsid w:val="00A37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AE88A75-F987-4F83-878E-DD007B1E9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7C3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37C38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lang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A37C38"/>
    <w:rPr>
      <w:rFonts w:eastAsiaTheme="minorEastAsia"/>
      <w:lang w:eastAsia="zh-CN"/>
    </w:rPr>
  </w:style>
  <w:style w:type="character" w:customStyle="1" w:styleId="apple-converted-space">
    <w:name w:val="apple-converted-space"/>
    <w:basedOn w:val="DefaultParagraphFont"/>
    <w:qFormat/>
    <w:rsid w:val="00A37C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357</Words>
  <Characters>2036</Characters>
  <Application>Microsoft Office Word</Application>
  <DocSecurity>0</DocSecurity>
  <Lines>16</Lines>
  <Paragraphs>4</Paragraphs>
  <ScaleCrop>false</ScaleCrop>
  <Company/>
  <LinksUpToDate>false</LinksUpToDate>
  <CharactersWithSpaces>2389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saud shah</dc:creator>
  <cp:keywords/>
  <dc:description/>
  <cp:lastModifiedBy>saud shah</cp:lastModifiedBy>
  <cp:revision>2</cp:revision>
  <dcterms:created xsi:type="dcterms:W3CDTF">2019-08-08T16:33:00Z</dcterms:created>
  <dcterms:modified xsi:type="dcterms:W3CDTF">2019-08-08T16:33:00Z</dcterms:modified>
</cp:coreProperties>
</file>