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98" w:rsidRDefault="00564198" w:rsidP="005641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Effect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insitu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green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manuring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on soil fertility, growth and yield of paddy under organic farming</w:t>
      </w:r>
    </w:p>
    <w:p w:rsidR="00564198" w:rsidRPr="00F5395B" w:rsidRDefault="00564198" w:rsidP="005641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02E0">
        <w:rPr>
          <w:rFonts w:ascii="Times New Roman" w:hAnsi="Times New Roman"/>
          <w:sz w:val="24"/>
          <w:szCs w:val="24"/>
          <w:vertAlign w:val="superscript"/>
        </w:rPr>
        <w:t>1</w:t>
      </w:r>
      <w:r w:rsidRPr="00F5395B">
        <w:rPr>
          <w:rFonts w:ascii="Times New Roman" w:hAnsi="Times New Roman"/>
          <w:sz w:val="24"/>
          <w:szCs w:val="24"/>
        </w:rPr>
        <w:t>Ganapathi</w:t>
      </w:r>
      <w:r>
        <w:rPr>
          <w:rFonts w:ascii="Times New Roman" w:hAnsi="Times New Roman"/>
          <w:sz w:val="24"/>
          <w:szCs w:val="24"/>
        </w:rPr>
        <w:t>, and</w:t>
      </w:r>
      <w:r w:rsidR="00FD40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D408B">
        <w:rPr>
          <w:rFonts w:ascii="Times New Roman" w:hAnsi="Times New Roman"/>
          <w:sz w:val="24"/>
          <w:szCs w:val="24"/>
        </w:rPr>
        <w:t>Pradeep</w:t>
      </w:r>
      <w:proofErr w:type="spellEnd"/>
      <w:r w:rsidR="00FD408B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Ullasa M. Y.</w:t>
      </w:r>
      <w:r w:rsidR="00FD40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D408B">
        <w:rPr>
          <w:rFonts w:ascii="Times New Roman" w:hAnsi="Times New Roman"/>
          <w:sz w:val="24"/>
          <w:szCs w:val="24"/>
        </w:rPr>
        <w:t>Divya</w:t>
      </w:r>
      <w:proofErr w:type="spellEnd"/>
      <w:r w:rsidR="00FD408B">
        <w:rPr>
          <w:rFonts w:ascii="Times New Roman" w:hAnsi="Times New Roman"/>
          <w:sz w:val="24"/>
          <w:szCs w:val="24"/>
        </w:rPr>
        <w:t xml:space="preserve">, M. and </w:t>
      </w:r>
      <w:proofErr w:type="spellStart"/>
      <w:r w:rsidR="00FD408B">
        <w:rPr>
          <w:rFonts w:ascii="Times New Roman" w:hAnsi="Times New Roman"/>
          <w:sz w:val="24"/>
          <w:szCs w:val="24"/>
        </w:rPr>
        <w:t>Srikanth</w:t>
      </w:r>
      <w:proofErr w:type="spellEnd"/>
      <w:r w:rsidR="00FD408B">
        <w:rPr>
          <w:rFonts w:ascii="Times New Roman" w:hAnsi="Times New Roman"/>
          <w:sz w:val="24"/>
          <w:szCs w:val="24"/>
        </w:rPr>
        <w:t xml:space="preserve"> C D</w:t>
      </w:r>
    </w:p>
    <w:p w:rsidR="00564198" w:rsidRPr="00F5395B" w:rsidRDefault="00564198" w:rsidP="005641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395B">
        <w:rPr>
          <w:rFonts w:ascii="Times New Roman" w:hAnsi="Times New Roman"/>
          <w:sz w:val="24"/>
          <w:szCs w:val="24"/>
        </w:rPr>
        <w:t xml:space="preserve">Organic Farming Research Centre, UAHS, </w:t>
      </w:r>
      <w:proofErr w:type="spellStart"/>
      <w:r w:rsidRPr="00F5395B">
        <w:rPr>
          <w:rFonts w:ascii="Times New Roman" w:hAnsi="Times New Roman"/>
          <w:sz w:val="24"/>
          <w:szCs w:val="24"/>
        </w:rPr>
        <w:t>Navile</w:t>
      </w:r>
      <w:proofErr w:type="spellEnd"/>
      <w:r w:rsidRPr="00F539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5395B">
        <w:rPr>
          <w:rFonts w:ascii="Times New Roman" w:hAnsi="Times New Roman"/>
          <w:sz w:val="24"/>
          <w:szCs w:val="24"/>
        </w:rPr>
        <w:t>Shivamogga</w:t>
      </w:r>
      <w:proofErr w:type="spellEnd"/>
    </w:p>
    <w:p w:rsidR="00564198" w:rsidRDefault="00564198" w:rsidP="00564198">
      <w:pPr>
        <w:spacing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Corresponding author: </w:t>
      </w:r>
      <w:hyperlink r:id="rId4" w:history="1">
        <w:r w:rsidR="0020191B" w:rsidRPr="00964293">
          <w:rPr>
            <w:rStyle w:val="Hyperlink"/>
          </w:rPr>
          <w:t>ganapathiguddekoppa@yahoo.com</w:t>
        </w:r>
      </w:hyperlink>
      <w:r w:rsidR="0020191B">
        <w:rPr>
          <w:rStyle w:val="go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4198" w:rsidRPr="00516501" w:rsidRDefault="00564198" w:rsidP="005641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50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64198" w:rsidRDefault="00564198" w:rsidP="005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0911">
        <w:rPr>
          <w:rFonts w:ascii="Times New Roman" w:hAnsi="Times New Roman"/>
          <w:sz w:val="24"/>
          <w:szCs w:val="24"/>
        </w:rPr>
        <w:tab/>
      </w:r>
      <w:r w:rsidRPr="000C3F7C">
        <w:rPr>
          <w:rFonts w:ascii="Times New Roman" w:hAnsi="Times New Roman" w:cs="Times New Roman"/>
          <w:sz w:val="24"/>
          <w:szCs w:val="24"/>
        </w:rPr>
        <w:t xml:space="preserve">A field experiment was conducted at Organic Farming Research Centre, University of Agricultural and Horticultural Sciences, </w:t>
      </w:r>
      <w:proofErr w:type="spellStart"/>
      <w:r w:rsidRPr="000C3F7C">
        <w:rPr>
          <w:rFonts w:ascii="Times New Roman" w:hAnsi="Times New Roman" w:cs="Times New Roman"/>
          <w:sz w:val="24"/>
          <w:szCs w:val="24"/>
        </w:rPr>
        <w:t>Navile</w:t>
      </w:r>
      <w:proofErr w:type="spellEnd"/>
      <w:r w:rsidRPr="000C3F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F7C">
        <w:rPr>
          <w:rFonts w:ascii="Times New Roman" w:hAnsi="Times New Roman" w:cs="Times New Roman"/>
          <w:sz w:val="24"/>
          <w:szCs w:val="24"/>
        </w:rPr>
        <w:t>Shivamogga</w:t>
      </w:r>
      <w:proofErr w:type="spellEnd"/>
      <w:r w:rsidRPr="000C3F7C">
        <w:rPr>
          <w:rFonts w:ascii="Times New Roman" w:hAnsi="Times New Roman" w:cs="Times New Roman"/>
          <w:sz w:val="24"/>
          <w:szCs w:val="24"/>
        </w:rPr>
        <w:t xml:space="preserve">, Karnataka, India </w:t>
      </w:r>
      <w:r w:rsidRPr="003C0911">
        <w:rPr>
          <w:rFonts w:ascii="Times New Roman" w:hAnsi="Times New Roman"/>
          <w:sz w:val="24"/>
          <w:szCs w:val="24"/>
        </w:rPr>
        <w:t xml:space="preserve">to study the </w:t>
      </w:r>
      <w:r w:rsidRPr="00CA5361">
        <w:rPr>
          <w:rFonts w:ascii="Times New Roman" w:hAnsi="Times New Roman"/>
          <w:sz w:val="24"/>
          <w:szCs w:val="24"/>
        </w:rPr>
        <w:t xml:space="preserve">Effect of </w:t>
      </w:r>
      <w:proofErr w:type="spellStart"/>
      <w:r w:rsidRPr="00423A0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23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A06">
        <w:rPr>
          <w:rFonts w:ascii="Times New Roman" w:hAnsi="Times New Roman" w:cs="Times New Roman"/>
          <w:sz w:val="24"/>
          <w:szCs w:val="24"/>
        </w:rPr>
        <w:t>insitu</w:t>
      </w:r>
      <w:proofErr w:type="spellEnd"/>
      <w:r w:rsidRPr="00423A06">
        <w:rPr>
          <w:rFonts w:ascii="Times New Roman" w:hAnsi="Times New Roman" w:cs="Times New Roman"/>
          <w:sz w:val="24"/>
          <w:szCs w:val="24"/>
        </w:rPr>
        <w:t xml:space="preserve"> green </w:t>
      </w:r>
      <w:proofErr w:type="spellStart"/>
      <w:r w:rsidRPr="00423A06">
        <w:rPr>
          <w:rFonts w:ascii="Times New Roman" w:hAnsi="Times New Roman" w:cs="Times New Roman"/>
          <w:sz w:val="24"/>
          <w:szCs w:val="24"/>
        </w:rPr>
        <w:t>manuring</w:t>
      </w:r>
      <w:proofErr w:type="spellEnd"/>
      <w:r w:rsidRPr="00423A06">
        <w:rPr>
          <w:rFonts w:ascii="Times New Roman" w:hAnsi="Times New Roman" w:cs="Times New Roman"/>
          <w:sz w:val="24"/>
          <w:szCs w:val="24"/>
        </w:rPr>
        <w:t xml:space="preserve"> on soil fertility, growth and yield of paddy under organic farming</w:t>
      </w:r>
      <w:r w:rsidRPr="00CA53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during </w:t>
      </w:r>
      <w:proofErr w:type="spellStart"/>
      <w:r w:rsidRPr="00EC25ED">
        <w:rPr>
          <w:rFonts w:ascii="Times New Roman" w:hAnsi="Times New Roman"/>
          <w:i/>
          <w:sz w:val="24"/>
          <w:szCs w:val="24"/>
        </w:rPr>
        <w:t>kharif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CA5361">
        <w:rPr>
          <w:rFonts w:ascii="Times New Roman" w:hAnsi="Times New Roman"/>
          <w:sz w:val="24"/>
          <w:szCs w:val="24"/>
        </w:rPr>
        <w:t>season of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consecutive years from 2013-14 to 2015-16.</w:t>
      </w:r>
      <w:r w:rsidRPr="003C09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From the experiments it was found that the application of </w:t>
      </w:r>
      <w:r w:rsidRPr="00A0395F">
        <w:rPr>
          <w:rFonts w:ascii="Times New Roman" w:hAnsi="Times New Roman" w:cs="Times New Roman"/>
          <w:bCs/>
          <w:sz w:val="24"/>
          <w:szCs w:val="24"/>
        </w:rPr>
        <w:t xml:space="preserve">100 </w:t>
      </w:r>
      <w:r>
        <w:rPr>
          <w:rFonts w:ascii="Times New Roman" w:hAnsi="Times New Roman" w:cs="Times New Roman"/>
          <w:bCs/>
          <w:sz w:val="24"/>
          <w:szCs w:val="24"/>
        </w:rPr>
        <w:t>kg N</w:t>
      </w:r>
      <w:r w:rsidRPr="00A0395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equivalent</w:t>
      </w:r>
      <w:r w:rsidRPr="00A0395F">
        <w:rPr>
          <w:rFonts w:ascii="Times New Roman" w:hAnsi="Times New Roman" w:cs="Times New Roman"/>
          <w:bCs/>
          <w:sz w:val="24"/>
          <w:szCs w:val="24"/>
        </w:rPr>
        <w:t xml:space="preserve"> FYM </w:t>
      </w:r>
      <w:r>
        <w:rPr>
          <w:rFonts w:ascii="Times New Roman" w:hAnsi="Times New Roman" w:cs="Times New Roman"/>
          <w:bCs/>
          <w:sz w:val="24"/>
          <w:szCs w:val="24"/>
        </w:rPr>
        <w:t xml:space="preserve">for preceding </w:t>
      </w:r>
      <w:proofErr w:type="spellStart"/>
      <w:r w:rsidRPr="00A0395F">
        <w:rPr>
          <w:rFonts w:ascii="Times New Roman" w:hAnsi="Times New Roman" w:cs="Times New Roman"/>
          <w:bCs/>
          <w:sz w:val="24"/>
          <w:szCs w:val="24"/>
        </w:rPr>
        <w:t>dhaincha</w:t>
      </w:r>
      <w:proofErr w:type="spellEnd"/>
      <w:r w:rsidRPr="00A0395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has produced higher green biomass yield of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daincha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(21035 t/ha) as compared remaining green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manuring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crops with or without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manuring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Incorporation of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preceeding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manurings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crop fertilized with 100 kg N equivalent FYM along with recommended dose of FYM (10 t ha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bCs/>
          <w:sz w:val="24"/>
          <w:szCs w:val="24"/>
        </w:rPr>
        <w:t xml:space="preserve">) for succeeding rice crop has recorded significantly higher growth and yield attributes finally </w:t>
      </w:r>
      <w:r w:rsidRPr="00A0395F">
        <w:rPr>
          <w:rFonts w:ascii="Times New Roman" w:hAnsi="Times New Roman" w:cs="Times New Roman"/>
          <w:sz w:val="24"/>
          <w:szCs w:val="24"/>
        </w:rPr>
        <w:t>grain (</w:t>
      </w:r>
      <w:r w:rsidRPr="00A0395F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50.49 </w:t>
      </w:r>
      <w:r>
        <w:rPr>
          <w:rFonts w:ascii="Times New Roman" w:hAnsi="Times New Roman" w:cs="Times New Roman"/>
          <w:sz w:val="24"/>
          <w:szCs w:val="24"/>
        </w:rPr>
        <w:t xml:space="preserve">q/ha) and </w:t>
      </w:r>
      <w:r w:rsidRPr="00A0395F">
        <w:rPr>
          <w:rFonts w:ascii="Times New Roman" w:hAnsi="Times New Roman" w:cs="Times New Roman"/>
          <w:sz w:val="24"/>
          <w:szCs w:val="24"/>
        </w:rPr>
        <w:t>straw yield (</w:t>
      </w:r>
      <w:r w:rsidRPr="00A0395F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80.60 </w:t>
      </w:r>
      <w:r>
        <w:rPr>
          <w:rFonts w:ascii="Times New Roman" w:hAnsi="Times New Roman" w:cs="Times New Roman"/>
          <w:sz w:val="24"/>
          <w:szCs w:val="24"/>
        </w:rPr>
        <w:t xml:space="preserve">q/ha). The microbial population and final nutrient status of soil also found highest in the treatment which received </w:t>
      </w:r>
      <w:r w:rsidRPr="00631103">
        <w:rPr>
          <w:rFonts w:ascii="Times New Roman" w:hAnsi="Times New Roman" w:cs="Times New Roman"/>
          <w:sz w:val="24"/>
          <w:szCs w:val="24"/>
        </w:rPr>
        <w:t xml:space="preserve">100 kg N equivalent FYM for </w:t>
      </w:r>
      <w:proofErr w:type="spellStart"/>
      <w:r w:rsidRPr="00631103">
        <w:rPr>
          <w:rFonts w:ascii="Times New Roman" w:hAnsi="Times New Roman" w:cs="Times New Roman"/>
          <w:sz w:val="24"/>
          <w:szCs w:val="24"/>
        </w:rPr>
        <w:t>daincha</w:t>
      </w:r>
      <w:proofErr w:type="spellEnd"/>
      <w:r w:rsidRPr="00631103">
        <w:rPr>
          <w:rFonts w:ascii="Times New Roman" w:hAnsi="Times New Roman" w:cs="Times New Roman"/>
          <w:sz w:val="24"/>
          <w:szCs w:val="24"/>
        </w:rPr>
        <w:t xml:space="preserve"> crop during sowing along with application of recommended dose of FYM for paddy (</w:t>
      </w:r>
      <w:proofErr w:type="gramStart"/>
      <w:r>
        <w:rPr>
          <w:rFonts w:ascii="Times New Roman" w:hAnsi="Times New Roman" w:cs="Times New Roman"/>
          <w:sz w:val="24"/>
          <w:szCs w:val="24"/>
        </w:rPr>
        <w:t>10  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31103">
        <w:rPr>
          <w:rFonts w:ascii="Times New Roman" w:hAnsi="Times New Roman" w:cs="Times New Roman"/>
          <w:sz w:val="24"/>
          <w:szCs w:val="24"/>
        </w:rPr>
        <w:t xml:space="preserve">) during incorporation of </w:t>
      </w:r>
      <w:proofErr w:type="spellStart"/>
      <w:r w:rsidRPr="00631103">
        <w:rPr>
          <w:rFonts w:ascii="Times New Roman" w:hAnsi="Times New Roman" w:cs="Times New Roman"/>
          <w:sz w:val="24"/>
          <w:szCs w:val="24"/>
        </w:rPr>
        <w:t>daincha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0395F">
        <w:rPr>
          <w:rFonts w:ascii="Times New Roman" w:hAnsi="Times New Roman" w:cs="Times New Roman"/>
          <w:sz w:val="24"/>
          <w:szCs w:val="24"/>
        </w:rPr>
        <w:t xml:space="preserve">The continuous application of FYM </w:t>
      </w:r>
      <w:r>
        <w:rPr>
          <w:rFonts w:ascii="Times New Roman" w:hAnsi="Times New Roman" w:cs="Times New Roman"/>
          <w:sz w:val="24"/>
          <w:szCs w:val="24"/>
        </w:rPr>
        <w:t>along with green manure for</w:t>
      </w:r>
      <w:r w:rsidRPr="00A0395F">
        <w:rPr>
          <w:rFonts w:ascii="Times New Roman" w:hAnsi="Times New Roman" w:cs="Times New Roman"/>
          <w:sz w:val="24"/>
          <w:szCs w:val="24"/>
        </w:rPr>
        <w:t xml:space="preserve"> four </w:t>
      </w:r>
      <w:r>
        <w:rPr>
          <w:rFonts w:ascii="Times New Roman" w:hAnsi="Times New Roman" w:cs="Times New Roman"/>
          <w:sz w:val="24"/>
          <w:szCs w:val="24"/>
        </w:rPr>
        <w:t xml:space="preserve">consecutive </w:t>
      </w:r>
      <w:r w:rsidRPr="00A0395F">
        <w:rPr>
          <w:rFonts w:ascii="Times New Roman" w:hAnsi="Times New Roman" w:cs="Times New Roman"/>
          <w:sz w:val="24"/>
          <w:szCs w:val="24"/>
        </w:rPr>
        <w:t>years</w:t>
      </w:r>
      <w:r>
        <w:rPr>
          <w:rFonts w:ascii="Times New Roman" w:hAnsi="Times New Roman" w:cs="Times New Roman"/>
          <w:sz w:val="24"/>
          <w:szCs w:val="24"/>
        </w:rPr>
        <w:t xml:space="preserve"> has enhanced</w:t>
      </w:r>
      <w:r w:rsidRPr="00A0395F">
        <w:rPr>
          <w:rFonts w:ascii="Times New Roman" w:hAnsi="Times New Roman" w:cs="Times New Roman"/>
          <w:sz w:val="24"/>
          <w:szCs w:val="24"/>
        </w:rPr>
        <w:t xml:space="preserve"> the soil chemical and biological properties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4198" w:rsidRPr="003C0911" w:rsidRDefault="00564198" w:rsidP="0056419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0911">
        <w:rPr>
          <w:rFonts w:ascii="Times New Roman" w:hAnsi="Times New Roman"/>
          <w:b/>
          <w:sz w:val="24"/>
          <w:szCs w:val="24"/>
        </w:rPr>
        <w:t>KEY WORDS:</w:t>
      </w:r>
      <w:r w:rsidRPr="00F430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Daincha</w:t>
      </w:r>
      <w:proofErr w:type="spellEnd"/>
      <w:r>
        <w:rPr>
          <w:rFonts w:ascii="Times New Roman" w:hAnsi="Times New Roman"/>
          <w:sz w:val="24"/>
          <w:szCs w:val="24"/>
        </w:rPr>
        <w:t xml:space="preserve">, green manure, Rice, Organic, Nutrient management </w:t>
      </w:r>
    </w:p>
    <w:p w:rsidR="001A1E03" w:rsidRDefault="001A1E03"/>
    <w:sectPr w:rsidR="001A1E03" w:rsidSect="00C41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64198"/>
    <w:rsid w:val="001A1E03"/>
    <w:rsid w:val="0020191B"/>
    <w:rsid w:val="00564198"/>
    <w:rsid w:val="00C411AA"/>
    <w:rsid w:val="00FD4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4198"/>
    <w:rPr>
      <w:color w:val="0000FF" w:themeColor="hyperlink"/>
      <w:u w:val="single"/>
    </w:rPr>
  </w:style>
  <w:style w:type="character" w:customStyle="1" w:styleId="go">
    <w:name w:val="go"/>
    <w:basedOn w:val="DefaultParagraphFont"/>
    <w:rsid w:val="002019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napathiguddekopp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4</cp:revision>
  <dcterms:created xsi:type="dcterms:W3CDTF">2017-11-03T07:36:00Z</dcterms:created>
  <dcterms:modified xsi:type="dcterms:W3CDTF">2017-11-03T11:09:00Z</dcterms:modified>
</cp:coreProperties>
</file>