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C6C" w:rsidRDefault="00681C6C" w:rsidP="00681C6C">
      <w:pPr>
        <w:tabs>
          <w:tab w:val="left" w:pos="7635"/>
        </w:tabs>
        <w:autoSpaceDE w:val="0"/>
        <w:autoSpaceDN w:val="0"/>
        <w:adjustRightInd w:val="0"/>
        <w:spacing w:after="0" w:line="360" w:lineRule="auto"/>
        <w:jc w:val="both"/>
        <w:rPr>
          <w:rFonts w:ascii="New times roman" w:hAnsi="New times roman"/>
          <w:b/>
          <w:sz w:val="28"/>
          <w:szCs w:val="28"/>
        </w:rPr>
      </w:pPr>
      <w:r w:rsidRPr="00681C6C">
        <w:rPr>
          <w:rFonts w:ascii="New times roman" w:hAnsi="New times roman"/>
          <w:b/>
          <w:sz w:val="28"/>
          <w:szCs w:val="28"/>
        </w:rPr>
        <w:drawing>
          <wp:inline distT="0" distB="0" distL="0" distR="0">
            <wp:extent cx="1514475" cy="1962150"/>
            <wp:effectExtent l="19050" t="0" r="9525" b="0"/>
            <wp:docPr id="3" name="Picture 1" descr="D:\habiba\paperzzz\Picture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abiba\paperzzz\Picture 01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1447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772" w:rsidRPr="00681C6C" w:rsidRDefault="00E74193" w:rsidP="00681C6C">
      <w:pPr>
        <w:tabs>
          <w:tab w:val="left" w:pos="7635"/>
        </w:tabs>
        <w:autoSpaceDE w:val="0"/>
        <w:autoSpaceDN w:val="0"/>
        <w:adjustRightInd w:val="0"/>
        <w:spacing w:after="0" w:line="360" w:lineRule="auto"/>
        <w:jc w:val="both"/>
        <w:rPr>
          <w:rFonts w:ascii="New times roman" w:hAnsi="New times roman"/>
          <w:b/>
          <w:sz w:val="28"/>
          <w:szCs w:val="28"/>
        </w:rPr>
      </w:pPr>
      <w:r>
        <w:rPr>
          <w:rFonts w:ascii="New times roman" w:hAnsi="New times roman"/>
          <w:b/>
          <w:sz w:val="28"/>
          <w:szCs w:val="28"/>
        </w:rPr>
        <w:t>Title:</w:t>
      </w:r>
      <w:r w:rsidR="00C65772" w:rsidRPr="00C65772">
        <w:rPr>
          <w:rFonts w:ascii="New times roman" w:hAnsi="New times roman" w:cs="NsyglwAdvTTb8864ccf.B"/>
          <w:b/>
          <w:color w:val="131413"/>
          <w:sz w:val="32"/>
          <w:szCs w:val="32"/>
        </w:rPr>
        <w:t xml:space="preserve"> </w:t>
      </w:r>
      <w:r w:rsidR="00C65772" w:rsidRPr="00C65772">
        <w:rPr>
          <w:rFonts w:ascii="New times roman" w:hAnsi="New times roman" w:cs="NsyglwAdvTTb8864ccf.B"/>
          <w:b/>
          <w:color w:val="131413"/>
          <w:sz w:val="28"/>
          <w:szCs w:val="28"/>
        </w:rPr>
        <w:t>Phyto-management of Cr-contaminated soils by Maize cultivars: physiological and biochemical response and metal extractability under Cr stress</w:t>
      </w:r>
    </w:p>
    <w:p w:rsidR="00C65772" w:rsidRDefault="00C65772" w:rsidP="00E74193">
      <w:pPr>
        <w:spacing w:after="0" w:line="480" w:lineRule="auto"/>
        <w:rPr>
          <w:rFonts w:ascii="New times roman" w:hAnsi="New times roman"/>
          <w:b/>
          <w:sz w:val="28"/>
          <w:szCs w:val="28"/>
        </w:rPr>
      </w:pPr>
      <w:r>
        <w:rPr>
          <w:rFonts w:ascii="New times roman" w:hAnsi="New times roman"/>
          <w:b/>
          <w:sz w:val="28"/>
          <w:szCs w:val="28"/>
        </w:rPr>
        <w:t>Name: Ume Habiba</w:t>
      </w:r>
    </w:p>
    <w:p w:rsidR="00C65772" w:rsidRPr="00C65772" w:rsidRDefault="00C65772" w:rsidP="00E74193">
      <w:pPr>
        <w:spacing w:after="0" w:line="480" w:lineRule="auto"/>
        <w:rPr>
          <w:rFonts w:ascii="New times roman" w:hAnsi="New times roman"/>
          <w:sz w:val="28"/>
          <w:szCs w:val="28"/>
        </w:rPr>
      </w:pPr>
      <w:r w:rsidRPr="00C65772">
        <w:rPr>
          <w:rFonts w:ascii="New times roman" w:hAnsi="New times roman"/>
          <w:sz w:val="28"/>
          <w:szCs w:val="28"/>
        </w:rPr>
        <w:t>Government College University, Faisalabad, Pakistan.</w:t>
      </w:r>
    </w:p>
    <w:p w:rsidR="000A556B" w:rsidRPr="00B510C1" w:rsidRDefault="000A556B" w:rsidP="00E74193">
      <w:pPr>
        <w:spacing w:after="0" w:line="480" w:lineRule="auto"/>
        <w:rPr>
          <w:rFonts w:ascii="New times roman" w:hAnsi="New times roman"/>
          <w:b/>
          <w:sz w:val="28"/>
          <w:szCs w:val="28"/>
        </w:rPr>
      </w:pPr>
      <w:r w:rsidRPr="00B510C1">
        <w:rPr>
          <w:rFonts w:ascii="New times roman" w:hAnsi="New times roman"/>
          <w:b/>
          <w:sz w:val="28"/>
          <w:szCs w:val="28"/>
        </w:rPr>
        <w:t>Abstract</w:t>
      </w:r>
    </w:p>
    <w:p w:rsidR="00042415" w:rsidRDefault="00712C33" w:rsidP="00651D39">
      <w:pPr>
        <w:spacing w:after="0" w:line="480" w:lineRule="auto"/>
        <w:jc w:val="both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Biologically, C</w:t>
      </w:r>
      <w:r w:rsidR="000A556B" w:rsidRPr="005B15FD">
        <w:rPr>
          <w:rFonts w:ascii="New times roman" w:hAnsi="New times roman"/>
          <w:sz w:val="24"/>
          <w:szCs w:val="24"/>
        </w:rPr>
        <w:t xml:space="preserve">hromium (Cr) is </w:t>
      </w:r>
      <w:r>
        <w:rPr>
          <w:rFonts w:ascii="New times roman" w:hAnsi="New times roman"/>
          <w:sz w:val="24"/>
          <w:szCs w:val="24"/>
        </w:rPr>
        <w:t xml:space="preserve">a </w:t>
      </w:r>
      <w:r w:rsidR="000A556B" w:rsidRPr="005B15FD">
        <w:rPr>
          <w:rFonts w:ascii="New times roman" w:hAnsi="New times roman"/>
          <w:sz w:val="24"/>
          <w:szCs w:val="24"/>
        </w:rPr>
        <w:t>non-essential and most contaminat</w:t>
      </w:r>
      <w:r>
        <w:rPr>
          <w:rFonts w:ascii="New times roman" w:hAnsi="New times roman"/>
          <w:sz w:val="24"/>
          <w:szCs w:val="24"/>
        </w:rPr>
        <w:t>ing</w:t>
      </w:r>
      <w:r w:rsidR="000A556B" w:rsidRPr="005B15FD">
        <w:rPr>
          <w:rFonts w:ascii="New times roman" w:hAnsi="New times roman"/>
          <w:sz w:val="24"/>
          <w:szCs w:val="24"/>
        </w:rPr>
        <w:t xml:space="preserve"> heavy metal in soil. </w:t>
      </w:r>
      <w:r>
        <w:rPr>
          <w:rFonts w:ascii="New times roman" w:hAnsi="New times roman"/>
          <w:sz w:val="24"/>
          <w:szCs w:val="24"/>
        </w:rPr>
        <w:t xml:space="preserve">Decontamination of Cr polluted soils is need of the hour and among different </w:t>
      </w:r>
      <w:r w:rsidR="000A556B" w:rsidRPr="005B15FD">
        <w:rPr>
          <w:rFonts w:ascii="New times roman" w:hAnsi="New times roman"/>
          <w:sz w:val="24"/>
          <w:szCs w:val="24"/>
        </w:rPr>
        <w:t>approaches</w:t>
      </w:r>
      <w:r>
        <w:rPr>
          <w:rFonts w:ascii="New times roman" w:hAnsi="New times roman"/>
          <w:sz w:val="24"/>
          <w:szCs w:val="24"/>
        </w:rPr>
        <w:t xml:space="preserve">, </w:t>
      </w:r>
      <w:r w:rsidRPr="005B15FD">
        <w:rPr>
          <w:rFonts w:ascii="New times roman" w:hAnsi="New times roman"/>
          <w:sz w:val="24"/>
          <w:szCs w:val="24"/>
        </w:rPr>
        <w:t>cultivation of Cr tolerant genotypes</w:t>
      </w:r>
      <w:r>
        <w:rPr>
          <w:rFonts w:ascii="New times roman" w:hAnsi="New times roman"/>
          <w:sz w:val="24"/>
          <w:szCs w:val="24"/>
        </w:rPr>
        <w:t xml:space="preserve"> of field crops is most useful and environment</w:t>
      </w:r>
      <w:r w:rsidR="000A556B" w:rsidRPr="005B15FD">
        <w:rPr>
          <w:rFonts w:ascii="New times roman" w:hAnsi="New times roman"/>
          <w:sz w:val="24"/>
          <w:szCs w:val="24"/>
        </w:rPr>
        <w:t xml:space="preserve"> friendly approach</w:t>
      </w:r>
      <w:r>
        <w:rPr>
          <w:rFonts w:ascii="New times roman" w:hAnsi="New times roman"/>
          <w:sz w:val="24"/>
          <w:szCs w:val="24"/>
        </w:rPr>
        <w:t xml:space="preserve">. Maize is a very important field crop grown in many parts of the world and </w:t>
      </w:r>
      <w:r w:rsidR="00462EAD">
        <w:rPr>
          <w:rFonts w:ascii="New times roman" w:hAnsi="New times roman"/>
          <w:sz w:val="24"/>
          <w:szCs w:val="24"/>
        </w:rPr>
        <w:t xml:space="preserve">it has very effective role in </w:t>
      </w:r>
      <w:r w:rsidR="00462EAD" w:rsidRPr="00462EAD">
        <w:rPr>
          <w:rFonts w:ascii="New times roman" w:hAnsi="New times roman"/>
          <w:sz w:val="24"/>
          <w:szCs w:val="24"/>
        </w:rPr>
        <w:t xml:space="preserve">phytoremediation </w:t>
      </w:r>
      <w:r w:rsidR="00462EAD">
        <w:rPr>
          <w:rFonts w:ascii="New times roman" w:hAnsi="New times roman"/>
          <w:sz w:val="24"/>
          <w:szCs w:val="24"/>
        </w:rPr>
        <w:t xml:space="preserve">of Cr polluted soil. </w:t>
      </w:r>
      <w:r>
        <w:rPr>
          <w:rFonts w:ascii="New times roman" w:hAnsi="New times roman"/>
          <w:sz w:val="24"/>
          <w:szCs w:val="24"/>
        </w:rPr>
        <w:t xml:space="preserve">In order to have better understanding of this approach, present experiment was conducted </w:t>
      </w:r>
      <w:r w:rsidRPr="005B15FD">
        <w:rPr>
          <w:rFonts w:ascii="New times roman" w:hAnsi="New times roman"/>
          <w:sz w:val="24"/>
          <w:szCs w:val="24"/>
        </w:rPr>
        <w:t>for screening of Cr-tolerant genotypes of maize</w:t>
      </w:r>
      <w:r w:rsidR="00462EAD">
        <w:rPr>
          <w:rFonts w:ascii="New times roman" w:hAnsi="New times roman"/>
          <w:sz w:val="24"/>
          <w:szCs w:val="24"/>
        </w:rPr>
        <w:t>.</w:t>
      </w:r>
      <w:r w:rsidR="006F061C">
        <w:rPr>
          <w:rFonts w:ascii="New times roman" w:hAnsi="New times roman"/>
          <w:sz w:val="24"/>
          <w:szCs w:val="24"/>
        </w:rPr>
        <w:t>Eight different genotypes of maize (</w:t>
      </w:r>
      <w:r w:rsidR="006F061C">
        <w:rPr>
          <w:rFonts w:ascii="Times New Roman" w:hAnsi="Times New Roman" w:cs="Times New Roman"/>
          <w:sz w:val="24"/>
          <w:szCs w:val="24"/>
        </w:rPr>
        <w:t xml:space="preserve">Gorilla, </w:t>
      </w:r>
      <w:proofErr w:type="spellStart"/>
      <w:r w:rsidR="006F061C" w:rsidRPr="005B15FD">
        <w:rPr>
          <w:rFonts w:ascii="Times New Roman" w:hAnsi="Times New Roman" w:cs="Times New Roman"/>
          <w:sz w:val="24"/>
          <w:szCs w:val="24"/>
        </w:rPr>
        <w:t>Garanon</w:t>
      </w:r>
      <w:proofErr w:type="spellEnd"/>
      <w:r w:rsidR="006F061C" w:rsidRPr="005B15FD">
        <w:rPr>
          <w:rFonts w:ascii="Times New Roman" w:hAnsi="Times New Roman" w:cs="Times New Roman"/>
          <w:sz w:val="24"/>
          <w:szCs w:val="24"/>
        </w:rPr>
        <w:t>, P</w:t>
      </w:r>
      <w:r w:rsidR="006F061C">
        <w:rPr>
          <w:rFonts w:ascii="Times New Roman" w:hAnsi="Times New Roman" w:cs="Times New Roman"/>
          <w:sz w:val="24"/>
          <w:szCs w:val="24"/>
        </w:rPr>
        <w:t>-</w:t>
      </w:r>
      <w:r w:rsidR="006F061C" w:rsidRPr="005B15FD">
        <w:rPr>
          <w:rFonts w:ascii="Times New Roman" w:hAnsi="Times New Roman" w:cs="Times New Roman"/>
          <w:sz w:val="24"/>
          <w:szCs w:val="24"/>
        </w:rPr>
        <w:t>1574</w:t>
      </w:r>
      <w:r w:rsidR="006F061C">
        <w:rPr>
          <w:rFonts w:ascii="Times New Roman" w:hAnsi="Times New Roman" w:cs="Times New Roman"/>
          <w:sz w:val="24"/>
          <w:szCs w:val="24"/>
        </w:rPr>
        <w:t>, 6103,</w:t>
      </w:r>
      <w:r w:rsidR="006F061C" w:rsidRPr="005B15FD">
        <w:rPr>
          <w:rFonts w:ascii="Times New Roman" w:hAnsi="Times New Roman" w:cs="Times New Roman"/>
          <w:sz w:val="24"/>
          <w:szCs w:val="24"/>
        </w:rPr>
        <w:t xml:space="preserve"> 6142, 6525</w:t>
      </w:r>
      <w:r w:rsidR="006F061C">
        <w:rPr>
          <w:rFonts w:ascii="Times New Roman" w:hAnsi="Times New Roman" w:cs="Times New Roman"/>
          <w:sz w:val="24"/>
          <w:szCs w:val="24"/>
        </w:rPr>
        <w:t>, 8711 &amp;</w:t>
      </w:r>
      <w:r w:rsidR="006F061C" w:rsidRPr="005B15FD">
        <w:rPr>
          <w:rFonts w:ascii="Times New Roman" w:hAnsi="Times New Roman" w:cs="Times New Roman"/>
          <w:sz w:val="24"/>
          <w:szCs w:val="24"/>
        </w:rPr>
        <w:t xml:space="preserve"> 9108</w:t>
      </w:r>
      <w:r w:rsidR="006F061C">
        <w:rPr>
          <w:rFonts w:ascii="Times New Roman" w:hAnsi="Times New Roman" w:cs="Times New Roman"/>
          <w:sz w:val="24"/>
          <w:szCs w:val="24"/>
        </w:rPr>
        <w:t xml:space="preserve">) were grownup to eight weeks in soils contaminated with </w:t>
      </w:r>
      <w:r w:rsidR="006F061C" w:rsidRPr="005B15FD">
        <w:rPr>
          <w:rFonts w:ascii="New times roman" w:hAnsi="New times roman"/>
          <w:sz w:val="24"/>
          <w:szCs w:val="24"/>
        </w:rPr>
        <w:t>different concentration of Cr (0, 5 and 10 mg kg</w:t>
      </w:r>
      <w:r w:rsidR="006F061C" w:rsidRPr="005B15FD">
        <w:rPr>
          <w:rFonts w:ascii="New times roman" w:hAnsi="New times roman"/>
          <w:sz w:val="24"/>
          <w:szCs w:val="24"/>
          <w:vertAlign w:val="superscript"/>
        </w:rPr>
        <w:t>-1</w:t>
      </w:r>
      <w:r w:rsidR="006F061C" w:rsidRPr="005B15FD">
        <w:rPr>
          <w:rFonts w:ascii="New times roman" w:hAnsi="New times roman"/>
          <w:sz w:val="24"/>
          <w:szCs w:val="24"/>
        </w:rPr>
        <w:t>)</w:t>
      </w:r>
      <w:r w:rsidR="00735BC1">
        <w:rPr>
          <w:rFonts w:ascii="New times roman" w:hAnsi="New times roman"/>
          <w:sz w:val="24"/>
          <w:szCs w:val="24"/>
        </w:rPr>
        <w:t xml:space="preserve">. Before cultivation, seed germination test was conducted and different plant growth parameters were recorded along with determination of </w:t>
      </w:r>
      <w:r w:rsidR="00735BC1" w:rsidRPr="005B15FD">
        <w:rPr>
          <w:rFonts w:ascii="New times roman" w:hAnsi="New times roman"/>
          <w:sz w:val="24"/>
          <w:szCs w:val="24"/>
        </w:rPr>
        <w:t>antioxidant enzymes</w:t>
      </w:r>
      <w:r w:rsidR="00735BC1">
        <w:rPr>
          <w:rFonts w:ascii="New times roman" w:hAnsi="New times roman"/>
          <w:sz w:val="24"/>
          <w:szCs w:val="24"/>
        </w:rPr>
        <w:t xml:space="preserve">. </w:t>
      </w:r>
      <w:r w:rsidR="00042415">
        <w:rPr>
          <w:rFonts w:ascii="New times roman" w:hAnsi="New times roman"/>
          <w:sz w:val="24"/>
          <w:szCs w:val="24"/>
        </w:rPr>
        <w:t xml:space="preserve">In addition to above mentioned parameters, plant biomass was also analyzed for </w:t>
      </w:r>
      <w:r w:rsidR="00042415" w:rsidRPr="005B15FD">
        <w:rPr>
          <w:rFonts w:ascii="New times roman" w:hAnsi="New times roman"/>
          <w:sz w:val="24"/>
          <w:szCs w:val="24"/>
        </w:rPr>
        <w:t xml:space="preserve">Cr concentration and </w:t>
      </w:r>
      <w:r w:rsidR="00042415" w:rsidRPr="005B15FD">
        <w:rPr>
          <w:rFonts w:ascii="New times roman" w:hAnsi="New times roman"/>
          <w:sz w:val="24"/>
          <w:szCs w:val="24"/>
        </w:rPr>
        <w:lastRenderedPageBreak/>
        <w:t>reactive oxygen species (ROS)</w:t>
      </w:r>
      <w:r w:rsidR="00042415">
        <w:rPr>
          <w:rFonts w:ascii="New times roman" w:hAnsi="New times roman"/>
          <w:sz w:val="24"/>
          <w:szCs w:val="24"/>
        </w:rPr>
        <w:t xml:space="preserve"> for the assortment of </w:t>
      </w:r>
      <w:r w:rsidR="00042415" w:rsidRPr="005B15FD">
        <w:rPr>
          <w:rFonts w:ascii="New times roman" w:hAnsi="New times roman"/>
          <w:sz w:val="24"/>
          <w:szCs w:val="24"/>
        </w:rPr>
        <w:t>Cr tolerant genotype</w:t>
      </w:r>
      <w:r w:rsidR="00042415">
        <w:rPr>
          <w:rFonts w:ascii="New times roman" w:hAnsi="New times roman"/>
          <w:sz w:val="24"/>
          <w:szCs w:val="24"/>
        </w:rPr>
        <w:t xml:space="preserve">. </w:t>
      </w:r>
      <w:r w:rsidR="00060BD0">
        <w:rPr>
          <w:rFonts w:ascii="New times roman" w:hAnsi="New times roman"/>
          <w:sz w:val="24"/>
          <w:szCs w:val="24"/>
        </w:rPr>
        <w:t xml:space="preserve">Results indicated that soils contaminated with higher Cr concentrations resulted in </w:t>
      </w:r>
      <w:r w:rsidR="00651D39">
        <w:rPr>
          <w:rFonts w:ascii="New times roman" w:hAnsi="New times roman"/>
          <w:sz w:val="24"/>
          <w:szCs w:val="24"/>
        </w:rPr>
        <w:t xml:space="preserve">lower growth of maize and it led to more </w:t>
      </w:r>
      <w:r w:rsidR="00651D39" w:rsidRPr="005B15FD">
        <w:rPr>
          <w:rFonts w:ascii="New times roman" w:hAnsi="New times roman"/>
          <w:sz w:val="24"/>
          <w:szCs w:val="24"/>
        </w:rPr>
        <w:t>ROS production</w:t>
      </w:r>
      <w:r w:rsidR="00651D39">
        <w:rPr>
          <w:rFonts w:ascii="New times roman" w:hAnsi="New times roman"/>
          <w:sz w:val="24"/>
          <w:szCs w:val="24"/>
        </w:rPr>
        <w:t xml:space="preserve"> and </w:t>
      </w:r>
      <w:r w:rsidR="00651D39" w:rsidRPr="005B15FD">
        <w:rPr>
          <w:rFonts w:ascii="New times roman" w:hAnsi="New times roman"/>
          <w:sz w:val="24"/>
          <w:szCs w:val="24"/>
        </w:rPr>
        <w:t>electrolyte leakage</w:t>
      </w:r>
      <w:r w:rsidR="00651D39">
        <w:rPr>
          <w:rFonts w:ascii="New times roman" w:hAnsi="New times roman"/>
          <w:sz w:val="24"/>
          <w:szCs w:val="24"/>
        </w:rPr>
        <w:t>. On the basis of recorded parameters better performing maize verities under chromium toxicity were selected for further experimentation.</w:t>
      </w:r>
    </w:p>
    <w:p w:rsidR="000A556B" w:rsidRDefault="000A556B" w:rsidP="00651D39">
      <w:pPr>
        <w:spacing w:after="0" w:line="480" w:lineRule="auto"/>
        <w:jc w:val="both"/>
        <w:rPr>
          <w:rFonts w:ascii="New times roman" w:hAnsi="New times roman"/>
          <w:sz w:val="24"/>
          <w:szCs w:val="24"/>
        </w:rPr>
      </w:pPr>
      <w:r w:rsidRPr="005B15FD">
        <w:rPr>
          <w:rFonts w:ascii="New times roman" w:hAnsi="New times roman"/>
          <w:b/>
          <w:sz w:val="24"/>
          <w:szCs w:val="24"/>
        </w:rPr>
        <w:t>Key words</w:t>
      </w:r>
      <w:r w:rsidRPr="005B15FD">
        <w:rPr>
          <w:rFonts w:ascii="New times roman" w:hAnsi="New times roman"/>
          <w:sz w:val="24"/>
          <w:szCs w:val="24"/>
        </w:rPr>
        <w:t xml:space="preserve">: </w:t>
      </w:r>
      <w:r w:rsidR="00651D39" w:rsidRPr="005B15FD">
        <w:rPr>
          <w:rFonts w:ascii="New times roman" w:hAnsi="New times roman"/>
          <w:sz w:val="24"/>
          <w:szCs w:val="24"/>
        </w:rPr>
        <w:t>Chromium</w:t>
      </w:r>
      <w:r w:rsidR="00651D39">
        <w:rPr>
          <w:rFonts w:ascii="New times roman" w:hAnsi="New times roman"/>
          <w:sz w:val="24"/>
          <w:szCs w:val="24"/>
        </w:rPr>
        <w:t>, m</w:t>
      </w:r>
      <w:bookmarkStart w:id="0" w:name="_GoBack"/>
      <w:bookmarkEnd w:id="0"/>
      <w:r w:rsidR="00651D39">
        <w:rPr>
          <w:rFonts w:ascii="New times roman" w:hAnsi="New times roman"/>
          <w:sz w:val="24"/>
          <w:szCs w:val="24"/>
        </w:rPr>
        <w:t xml:space="preserve">aize, antioxidant enzymes </w:t>
      </w:r>
      <w:r w:rsidRPr="005B15FD">
        <w:rPr>
          <w:rFonts w:ascii="New times roman" w:hAnsi="New times roman"/>
          <w:sz w:val="24"/>
          <w:szCs w:val="24"/>
        </w:rPr>
        <w:t>and</w:t>
      </w:r>
      <w:r w:rsidR="00651D39" w:rsidRPr="005B15FD">
        <w:rPr>
          <w:rFonts w:ascii="New times roman" w:hAnsi="New times roman"/>
          <w:sz w:val="24"/>
          <w:szCs w:val="24"/>
        </w:rPr>
        <w:t>reactive oxygen species (ROS)</w:t>
      </w:r>
    </w:p>
    <w:p w:rsidR="00C434B4" w:rsidRPr="003F575E" w:rsidRDefault="00C434B4" w:rsidP="00D52F27">
      <w:pPr>
        <w:rPr>
          <w:rFonts w:ascii="Times New Roman" w:hAnsi="Times New Roman" w:cs="Times New Roman"/>
          <w:b/>
          <w:sz w:val="24"/>
          <w:szCs w:val="24"/>
        </w:rPr>
      </w:pPr>
      <w:r w:rsidRPr="003F575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C434B4" w:rsidRPr="00D52F27" w:rsidRDefault="00C434B4" w:rsidP="00D52F27">
      <w:pPr>
        <w:rPr>
          <w:rFonts w:ascii="Times New Roman" w:eastAsia="MS PGothic" w:hAnsi="Times New Roman" w:cs="Times New Roman"/>
          <w:b/>
          <w:color w:val="000000"/>
          <w:szCs w:val="32"/>
        </w:rPr>
      </w:pPr>
      <w:r w:rsidRPr="00D52F27">
        <w:rPr>
          <w:rFonts w:ascii="Times New Roman" w:hAnsi="Times New Roman" w:cs="Times New Roman"/>
        </w:rPr>
        <w:t xml:space="preserve">Ume Habiba is doing her PhD from Government college University Faisalabad, Pakistan, in Environmental Sciences. She is a brilliant Student. She has published </w:t>
      </w:r>
      <w:r w:rsidR="009429A1" w:rsidRPr="00D52F27">
        <w:rPr>
          <w:rFonts w:ascii="Times New Roman" w:hAnsi="Times New Roman" w:cs="Times New Roman"/>
        </w:rPr>
        <w:t>two</w:t>
      </w:r>
      <w:r w:rsidRPr="00D52F27">
        <w:rPr>
          <w:rFonts w:ascii="Times New Roman" w:hAnsi="Times New Roman" w:cs="Times New Roman"/>
        </w:rPr>
        <w:t xml:space="preserve"> papers in reputed journals.</w:t>
      </w:r>
      <w:r w:rsidRPr="00D52F27">
        <w:rPr>
          <w:rFonts w:ascii="Times New Roman" w:hAnsi="Times New Roman" w:cs="Times New Roman"/>
        </w:rPr>
        <w:tab/>
      </w:r>
      <w:r w:rsidRPr="00D52F27">
        <w:rPr>
          <w:rFonts w:ascii="Times New Roman" w:hAnsi="Times New Roman" w:cs="Times New Roman"/>
        </w:rPr>
        <w:br/>
      </w:r>
    </w:p>
    <w:p w:rsidR="00C434B4" w:rsidRPr="00D52F27" w:rsidRDefault="00C434B4" w:rsidP="00D52F27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3F575E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  <w:r w:rsidRPr="00D52F27">
        <w:rPr>
          <w:rFonts w:ascii="Times New Roman" w:hAnsi="Times New Roman" w:cs="Times New Roman"/>
          <w:b/>
          <w:lang w:val="en-NZ"/>
        </w:rPr>
        <w:t xml:space="preserve"> </w:t>
      </w:r>
      <w:r w:rsidRPr="00D52F27">
        <w:rPr>
          <w:rFonts w:ascii="Times New Roman" w:hAnsi="Times New Roman" w:cs="Times New Roman"/>
          <w:b/>
          <w:lang w:val="en-NZ"/>
        </w:rPr>
        <w:br/>
      </w:r>
      <w:r w:rsidRPr="00D52F27">
        <w:rPr>
          <w:rFonts w:ascii="Times New Roman" w:hAnsi="Times New Roman" w:cs="Times New Roman"/>
          <w:lang w:val="en-NZ"/>
        </w:rPr>
        <w:t>Full name: Ume Habiba</w:t>
      </w:r>
      <w:r w:rsidRPr="00D52F27">
        <w:rPr>
          <w:rFonts w:ascii="Times New Roman" w:hAnsi="Times New Roman" w:cs="Times New Roman"/>
          <w:lang w:val="en-NZ"/>
        </w:rPr>
        <w:br/>
        <w:t>Contact number: 0092-3336673335</w:t>
      </w:r>
      <w:r w:rsidRPr="00D52F27">
        <w:rPr>
          <w:rFonts w:ascii="Times New Roman" w:hAnsi="Times New Roman" w:cs="Times New Roman"/>
          <w:lang w:val="en-NZ"/>
        </w:rPr>
        <w:br/>
        <w:t>Category: (Oral presentation)</w:t>
      </w:r>
      <w:r w:rsidRPr="00D52F27">
        <w:rPr>
          <w:rFonts w:ascii="Times New Roman" w:hAnsi="Times New Roman" w:cs="Times New Roman"/>
          <w:lang w:val="en-NZ"/>
        </w:rPr>
        <w:br/>
      </w:r>
    </w:p>
    <w:p w:rsidR="00C434B4" w:rsidRPr="005B15FD" w:rsidRDefault="00C434B4" w:rsidP="00651D39">
      <w:pPr>
        <w:spacing w:after="0" w:line="480" w:lineRule="auto"/>
        <w:jc w:val="both"/>
        <w:rPr>
          <w:rFonts w:ascii="New times roman" w:hAnsi="New times roman"/>
          <w:sz w:val="24"/>
          <w:szCs w:val="24"/>
        </w:rPr>
      </w:pPr>
    </w:p>
    <w:p w:rsidR="000A556B" w:rsidRDefault="000A556B" w:rsidP="000A556B">
      <w:pPr>
        <w:spacing w:after="0" w:line="600" w:lineRule="auto"/>
        <w:jc w:val="both"/>
        <w:rPr>
          <w:rFonts w:ascii="New times roman" w:hAnsi="New times roman"/>
          <w:b/>
          <w:sz w:val="24"/>
          <w:szCs w:val="24"/>
        </w:rPr>
      </w:pPr>
    </w:p>
    <w:p w:rsidR="00FC3E9F" w:rsidRDefault="00FC3E9F"/>
    <w:sectPr w:rsidR="00FC3E9F" w:rsidSect="00FC3E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times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syglwAdvTTb8864ccf.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556B"/>
    <w:rsid w:val="00042415"/>
    <w:rsid w:val="00060BD0"/>
    <w:rsid w:val="000A556B"/>
    <w:rsid w:val="0026280E"/>
    <w:rsid w:val="00265CD1"/>
    <w:rsid w:val="00342A80"/>
    <w:rsid w:val="003F575E"/>
    <w:rsid w:val="00462EAD"/>
    <w:rsid w:val="0047399F"/>
    <w:rsid w:val="00532E0B"/>
    <w:rsid w:val="00651D39"/>
    <w:rsid w:val="00681C6C"/>
    <w:rsid w:val="006F061C"/>
    <w:rsid w:val="00712C33"/>
    <w:rsid w:val="00735BC1"/>
    <w:rsid w:val="00784014"/>
    <w:rsid w:val="009429A1"/>
    <w:rsid w:val="00C434B4"/>
    <w:rsid w:val="00C65772"/>
    <w:rsid w:val="00C9045A"/>
    <w:rsid w:val="00CC0160"/>
    <w:rsid w:val="00CF3C3D"/>
    <w:rsid w:val="00D52F27"/>
    <w:rsid w:val="00D555DF"/>
    <w:rsid w:val="00E74193"/>
    <w:rsid w:val="00FC3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5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C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Laila Moeen</cp:lastModifiedBy>
  <cp:revision>2</cp:revision>
  <dcterms:created xsi:type="dcterms:W3CDTF">2017-06-23T00:51:00Z</dcterms:created>
  <dcterms:modified xsi:type="dcterms:W3CDTF">2017-06-23T00:51:00Z</dcterms:modified>
</cp:coreProperties>
</file>