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D0" w:rsidRDefault="00504CE1" w:rsidP="00504C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                                                                              </w:t>
      </w:r>
      <w:r w:rsidR="009930D0">
        <w:rPr>
          <w:noProof/>
        </w:rPr>
        <w:drawing>
          <wp:inline distT="0" distB="0" distL="0" distR="0" wp14:anchorId="145AA113" wp14:editId="73E20927">
            <wp:extent cx="904875" cy="1047750"/>
            <wp:effectExtent l="19050" t="0" r="952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47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728" w:rsidRDefault="007D1CF5" w:rsidP="00996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1CF5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Title: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99672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In vitro</w:t>
      </w:r>
      <w:r w:rsidR="009967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anticoccidial activity of </w:t>
      </w:r>
      <w:r w:rsidR="0099672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Trachyspermum ammi </w:t>
      </w:r>
      <w:r w:rsidR="009967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on oocysts of different </w:t>
      </w:r>
      <w:r w:rsidR="0099672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Eimeria </w:t>
      </w:r>
      <w:r w:rsidR="009967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species of chicken </w:t>
      </w:r>
    </w:p>
    <w:p w:rsidR="00996728" w:rsidRDefault="00996728" w:rsidP="0099672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>Muhammad Asif Raza*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>, Asghar Abbas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>, Rao Zahid Abbas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 xml:space="preserve"> and Hafiz Muhammad Ishaq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  <w:t>1</w:t>
      </w:r>
    </w:p>
    <w:p w:rsidR="00996728" w:rsidRDefault="00996728" w:rsidP="009967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</w:pPr>
    </w:p>
    <w:p w:rsidR="00996728" w:rsidRDefault="00996728" w:rsidP="009967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Department of Veterinary and Animal Sciences, Muhammad Nawaz Shareef University of Agriculture, Multan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Pakistan</w:t>
      </w:r>
    </w:p>
    <w:p w:rsidR="00996728" w:rsidRDefault="00996728" w:rsidP="00996728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Department of Parasitology, University of Agriculture, Faisalabad, Pakistan</w:t>
      </w:r>
    </w:p>
    <w:p w:rsidR="00996728" w:rsidRDefault="00996728" w:rsidP="009967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*Corresponding author: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asif.raza@mnsuam.edu.pk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728" w:rsidRDefault="00996728" w:rsidP="00996728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b/>
          <w:color w:val="000000" w:themeColor="text1"/>
          <w:sz w:val="28"/>
          <w:szCs w:val="28"/>
        </w:rPr>
      </w:pPr>
      <w:r>
        <w:rPr>
          <w:rFonts w:ascii="TimesNewRomanPSMT" w:hAnsi="TimesNewRomanPSMT" w:cs="TimesNewRomanPSMT"/>
          <w:b/>
          <w:color w:val="000000" w:themeColor="text1"/>
          <w:sz w:val="24"/>
          <w:szCs w:val="24"/>
        </w:rPr>
        <w:t>ABSTARCT</w:t>
      </w:r>
    </w:p>
    <w:p w:rsidR="00996728" w:rsidRDefault="00FB3664" w:rsidP="00037F8A">
      <w:pPr>
        <w:tabs>
          <w:tab w:val="left" w:pos="3033"/>
        </w:tabs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current experiment </w:t>
      </w:r>
      <w:r w:rsidR="009967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anticoccidial effect of </w:t>
      </w:r>
      <w:r w:rsidR="009967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Trachyspermum ammi </w:t>
      </w:r>
      <w:r w:rsidR="009967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(Ajwain) extract was evaluated</w:t>
      </w:r>
      <w:r w:rsidR="00996728">
        <w:rPr>
          <w:rFonts w:ascii="Times New Roman" w:hAnsi="Times New Roman" w:cs="Times New Roman"/>
          <w:iCs/>
          <w:color w:val="000000" w:themeColor="text1"/>
          <w:spacing w:val="-3"/>
          <w:sz w:val="24"/>
          <w:szCs w:val="24"/>
        </w:rPr>
        <w:t xml:space="preserve">. 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this purpose, an </w:t>
      </w:r>
      <w:r w:rsidR="009967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sporulation inhbition assay was used. Collected oocysts of different </w:t>
      </w:r>
      <w:r w:rsidR="009967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Eimeria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 were exposed to six different concentrations (w/v) of </w:t>
      </w:r>
      <w:r w:rsidR="009967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Trachyspermum ammi 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>extract (TAE) in 10% Dimethylsulphoxide solution (DMSO), while Dimethylsulphoxide (DMSO) and Potassium dichromate solution (K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>Cr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served as control groups. Results of study revealed that </w:t>
      </w:r>
      <w:r w:rsidR="009967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Trachyspermum  ammi 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extract (TAE) showed inhibitory effect on sporulation (%) and damage (%) of </w:t>
      </w:r>
      <w:r w:rsidR="009967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Eimeria 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oocysts in dose dependent manner as compared to both control groups. </w:t>
      </w:r>
      <w:r w:rsidR="009967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Trachyspermum  ammi </w:t>
      </w:r>
      <w:r w:rsidR="009967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damaged the morhology of oocysts in terms of shape, size and number of sporocysts. </w:t>
      </w:r>
    </w:p>
    <w:p w:rsidR="00996728" w:rsidRDefault="00996728" w:rsidP="0099672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Key words: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Trachyspermum ammi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Eimeria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oocysts</w:t>
      </w:r>
    </w:p>
    <w:p w:rsidR="008E16D3" w:rsidRPr="00FC45B2" w:rsidRDefault="008E16D3" w:rsidP="008E16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FC45B2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8E16D3" w:rsidRPr="00FC45B2" w:rsidRDefault="008E16D3" w:rsidP="008E16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8E16D3" w:rsidRPr="00CA3FEC" w:rsidRDefault="00B82C88" w:rsidP="00F15A5C">
      <w:pPr>
        <w:spacing w:after="0" w:line="240" w:lineRule="auto"/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  <w:lang w:val="it-IT" w:eastAsia="it-IT"/>
        </w:rPr>
      </w:pPr>
      <w:r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Dr. Muhammad Asif Raza </w:t>
      </w:r>
      <w:r w:rsidR="008E16D3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>has com</w:t>
      </w:r>
      <w:r w:rsidR="003A4CE1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pleted his PhD </w:t>
      </w:r>
      <w:r w:rsidR="008E16D3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>from</w:t>
      </w:r>
      <w:r w:rsidR="00094136" w:rsidRPr="00CA3FEC">
        <w:rPr>
          <w:rFonts w:asciiTheme="majorBidi" w:hAnsiTheme="majorBidi" w:cstheme="majorBidi"/>
          <w:sz w:val="24"/>
          <w:szCs w:val="24"/>
        </w:rPr>
        <w:t xml:space="preserve"> University of Kassel,</w:t>
      </w:r>
      <w:r w:rsidR="00D67AF1" w:rsidRPr="00CA3FEC">
        <w:rPr>
          <w:rFonts w:asciiTheme="majorBidi" w:hAnsiTheme="majorBidi" w:cstheme="majorBidi"/>
          <w:sz w:val="24"/>
          <w:szCs w:val="24"/>
        </w:rPr>
        <w:t>(Germany)</w:t>
      </w:r>
      <w:r w:rsidR="00094136" w:rsidRPr="00CA3FEC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6B1800">
        <w:rPr>
          <w:rFonts w:asciiTheme="majorBidi" w:hAnsiTheme="majorBidi" w:cstheme="majorBidi"/>
          <w:sz w:val="24"/>
          <w:szCs w:val="24"/>
        </w:rPr>
        <w:t xml:space="preserve"> and</w:t>
      </w:r>
      <w:r w:rsidR="00094136" w:rsidRPr="00CA3FEC">
        <w:rPr>
          <w:rFonts w:asciiTheme="majorBidi" w:hAnsiTheme="majorBidi" w:cstheme="majorBidi"/>
          <w:sz w:val="24"/>
          <w:szCs w:val="24"/>
        </w:rPr>
        <w:t xml:space="preserve"> Post Doc </w:t>
      </w:r>
      <w:r w:rsidR="00094136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from </w:t>
      </w:r>
      <w:r w:rsidR="00094136" w:rsidRPr="00CA3FEC">
        <w:rPr>
          <w:rFonts w:asciiTheme="majorBidi" w:hAnsiTheme="majorBidi" w:cstheme="majorBidi"/>
          <w:color w:val="000000" w:themeColor="text1"/>
          <w:sz w:val="24"/>
          <w:szCs w:val="24"/>
        </w:rPr>
        <w:t>Universidad Auton</w:t>
      </w:r>
      <w:r w:rsidR="009E7FE0" w:rsidRPr="00CA3FEC">
        <w:rPr>
          <w:rFonts w:asciiTheme="majorBidi" w:hAnsiTheme="majorBidi" w:cstheme="majorBidi"/>
          <w:color w:val="000000" w:themeColor="text1"/>
          <w:sz w:val="24"/>
          <w:szCs w:val="24"/>
        </w:rPr>
        <w:t>oma de Yucatan,</w:t>
      </w:r>
      <w:r w:rsidR="004F1B1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Merida (Mexico). Currently he </w:t>
      </w:r>
      <w:r w:rsidR="009E7FE0" w:rsidRPr="00CA3FE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is working as </w:t>
      </w:r>
      <w:r w:rsidR="00B341E7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>Associate Professor</w:t>
      </w:r>
      <w:r w:rsidR="009E7FE0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, Chairman (Head of Departemnt) </w:t>
      </w:r>
      <w:r w:rsidR="000B2E16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at </w:t>
      </w:r>
      <w:r w:rsidR="00B327F8" w:rsidRPr="00CA3FEC">
        <w:rPr>
          <w:rFonts w:asciiTheme="majorBidi" w:hAnsiTheme="majorBidi" w:cstheme="majorBidi"/>
          <w:sz w:val="24"/>
          <w:szCs w:val="24"/>
        </w:rPr>
        <w:t xml:space="preserve">Department of Veterinary and Animal Sciences, Muhammad Nawaz Shareef University </w:t>
      </w:r>
      <w:r w:rsidR="006B434E" w:rsidRPr="00CA3FEC">
        <w:rPr>
          <w:rFonts w:asciiTheme="majorBidi" w:hAnsiTheme="majorBidi" w:cstheme="majorBidi"/>
          <w:sz w:val="24"/>
          <w:szCs w:val="24"/>
        </w:rPr>
        <w:t>of Agriculture, Multan</w:t>
      </w:r>
      <w:r w:rsidR="0092585D">
        <w:rPr>
          <w:rFonts w:asciiTheme="majorBidi" w:hAnsiTheme="majorBidi" w:cstheme="majorBidi"/>
          <w:sz w:val="24"/>
          <w:szCs w:val="24"/>
        </w:rPr>
        <w:t>, Pakistan</w:t>
      </w:r>
      <w:r w:rsidR="006B434E" w:rsidRPr="00CA3FEC">
        <w:rPr>
          <w:rFonts w:asciiTheme="majorBidi" w:hAnsiTheme="majorBidi" w:cstheme="majorBidi"/>
          <w:sz w:val="24"/>
          <w:szCs w:val="24"/>
        </w:rPr>
        <w:t xml:space="preserve">. </w:t>
      </w:r>
      <w:r w:rsidR="000B2E16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He has </w:t>
      </w:r>
      <w:r w:rsidR="00FB1950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>published more than 40</w:t>
      </w:r>
      <w:r w:rsidR="00C32319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 </w:t>
      </w:r>
      <w:r w:rsidR="00834DD8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research </w:t>
      </w:r>
      <w:bookmarkStart w:id="0" w:name="_GoBack"/>
      <w:bookmarkEnd w:id="0"/>
      <w:r w:rsidR="00C32319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papers in reputed journals. </w:t>
      </w:r>
      <w:r w:rsidR="008E16D3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ab/>
      </w:r>
      <w:r w:rsidR="008E16D3" w:rsidRPr="00CA3FE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br/>
      </w:r>
    </w:p>
    <w:p w:rsidR="004E434B" w:rsidRDefault="008E16D3" w:rsidP="008E16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FC45B2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FC45B2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 w:rsidR="000222B5" w:rsidRPr="000B2E16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>Dr. Muhammad Asif Raza</w:t>
      </w: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 w:rsidR="00337D1C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+923335552614</w:t>
      </w:r>
    </w:p>
    <w:p w:rsidR="008E16D3" w:rsidRPr="00FC45B2" w:rsidRDefault="004E434B" w:rsidP="00E172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FD224D">
        <w:rPr>
          <w:rFonts w:asciiTheme="majorBidi" w:hAnsiTheme="majorBidi" w:cstheme="majorBidi"/>
          <w:color w:val="000000" w:themeColor="text1"/>
        </w:rPr>
        <w:t xml:space="preserve">Email Address: </w:t>
      </w:r>
      <w:hyperlink r:id="rId7" w:history="1">
        <w:r w:rsidRPr="00322DDB">
          <w:rPr>
            <w:rStyle w:val="Hyperlink"/>
            <w:rFonts w:asciiTheme="majorBidi" w:hAnsiTheme="majorBidi" w:cstheme="majorBidi"/>
            <w:sz w:val="24"/>
            <w:szCs w:val="24"/>
          </w:rPr>
          <w:t>asif.raza@mnsuam.edu.pk</w:t>
        </w:r>
      </w:hyperlink>
    </w:p>
    <w:p w:rsidR="008E16D3" w:rsidRPr="00FC45B2" w:rsidRDefault="008E16D3" w:rsidP="008E16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FC45B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Category: (Oral presentation/ Poster presentation)</w:t>
      </w:r>
      <w:r w:rsidR="00E514D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: Oral Presentation </w:t>
      </w:r>
    </w:p>
    <w:p w:rsidR="00FE4EAD" w:rsidRDefault="00FE4EAD"/>
    <w:sectPr w:rsidR="00FE4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10A"/>
    <w:rsid w:val="000222B5"/>
    <w:rsid w:val="00037F8A"/>
    <w:rsid w:val="0006392C"/>
    <w:rsid w:val="00094136"/>
    <w:rsid w:val="000B2E16"/>
    <w:rsid w:val="00337D1C"/>
    <w:rsid w:val="003A4CE1"/>
    <w:rsid w:val="004E434B"/>
    <w:rsid w:val="004F1B1E"/>
    <w:rsid w:val="00504CE1"/>
    <w:rsid w:val="0057110A"/>
    <w:rsid w:val="006B1800"/>
    <w:rsid w:val="006B434E"/>
    <w:rsid w:val="007D1CF5"/>
    <w:rsid w:val="00834DD8"/>
    <w:rsid w:val="0088352A"/>
    <w:rsid w:val="008E16D3"/>
    <w:rsid w:val="0092585D"/>
    <w:rsid w:val="009930D0"/>
    <w:rsid w:val="00996728"/>
    <w:rsid w:val="009E7FE0"/>
    <w:rsid w:val="00B327F8"/>
    <w:rsid w:val="00B341E7"/>
    <w:rsid w:val="00B82C88"/>
    <w:rsid w:val="00BF584A"/>
    <w:rsid w:val="00C32319"/>
    <w:rsid w:val="00CA3FEC"/>
    <w:rsid w:val="00CC0708"/>
    <w:rsid w:val="00D5574A"/>
    <w:rsid w:val="00D67AF1"/>
    <w:rsid w:val="00E172AE"/>
    <w:rsid w:val="00E514D5"/>
    <w:rsid w:val="00EE0069"/>
    <w:rsid w:val="00F15A5C"/>
    <w:rsid w:val="00FB1950"/>
    <w:rsid w:val="00FB3664"/>
    <w:rsid w:val="00FD224D"/>
    <w:rsid w:val="00FE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72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672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0D0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72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672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0D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if.raza@mnsuam.edu.p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sif.raza@mnsuam.edu.p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36</cp:revision>
  <cp:lastPrinted>2018-10-01T09:04:00Z</cp:lastPrinted>
  <dcterms:created xsi:type="dcterms:W3CDTF">2018-09-28T09:54:00Z</dcterms:created>
  <dcterms:modified xsi:type="dcterms:W3CDTF">2018-10-02T04:46:00Z</dcterms:modified>
</cp:coreProperties>
</file>