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11ED8" w:rsidRDefault="00A11ED8" w:rsidP="00A11ED8">
      <w:pPr>
        <w:rPr>
          <w:rFonts w:ascii="Times New Roman" w:eastAsia="MS PGothic" w:hAnsi="Arial" w:cs="Times New Roman"/>
          <w:color w:val="000000"/>
          <w:highlight w:val="yellow"/>
        </w:rPr>
      </w:pPr>
      <w:r>
        <w:rPr>
          <w:rFonts w:eastAsia="MS PGothic"/>
          <w:b/>
          <w:color w:val="000000"/>
          <w:sz w:val="28"/>
          <w:szCs w:val="28"/>
        </w:rPr>
        <w:t>Role of modern biotechnology in increase the content of active biological compounds in wine composition</w:t>
      </w:r>
      <w:r>
        <w:rPr>
          <w:rFonts w:eastAsia="MS PGothic" w:hAnsi="Arial"/>
          <w:color w:val="000000"/>
        </w:rPr>
        <w:br/>
      </w:r>
      <w:r>
        <w:rPr>
          <w:b/>
          <w:sz w:val="28"/>
          <w:szCs w:val="28"/>
        </w:rPr>
        <w:t xml:space="preserve">                                          </w:t>
      </w:r>
      <w:r>
        <w:rPr>
          <w:rFonts w:eastAsia="MS PGothic" w:hAnsi="Arial"/>
          <w:b/>
          <w:color w:val="FF0000"/>
        </w:rPr>
        <w:t>Afilliation:</w:t>
      </w:r>
      <w:r>
        <w:rPr>
          <w:b/>
          <w:sz w:val="28"/>
          <w:szCs w:val="28"/>
        </w:rPr>
        <w:t xml:space="preserve">  </w:t>
      </w:r>
      <w:r>
        <w:rPr>
          <w:rFonts w:eastAsia="MS PGothic" w:hAnsi="Arial"/>
          <w:color w:val="000000"/>
          <w:highlight w:val="yellow"/>
        </w:rPr>
        <w:t>Liviu Giurgiulescu, Associate professor PhD, Technical University of Cluj Napoca, Faculty of Science, Chemistry Biology Department, Baia Mare, Romania</w:t>
      </w:r>
    </w:p>
    <w:p w:rsidR="00A11ED8" w:rsidRDefault="00A11ED8" w:rsidP="00A11ED8">
      <w:pPr>
        <w:rPr>
          <w:rFonts w:eastAsia="MS PGothic" w:hAnsi="Arial"/>
          <w:color w:val="FF0000"/>
        </w:rPr>
      </w:pPr>
      <w:hyperlink r:id="rId6" w:history="1">
        <w:r>
          <w:rPr>
            <w:rStyle w:val="Hyperlink"/>
            <w:rFonts w:eastAsia="MS PGothic"/>
            <w:highlight w:val="yellow"/>
          </w:rPr>
          <w:t>giurgiulescu@gmail.com</w:t>
        </w:r>
      </w:hyperlink>
      <w:r>
        <w:rPr>
          <w:rFonts w:eastAsia="MS PGothic" w:hAnsi="Arial"/>
          <w:color w:val="000000"/>
        </w:rPr>
        <w:t xml:space="preserve"> </w:t>
      </w:r>
    </w:p>
    <w:p w:rsidR="00644E04" w:rsidRDefault="00644E04" w:rsidP="00644E04">
      <w:pPr>
        <w:rPr>
          <w:rFonts w:ascii="Arial"/>
          <w:sz w:val="21"/>
        </w:rPr>
        <w:sectPr w:rsidR="00644E04" w:rsidSect="00644E04">
          <w:headerReference w:type="default" r:id="rId7"/>
          <w:footerReference w:type="default" r:id="rId8"/>
          <w:pgSz w:w="11910" w:h="16840"/>
          <w:pgMar w:top="1740" w:right="600" w:bottom="840" w:left="620" w:header="541" w:footer="642" w:gutter="0"/>
          <w:cols w:space="720"/>
        </w:sectPr>
      </w:pPr>
    </w:p>
    <w:p w:rsidR="00A11ED8" w:rsidRDefault="00A11ED8" w:rsidP="00A11ED8">
      <w:pPr>
        <w:pStyle w:val="Corptext"/>
        <w:spacing w:before="90" w:line="278" w:lineRule="auto"/>
        <w:ind w:left="100"/>
        <w:jc w:val="both"/>
        <w:rPr>
          <w:rFonts w:ascii="Times New Roman" w:eastAsia="Times New Roman" w:hAnsi="Times New Roman" w:cs="Gautami"/>
          <w:lang w:val="en-GB"/>
        </w:rPr>
      </w:pPr>
      <w:r>
        <w:rPr>
          <w:rFonts w:eastAsia="MS PGothic"/>
          <w:color w:val="000000"/>
          <w:szCs w:val="32"/>
        </w:rPr>
        <w:t xml:space="preserve">Encyclopedia of Bioanalytical Methods for Bioavailability and Bioequivalence Studies of </w:t>
      </w:r>
      <w:r>
        <w:t xml:space="preserve">Foods obtained by using extracts of vegetable raw materials with high content in polyphenolic compounds will reduce the accumulation of chemicals in the human body. New food can be obtained without chemical synthesis additives. By eating these foods will increase the intake of antioxidants in the human body, reducing the risk of cardiovascular disease, vascular accidents and degenerative diseases. Mostly the polyphenolic compounds are water soluble. As a result, the polyphenolic compound extracts can be used on the one hand to replace the nitrites used to preserve the red color of the meat in the injection solutions, and on the other, by creating barriers to the surface of foods with high sensitivity to oxidation. </w:t>
      </w:r>
      <w:r>
        <w:rPr>
          <w:lang w:val="en-GB"/>
        </w:rPr>
        <w:t xml:space="preserve">By their nature, variety stores anthocyanins in the skin of black grapes from which are extracted during maceration-fermentation. But tannin extraction is carried out differently. Thus, the tannins of the skins are removed rapidly during the first 2-3 days of fermentation, maceration, the bunches up to 7 days, and the continuously increasing seed. If wine making of grapes with lower anthocyanin content (such as </w:t>
      </w:r>
      <w:r>
        <w:rPr>
          <w:lang w:val="ro-RO"/>
        </w:rPr>
        <w:t>P</w:t>
      </w:r>
      <w:r>
        <w:rPr>
          <w:lang w:val="en-GB"/>
        </w:rPr>
        <w:t xml:space="preserve">inot </w:t>
      </w:r>
      <w:r>
        <w:rPr>
          <w:lang w:val="ro-RO"/>
        </w:rPr>
        <w:t>N</w:t>
      </w:r>
      <w:r>
        <w:rPr>
          <w:lang w:val="en-GB"/>
        </w:rPr>
        <w:t>oir), the presence bunches during maceration-fermentation positively influence the color and its stability over time</w:t>
      </w:r>
      <w:r>
        <w:rPr>
          <w:lang w:val="ro-RO"/>
        </w:rPr>
        <w:t xml:space="preserve">. </w:t>
      </w:r>
      <w:r>
        <w:rPr>
          <w:lang w:val="en-GB"/>
        </w:rPr>
        <w:t>During fermentation</w:t>
      </w:r>
      <w:r>
        <w:rPr>
          <w:lang w:val="ro-RO"/>
        </w:rPr>
        <w:t>-</w:t>
      </w:r>
      <w:r>
        <w:rPr>
          <w:lang w:val="en-GB"/>
        </w:rPr>
        <w:t>maceration of the solid parts of grape polyphenols are extracted along with other constituents that red wines rich in extract and minerals, making them corpulence, fullness and increased food hygienic value.</w:t>
      </w:r>
    </w:p>
    <w:p w:rsidR="00A11ED8" w:rsidRDefault="00A11ED8" w:rsidP="00A11ED8">
      <w:pPr>
        <w:pStyle w:val="Corptext"/>
        <w:spacing w:before="90" w:line="278" w:lineRule="auto"/>
        <w:ind w:left="100"/>
        <w:jc w:val="both"/>
        <w:rPr>
          <w:lang w:val="x-none"/>
        </w:rPr>
      </w:pPr>
      <w:r>
        <w:t xml:space="preserve">This study proposes to present a method to increase the active biological compounds from red wines composition by biotechnological methods. </w:t>
      </w:r>
    </w:p>
    <w:p w:rsidR="00A11ED8" w:rsidRDefault="00A11ED8" w:rsidP="00A11ED8">
      <w:pPr>
        <w:ind w:firstLine="720"/>
        <w:jc w:val="both"/>
        <w:rPr>
          <w:color w:val="000000"/>
        </w:rPr>
      </w:pPr>
    </w:p>
    <w:p w:rsidR="00A11ED8" w:rsidRDefault="00A11ED8" w:rsidP="00A11ED8">
      <w:pPr>
        <w:jc w:val="both"/>
        <w:rPr>
          <w:b/>
        </w:rPr>
      </w:pPr>
      <w:r>
        <w:rPr>
          <w:b/>
        </w:rPr>
        <w:t>Biography</w:t>
      </w:r>
    </w:p>
    <w:p w:rsidR="00A11ED8" w:rsidRDefault="00A11ED8" w:rsidP="00A11ED8">
      <w:pPr>
        <w:jc w:val="both"/>
        <w:rPr>
          <w:rFonts w:eastAsia="MS PGothic"/>
          <w:color w:val="000000"/>
          <w:szCs w:val="32"/>
        </w:rPr>
      </w:pPr>
      <w:r>
        <w:t>Giurgiulescu Liviu has expertise in biotechnology processes at the transformation of fruit juices by alcoholic fermentation;red wine biotechnology; food security. He has built this model after years of experience in research, evaluation, teaching in Technical University of Cluj Napoca. He was invited professor in NTNU Trondheim Norway; UAB Barcelona, Spain;  Kansas University US; British Columbia University Vancouver, Canada. He is Editor in Chief Carpathian Journal of Food Science and Technology ISSN 2066-6845 indexed by Web of Science ESCI and Editor of Journal of Medical and Health Information ISSN: 2156-7026 indexed in Web of Science SCI database.</w:t>
      </w:r>
      <w:r>
        <w:br/>
      </w:r>
    </w:p>
    <w:p w:rsidR="00644E04" w:rsidRPr="00A11ED8" w:rsidRDefault="00A11ED8" w:rsidP="00A11ED8">
      <w:pPr>
        <w:autoSpaceDE w:val="0"/>
        <w:autoSpaceDN w:val="0"/>
        <w:adjustRightInd w:val="0"/>
        <w:rPr>
          <w:rFonts w:eastAsia="Times New Roman"/>
          <w:b/>
          <w:szCs w:val="24"/>
          <w:lang w:val="en-NZ"/>
        </w:rPr>
      </w:pPr>
      <w:r>
        <w:rPr>
          <w:b/>
          <w:lang w:val="en-NZ"/>
        </w:rPr>
        <w:t xml:space="preserve">Presenting author details </w:t>
      </w:r>
      <w:r>
        <w:rPr>
          <w:b/>
          <w:lang w:val="en-NZ"/>
        </w:rPr>
        <w:br/>
      </w:r>
      <w:r>
        <w:rPr>
          <w:lang w:val="en-NZ"/>
        </w:rPr>
        <w:t>Full name: Liviu Giurgiulescu</w:t>
      </w:r>
      <w:r>
        <w:rPr>
          <w:lang w:val="en-NZ"/>
        </w:rPr>
        <w:br/>
        <w:t>Contact number:+40740310674</w:t>
      </w:r>
      <w:bookmarkStart w:id="0" w:name="_GoBack"/>
      <w:bookmarkEnd w:id="0"/>
      <w:r>
        <w:rPr>
          <w:lang w:val="en-NZ"/>
        </w:rPr>
        <w:br/>
        <w:t>Category: Oral presentation</w:t>
      </w:r>
    </w:p>
    <w:p w:rsidR="00644E04" w:rsidRDefault="00644E04" w:rsidP="00644E04">
      <w:pPr>
        <w:spacing w:line="200" w:lineRule="exact"/>
        <w:jc w:val="both"/>
        <w:rPr>
          <w:rFonts w:ascii="Calibri" w:hAnsi="Calibri"/>
          <w:color w:val="000000" w:themeColor="text1"/>
        </w:rPr>
      </w:pPr>
    </w:p>
    <w:p w:rsidR="00644E04" w:rsidRDefault="00644E04" w:rsidP="00644E04">
      <w:pPr>
        <w:spacing w:line="200" w:lineRule="exact"/>
        <w:jc w:val="both"/>
        <w:rPr>
          <w:rFonts w:ascii="Calibri" w:hAnsi="Calibri"/>
          <w:color w:val="000000" w:themeColor="text1"/>
        </w:rPr>
      </w:pPr>
    </w:p>
    <w:p w:rsidR="00644E04" w:rsidRDefault="00644E04" w:rsidP="00644E04">
      <w:pPr>
        <w:spacing w:line="200" w:lineRule="exact"/>
        <w:jc w:val="both"/>
        <w:rPr>
          <w:rFonts w:ascii="Calibri" w:hAnsi="Calibri"/>
          <w:color w:val="000000" w:themeColor="text1"/>
        </w:rPr>
      </w:pPr>
    </w:p>
    <w:p w:rsidR="00644E04" w:rsidRDefault="00644E04" w:rsidP="00644E04">
      <w:pPr>
        <w:spacing w:line="200" w:lineRule="exact"/>
        <w:jc w:val="both"/>
        <w:rPr>
          <w:rFonts w:ascii="Calibri" w:hAnsi="Calibri"/>
          <w:color w:val="000000" w:themeColor="text1"/>
        </w:rPr>
      </w:pPr>
    </w:p>
    <w:p w:rsidR="00644E04" w:rsidRDefault="00644E04" w:rsidP="00644E04">
      <w:pPr>
        <w:spacing w:line="200" w:lineRule="exact"/>
        <w:jc w:val="both"/>
        <w:rPr>
          <w:rFonts w:ascii="Calibri" w:hAnsi="Calibri"/>
          <w:color w:val="000000" w:themeColor="text1"/>
        </w:rPr>
      </w:pPr>
    </w:p>
    <w:p w:rsidR="00644E04" w:rsidRDefault="00644E04" w:rsidP="00644E04">
      <w:pPr>
        <w:spacing w:line="200" w:lineRule="exact"/>
        <w:jc w:val="both"/>
        <w:rPr>
          <w:rFonts w:ascii="Calibri" w:hAnsi="Calibri"/>
          <w:color w:val="000000" w:themeColor="text1"/>
        </w:rPr>
      </w:pPr>
    </w:p>
    <w:p w:rsidR="00644E04" w:rsidRDefault="00644E04" w:rsidP="00644E04">
      <w:pPr>
        <w:spacing w:line="200" w:lineRule="exact"/>
        <w:jc w:val="both"/>
        <w:rPr>
          <w:rFonts w:ascii="Calibri" w:hAnsi="Calibri"/>
          <w:color w:val="000000" w:themeColor="text1"/>
        </w:rPr>
      </w:pPr>
    </w:p>
    <w:p w:rsidR="00644E04" w:rsidRDefault="00644E04" w:rsidP="00644E04">
      <w:pPr>
        <w:spacing w:line="200" w:lineRule="exact"/>
        <w:jc w:val="both"/>
        <w:rPr>
          <w:rFonts w:ascii="Calibri" w:hAnsi="Calibri"/>
          <w:color w:val="000000" w:themeColor="text1"/>
        </w:rPr>
      </w:pPr>
    </w:p>
    <w:p w:rsidR="00644E04" w:rsidRPr="00D771A7" w:rsidRDefault="00644E04" w:rsidP="00644E04">
      <w:pPr>
        <w:spacing w:line="200" w:lineRule="exact"/>
        <w:jc w:val="both"/>
        <w:rPr>
          <w:rFonts w:ascii="Calibri" w:hAnsi="Calibri"/>
          <w:color w:val="000000" w:themeColor="text1"/>
        </w:rPr>
        <w:sectPr w:rsidR="00644E04" w:rsidRPr="00D771A7">
          <w:type w:val="continuous"/>
          <w:pgSz w:w="11910" w:h="16840"/>
          <w:pgMar w:top="1740" w:right="600" w:bottom="840" w:left="620" w:header="720" w:footer="720" w:gutter="0"/>
          <w:cols w:num="2" w:space="720" w:equalWidth="0">
            <w:col w:w="5214" w:space="138"/>
            <w:col w:w="5338"/>
          </w:cols>
        </w:sectPr>
      </w:pPr>
    </w:p>
    <w:p w:rsidR="00644E04" w:rsidRDefault="00644E04" w:rsidP="00644E04">
      <w:pPr>
        <w:pStyle w:val="Corptext"/>
        <w:spacing w:line="40" w:lineRule="exact"/>
        <w:ind w:left="2202"/>
        <w:rPr>
          <w:rFonts w:ascii="Calibri"/>
          <w:sz w:val="20"/>
        </w:rPr>
      </w:pPr>
    </w:p>
    <w:p w:rsidR="00644E04" w:rsidRDefault="00644E04" w:rsidP="00644E04">
      <w:pPr>
        <w:pStyle w:val="Corptext"/>
        <w:spacing w:line="40" w:lineRule="exact"/>
        <w:ind w:left="2202"/>
        <w:rPr>
          <w:rFonts w:ascii="Calibri"/>
          <w:sz w:val="20"/>
        </w:rPr>
      </w:pPr>
    </w:p>
    <w:p w:rsidR="00644E04" w:rsidRDefault="00644E04" w:rsidP="00644E04">
      <w:pPr>
        <w:pStyle w:val="Corptext"/>
        <w:spacing w:line="40" w:lineRule="exact"/>
        <w:ind w:left="2202"/>
        <w:rPr>
          <w:rFonts w:ascii="Calibri"/>
          <w:sz w:val="20"/>
        </w:rPr>
      </w:pPr>
    </w:p>
    <w:p w:rsidR="00644E04" w:rsidRDefault="00644E04" w:rsidP="00644E04">
      <w:pPr>
        <w:pStyle w:val="Corptext"/>
        <w:spacing w:line="40" w:lineRule="exact"/>
        <w:ind w:left="2202"/>
        <w:rPr>
          <w:rFonts w:ascii="Calibri"/>
          <w:sz w:val="20"/>
        </w:rPr>
      </w:pPr>
    </w:p>
    <w:sectPr w:rsidR="00644E04" w:rsidSect="00A11ED8">
      <w:type w:val="continuous"/>
      <w:pgSz w:w="11910" w:h="16840"/>
      <w:pgMar w:top="851" w:right="600" w:bottom="84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911AD" w:rsidRDefault="003911AD">
      <w:r>
        <w:separator/>
      </w:r>
    </w:p>
  </w:endnote>
  <w:endnote w:type="continuationSeparator" w:id="0">
    <w:p w:rsidR="003911AD" w:rsidRDefault="003911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Myriad Pro">
    <w:altName w:val="Corbel"/>
    <w:panose1 w:val="020B0503030403020204"/>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Minion Pro">
    <w:altName w:val="Cambria Math"/>
    <w:panose1 w:val="02040503050306020203"/>
    <w:charset w:val="00"/>
    <w:family w:val="roman"/>
    <w:notTrueType/>
    <w:pitch w:val="variable"/>
    <w:sig w:usb0="60000287" w:usb1="00000001" w:usb2="00000000" w:usb3="00000000" w:csb0="0000019F" w:csb1="00000000"/>
  </w:font>
  <w:font w:name="Gautami">
    <w:panose1 w:val="02000500000000000000"/>
    <w:charset w:val="00"/>
    <w:family w:val="swiss"/>
    <w:pitch w:val="variable"/>
    <w:sig w:usb0="002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644E04">
    <w:pPr>
      <w:pStyle w:val="Corptext"/>
      <w:spacing w:line="14" w:lineRule="auto"/>
      <w:rPr>
        <w:sz w:val="20"/>
      </w:rPr>
    </w:pPr>
    <w:r>
      <w:rPr>
        <w:noProof/>
        <w:lang w:val="en-IN" w:eastAsia="en-IN"/>
      </w:rPr>
      <mc:AlternateContent>
        <mc:Choice Requires="wps">
          <w:drawing>
            <wp:anchor distT="0" distB="0" distL="114300" distR="114300" simplePos="0" relativeHeight="251661312" behindDoc="1" locked="0" layoutInCell="1" allowOverlap="1">
              <wp:simplePos x="0" y="0"/>
              <wp:positionH relativeFrom="page">
                <wp:posOffset>444500</wp:posOffset>
              </wp:positionH>
              <wp:positionV relativeFrom="page">
                <wp:posOffset>10144760</wp:posOffset>
              </wp:positionV>
              <wp:extent cx="2136140" cy="248920"/>
              <wp:effectExtent l="0" t="0" r="16510" b="1778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2055D2">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2055D2">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 o:spid="_x0000_s1028" type="#_x0000_t202" style="position:absolute;margin-left:35pt;margin-top:798.8pt;width:168.2pt;height:19.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PTK35OxAgAAsAUA&#10;AA4AAAAAAAAAAAAAAAAALgIAAGRycy9lMm9Eb2MueG1sUEsBAi0AFAAGAAgAAAAhAGYLEIXhAAAA&#10;DAEAAA8AAAAAAAAAAAAAAAAACwUAAGRycy9kb3ducmV2LnhtbFBLBQYAAAAABAAEAPMAAAAZBgAA&#10;AAA=&#10;" filled="f" stroked="f">
              <v:textbox inset="0,0,0,0">
                <w:txbxContent>
                  <w:p w:rsidR="00AE3E37" w:rsidRPr="005B3A56" w:rsidRDefault="002055D2">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2055D2">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2336" behindDoc="1" locked="0" layoutInCell="1" allowOverlap="1">
              <wp:simplePos x="0" y="0"/>
              <wp:positionH relativeFrom="page">
                <wp:posOffset>3201670</wp:posOffset>
              </wp:positionH>
              <wp:positionV relativeFrom="page">
                <wp:posOffset>10147935</wp:posOffset>
              </wp:positionV>
              <wp:extent cx="1167130" cy="316865"/>
              <wp:effectExtent l="0" t="0" r="13970" b="698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2055D2">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2055D2">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HNqBWSuAgAAsAUAAA4A&#10;AAAAAAAAAAAAAAAALgIAAGRycy9lMm9Eb2MueG1sUEsBAi0AFAAGAAgAAAAhAHWpH53hAAAADQEA&#10;AA8AAAAAAAAAAAAAAAAACAUAAGRycy9kb3ducmV2LnhtbFBLBQYAAAAABAAEAPMAAAAWBgAAAAA=&#10;" filled="f" stroked="f">
              <v:textbox inset="0,0,0,0">
                <w:txbxContent>
                  <w:p w:rsidR="00AE3E37" w:rsidRPr="005B3A56" w:rsidRDefault="002055D2">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2055D2">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3360" behindDoc="1" locked="0" layoutInCell="1" allowOverlap="1">
              <wp:simplePos x="0" y="0"/>
              <wp:positionH relativeFrom="page">
                <wp:posOffset>5955030</wp:posOffset>
              </wp:positionH>
              <wp:positionV relativeFrom="page">
                <wp:posOffset>10144760</wp:posOffset>
              </wp:positionV>
              <wp:extent cx="1160780" cy="330835"/>
              <wp:effectExtent l="0" t="0" r="1270" b="1206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2055D2">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2055D2">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30" type="#_x0000_t202" style="position:absolute;margin-left:468.9pt;margin-top:798.8pt;width:91.4pt;height:26.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Cj2RvqwAgAAsAUA&#10;AA4AAAAAAAAAAAAAAAAALgIAAGRycy9lMm9Eb2MueG1sUEsBAi0AFAAGAAgAAAAhAOMtck7iAAAA&#10;DgEAAA8AAAAAAAAAAAAAAAAACgUAAGRycy9kb3ducmV2LnhtbFBLBQYAAAAABAAEAPMAAAAZBgAA&#10;AAA=&#10;" filled="f" stroked="f">
              <v:textbox inset="0,0,0,0">
                <w:txbxContent>
                  <w:p w:rsidR="00AE3E37" w:rsidRPr="005B3A56" w:rsidRDefault="002055D2">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2055D2">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911AD" w:rsidRDefault="003911AD">
      <w:r>
        <w:separator/>
      </w:r>
    </w:p>
  </w:footnote>
  <w:footnote w:type="continuationSeparator" w:id="0">
    <w:p w:rsidR="003911AD" w:rsidRDefault="003911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A11ED8" w:rsidP="00A11ED8">
    <w:pPr>
      <w:pStyle w:val="Corptext"/>
      <w:spacing w:line="14" w:lineRule="auto"/>
      <w:jc w:val="right"/>
      <w:rPr>
        <w:sz w:val="20"/>
      </w:rPr>
    </w:pPr>
    <w:r>
      <w:rPr>
        <w:noProof/>
      </w:rPr>
      <w:drawing>
        <wp:inline distT="0" distB="0" distL="0" distR="0">
          <wp:extent cx="1130300" cy="1028700"/>
          <wp:effectExtent l="0" t="0" r="0" b="0"/>
          <wp:docPr id="4" name="Imagine 4" descr="Clipboard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20" descr="Clipboard0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0300" cy="1028700"/>
                  </a:xfrm>
                  <a:prstGeom prst="rect">
                    <a:avLst/>
                  </a:prstGeom>
                  <a:noFill/>
                  <a:ln>
                    <a:noFill/>
                  </a:ln>
                </pic:spPr>
              </pic:pic>
            </a:graphicData>
          </a:graphic>
        </wp:inline>
      </w:drawing>
    </w:r>
    <w:r w:rsidR="00644E04">
      <w:rPr>
        <w:noProof/>
        <w:lang w:val="en-IN" w:eastAsia="en-IN"/>
      </w:rPr>
      <mc:AlternateContent>
        <mc:Choice Requires="wps">
          <w:drawing>
            <wp:anchor distT="0" distB="0" distL="114300" distR="114300" simplePos="0" relativeHeight="251660288" behindDoc="1" locked="0" layoutInCell="1" allowOverlap="1">
              <wp:simplePos x="0" y="0"/>
              <wp:positionH relativeFrom="page">
                <wp:posOffset>444500</wp:posOffset>
              </wp:positionH>
              <wp:positionV relativeFrom="page">
                <wp:posOffset>104140</wp:posOffset>
              </wp:positionV>
              <wp:extent cx="6552565" cy="509270"/>
              <wp:effectExtent l="0" t="0" r="635" b="508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2055D2">
                          <w:pPr>
                            <w:pStyle w:val="Corp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2055D2">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5pt;margin-top:8.2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ldsrwIAAKs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" filled="f" stroked="f">
              <v:textbox inset="0,0,0,0">
                <w:txbxContent>
                  <w:p w:rsidR="00AE3E37" w:rsidRPr="005B3A56" w:rsidRDefault="002055D2">
                    <w:pPr>
                      <w:pStyle w:val="Corp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2055D2">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r w:rsidR="00644E04">
      <w:rPr>
        <w:noProof/>
        <w:lang w:val="en-IN" w:eastAsia="en-IN"/>
      </w:rPr>
      <mc:AlternateContent>
        <mc:Choice Requires="wps">
          <w:drawing>
            <wp:anchor distT="0" distB="0" distL="114300" distR="114300" simplePos="0" relativeHeight="251659264" behindDoc="1" locked="0" layoutInCell="1" allowOverlap="1">
              <wp:simplePos x="0" y="0"/>
              <wp:positionH relativeFrom="page">
                <wp:posOffset>5283200</wp:posOffset>
              </wp:positionH>
              <wp:positionV relativeFrom="page">
                <wp:posOffset>330835</wp:posOffset>
              </wp:positionV>
              <wp:extent cx="1832610" cy="220980"/>
              <wp:effectExtent l="0" t="0" r="15240" b="762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2055D2">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 o:spid="_x0000_s1027" type="#_x0000_t202" style="position:absolute;left:0;text-align:left;margin-left:416pt;margin-top:26.05pt;width:144.3pt;height:17.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" filled="f" stroked="f">
              <v:textbox inset="0,0,0,0">
                <w:txbxContent>
                  <w:p w:rsidR="00AE3E37" w:rsidRPr="005B3A56" w:rsidRDefault="002055D2">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3">
                      <w:r w:rsidRPr="005B3A56">
                        <w:rPr>
                          <w:rFonts w:ascii="Arial"/>
                          <w:color w:val="FFFFFF" w:themeColor="background1"/>
                          <w:sz w:val="14"/>
                        </w:rPr>
                        <w:t>http://dx.doi.org/10.4172/2167-0846.C1.006</w:t>
                      </w:r>
                    </w:hyperlink>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tDA2sDQ1M7E0MbY0MrFQ0lEKTi0uzszPAykwrAUAAi5lWCwAAAA="/>
  </w:docVars>
  <w:rsids>
    <w:rsidRoot w:val="00644E04"/>
    <w:rsid w:val="002055D2"/>
    <w:rsid w:val="003911AD"/>
    <w:rsid w:val="0061028A"/>
    <w:rsid w:val="00644E04"/>
    <w:rsid w:val="00715F42"/>
    <w:rsid w:val="00A11ED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112808"/>
  <w15:docId w15:val="{84418957-3969-4746-AAFF-56E1C2E5E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644E04"/>
    <w:pPr>
      <w:widowControl w:val="0"/>
      <w:spacing w:after="0" w:line="240" w:lineRule="auto"/>
    </w:pPr>
    <w:rPr>
      <w:rFonts w:ascii="Tw Cen MT" w:eastAsia="Tw Cen MT" w:hAnsi="Tw Cen MT" w:cs="Tw Cen MT"/>
      <w:lang w:val="en-US"/>
    </w:rPr>
  </w:style>
  <w:style w:type="paragraph" w:styleId="Titlu3">
    <w:name w:val="heading 3"/>
    <w:basedOn w:val="Normal"/>
    <w:link w:val="Titlu3Caracter"/>
    <w:uiPriority w:val="1"/>
    <w:qFormat/>
    <w:rsid w:val="00644E04"/>
    <w:pPr>
      <w:ind w:left="100"/>
      <w:outlineLvl w:val="2"/>
    </w:pPr>
    <w:rPr>
      <w:rFonts w:ascii="Arial" w:eastAsia="Arial" w:hAnsi="Arial" w:cs="Arial"/>
      <w:b/>
      <w:bCs/>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3Caracter">
    <w:name w:val="Titlu 3 Caracter"/>
    <w:basedOn w:val="Fontdeparagrafimplicit"/>
    <w:link w:val="Titlu3"/>
    <w:uiPriority w:val="1"/>
    <w:rsid w:val="00644E04"/>
    <w:rPr>
      <w:rFonts w:ascii="Arial" w:eastAsia="Arial" w:hAnsi="Arial" w:cs="Arial"/>
      <w:b/>
      <w:bCs/>
      <w:sz w:val="20"/>
      <w:szCs w:val="20"/>
      <w:lang w:val="en-US"/>
    </w:rPr>
  </w:style>
  <w:style w:type="paragraph" w:styleId="Corptext">
    <w:name w:val="Body Text"/>
    <w:basedOn w:val="Normal"/>
    <w:link w:val="CorptextCaracter"/>
    <w:uiPriority w:val="1"/>
    <w:qFormat/>
    <w:rsid w:val="00644E04"/>
    <w:rPr>
      <w:sz w:val="18"/>
      <w:szCs w:val="18"/>
    </w:rPr>
  </w:style>
  <w:style w:type="character" w:customStyle="1" w:styleId="CorptextCaracter">
    <w:name w:val="Corp text Caracter"/>
    <w:basedOn w:val="Fontdeparagrafimplicit"/>
    <w:link w:val="Corptext"/>
    <w:uiPriority w:val="1"/>
    <w:rsid w:val="00644E04"/>
    <w:rPr>
      <w:rFonts w:ascii="Tw Cen MT" w:eastAsia="Tw Cen MT" w:hAnsi="Tw Cen MT" w:cs="Tw Cen MT"/>
      <w:sz w:val="18"/>
      <w:szCs w:val="18"/>
      <w:lang w:val="en-US"/>
    </w:rPr>
  </w:style>
  <w:style w:type="character" w:styleId="Hyperlink">
    <w:name w:val="Hyperlink"/>
    <w:basedOn w:val="Fontdeparagrafimplicit"/>
    <w:uiPriority w:val="99"/>
    <w:unhideWhenUsed/>
    <w:rsid w:val="00644E04"/>
    <w:rPr>
      <w:color w:val="0000FF" w:themeColor="hyperlink"/>
      <w:u w:val="single"/>
    </w:rPr>
  </w:style>
  <w:style w:type="paragraph" w:styleId="TextnBalon">
    <w:name w:val="Balloon Text"/>
    <w:basedOn w:val="Normal"/>
    <w:link w:val="TextnBalonCaracter"/>
    <w:uiPriority w:val="99"/>
    <w:semiHidden/>
    <w:unhideWhenUsed/>
    <w:rsid w:val="00644E04"/>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644E04"/>
    <w:rPr>
      <w:rFonts w:ascii="Tahoma" w:eastAsia="Tw Cen MT" w:hAnsi="Tahoma" w:cs="Tahoma"/>
      <w:sz w:val="16"/>
      <w:szCs w:val="16"/>
      <w:lang w:val="en-US"/>
    </w:rPr>
  </w:style>
  <w:style w:type="paragraph" w:styleId="Antet">
    <w:name w:val="header"/>
    <w:basedOn w:val="Normal"/>
    <w:link w:val="AntetCaracter"/>
    <w:uiPriority w:val="99"/>
    <w:unhideWhenUsed/>
    <w:rsid w:val="00A11ED8"/>
    <w:pPr>
      <w:tabs>
        <w:tab w:val="center" w:pos="4680"/>
        <w:tab w:val="right" w:pos="9360"/>
      </w:tabs>
    </w:pPr>
  </w:style>
  <w:style w:type="character" w:customStyle="1" w:styleId="AntetCaracter">
    <w:name w:val="Antet Caracter"/>
    <w:basedOn w:val="Fontdeparagrafimplicit"/>
    <w:link w:val="Antet"/>
    <w:uiPriority w:val="99"/>
    <w:rsid w:val="00A11ED8"/>
    <w:rPr>
      <w:rFonts w:ascii="Tw Cen MT" w:eastAsia="Tw Cen MT" w:hAnsi="Tw Cen MT" w:cs="Tw Cen MT"/>
      <w:lang w:val="en-US"/>
    </w:rPr>
  </w:style>
  <w:style w:type="paragraph" w:styleId="Subsol">
    <w:name w:val="footer"/>
    <w:basedOn w:val="Normal"/>
    <w:link w:val="SubsolCaracter"/>
    <w:uiPriority w:val="99"/>
    <w:unhideWhenUsed/>
    <w:rsid w:val="00A11ED8"/>
    <w:pPr>
      <w:tabs>
        <w:tab w:val="center" w:pos="4680"/>
        <w:tab w:val="right" w:pos="9360"/>
      </w:tabs>
    </w:pPr>
  </w:style>
  <w:style w:type="character" w:customStyle="1" w:styleId="SubsolCaracter">
    <w:name w:val="Subsol Caracter"/>
    <w:basedOn w:val="Fontdeparagrafimplicit"/>
    <w:link w:val="Subsol"/>
    <w:uiPriority w:val="99"/>
    <w:rsid w:val="00A11ED8"/>
    <w:rPr>
      <w:rFonts w:ascii="Tw Cen MT" w:eastAsia="Tw Cen MT" w:hAnsi="Tw Cen MT" w:cs="Tw Cen M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7016237">
      <w:bodyDiv w:val="1"/>
      <w:marLeft w:val="0"/>
      <w:marRight w:val="0"/>
      <w:marTop w:val="0"/>
      <w:marBottom w:val="0"/>
      <w:divBdr>
        <w:top w:val="none" w:sz="0" w:space="0" w:color="auto"/>
        <w:left w:val="none" w:sz="0" w:space="0" w:color="auto"/>
        <w:bottom w:val="none" w:sz="0" w:space="0" w:color="auto"/>
        <w:right w:val="none" w:sz="0" w:space="0" w:color="auto"/>
      </w:divBdr>
    </w:div>
    <w:div w:id="1656030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giurgiulescu@gmail.co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432</Words>
  <Characters>2469</Characters>
  <Application>Microsoft Office Word</Application>
  <DocSecurity>0</DocSecurity>
  <Lines>20</Lines>
  <Paragraphs>5</Paragraphs>
  <ScaleCrop>false</ScaleCrop>
  <Company/>
  <LinksUpToDate>false</LinksUpToDate>
  <CharactersWithSpaces>2896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Anjali tyagi</dc:creator>
  <cp:lastModifiedBy>Liviu Giurgiulescu</cp:lastModifiedBy>
  <cp:revision>4</cp:revision>
  <dcterms:created xsi:type="dcterms:W3CDTF">2019-03-29T05:06:00Z</dcterms:created>
  <dcterms:modified xsi:type="dcterms:W3CDTF">2019-06-02T09:11:00Z</dcterms:modified>
</cp:coreProperties>
</file>